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27889" w14:textId="488BC82A" w:rsidR="00490E34" w:rsidRDefault="00490E34" w:rsidP="0073083E">
      <w:pPr>
        <w:pStyle w:val="Title"/>
      </w:pPr>
      <w:r w:rsidRPr="0073083E">
        <w:rPr>
          <w:noProof/>
          <w:sz w:val="56"/>
          <w:szCs w:val="56"/>
        </w:rPr>
        <w:drawing>
          <wp:anchor distT="0" distB="0" distL="114300" distR="114300" simplePos="0" relativeHeight="251652096" behindDoc="0" locked="0" layoutInCell="1" allowOverlap="1" wp14:anchorId="14DDACDC" wp14:editId="1038B1D9">
            <wp:simplePos x="0" y="0"/>
            <wp:positionH relativeFrom="margin">
              <wp:align>left</wp:align>
            </wp:positionH>
            <wp:positionV relativeFrom="margin">
              <wp:align>top</wp:align>
            </wp:positionV>
            <wp:extent cx="1447800" cy="1447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r w:rsidRPr="0073083E">
        <w:rPr>
          <w:rFonts w:hint="eastAsia"/>
          <w:sz w:val="56"/>
          <w:szCs w:val="56"/>
        </w:rPr>
        <w:t>核心课程：</w:t>
      </w:r>
      <w:r w:rsidR="0073083E" w:rsidRPr="0073083E">
        <w:rPr>
          <w:rFonts w:hint="eastAsia"/>
          <w:sz w:val="56"/>
          <w:szCs w:val="56"/>
        </w:rPr>
        <w:t>基督徒与政府</w:t>
      </w:r>
    </w:p>
    <w:p w14:paraId="3E36F3B1" w14:textId="467D7FDE" w:rsidR="00490E34" w:rsidRPr="000860C7" w:rsidRDefault="00490E34" w:rsidP="0073083E">
      <w:pPr>
        <w:pStyle w:val="Title"/>
        <w:spacing w:line="264" w:lineRule="auto"/>
        <w:rPr>
          <w:sz w:val="28"/>
          <w:szCs w:val="28"/>
        </w:rPr>
      </w:pPr>
      <w:r w:rsidRPr="000860C7">
        <w:rPr>
          <w:rFonts w:hint="eastAsia"/>
          <w:sz w:val="40"/>
          <w:szCs w:val="40"/>
        </w:rPr>
        <w:t>第</w:t>
      </w:r>
      <w:r w:rsidR="000860C7" w:rsidRPr="000860C7">
        <w:rPr>
          <w:rFonts w:hint="eastAsia"/>
          <w:sz w:val="40"/>
          <w:szCs w:val="40"/>
        </w:rPr>
        <w:t>八</w:t>
      </w:r>
      <w:r w:rsidRPr="000860C7">
        <w:rPr>
          <w:rFonts w:hint="eastAsia"/>
          <w:sz w:val="40"/>
          <w:szCs w:val="40"/>
        </w:rPr>
        <w:t>讲：</w:t>
      </w:r>
      <w:r w:rsidR="007A12D8" w:rsidRPr="000860C7">
        <w:rPr>
          <w:rFonts w:hint="eastAsia"/>
          <w:sz w:val="40"/>
          <w:szCs w:val="40"/>
        </w:rPr>
        <w:t>基督徒期待怎样的政府：</w:t>
      </w:r>
      <w:r w:rsidR="007A12D8" w:rsidRPr="000860C7">
        <w:rPr>
          <w:sz w:val="40"/>
          <w:szCs w:val="40"/>
        </w:rPr>
        <w:br/>
      </w:r>
      <w:r w:rsidR="00F4394D" w:rsidRPr="000860C7">
        <w:rPr>
          <w:rFonts w:hint="eastAsia"/>
          <w:sz w:val="40"/>
          <w:szCs w:val="40"/>
        </w:rPr>
        <w:t>要</w:t>
      </w:r>
      <w:r w:rsidR="00670D7C">
        <w:rPr>
          <w:rFonts w:hint="eastAsia"/>
          <w:sz w:val="40"/>
          <w:szCs w:val="40"/>
        </w:rPr>
        <w:t>实行</w:t>
      </w:r>
      <w:r w:rsidR="00D53120">
        <w:rPr>
          <w:rFonts w:hint="eastAsia"/>
          <w:sz w:val="40"/>
          <w:szCs w:val="40"/>
        </w:rPr>
        <w:t>公义</w:t>
      </w:r>
    </w:p>
    <w:p w14:paraId="5201891A" w14:textId="6A373FE4" w:rsidR="004004DF" w:rsidRDefault="000860C7" w:rsidP="00C553AA">
      <w:r>
        <w:rPr>
          <w:rFonts w:hint="eastAsia"/>
        </w:rPr>
        <w:t>政治之所以是一个艰难的话题，原因有好多，但主要是因为政治议题往往和道德、属灵原则以及实践智慧等多个因素相关。例如，让我们考虑下面几个问题，看看你的答案如何：</w:t>
      </w:r>
    </w:p>
    <w:p w14:paraId="44A858DB" w14:textId="474EC19D" w:rsidR="000860C7" w:rsidRDefault="000860C7" w:rsidP="00453B45">
      <w:pPr>
        <w:pStyle w:val="ListParagraph"/>
        <w:numPr>
          <w:ilvl w:val="0"/>
          <w:numId w:val="3"/>
        </w:numPr>
      </w:pPr>
      <w:r>
        <w:rPr>
          <w:rFonts w:hint="eastAsia"/>
        </w:rPr>
        <w:t>一个富有的国家是否有道德责任为国民提供健康保障？为非法移民和外国公民呢？</w:t>
      </w:r>
    </w:p>
    <w:p w14:paraId="63DADC75" w14:textId="11CB4D27" w:rsidR="000860C7" w:rsidRDefault="000860C7" w:rsidP="00453B45">
      <w:pPr>
        <w:pStyle w:val="ListParagraph"/>
        <w:numPr>
          <w:ilvl w:val="0"/>
          <w:numId w:val="3"/>
        </w:numPr>
      </w:pPr>
      <w:r>
        <w:rPr>
          <w:rFonts w:hint="eastAsia"/>
        </w:rPr>
        <w:t>我知道神把佩剑的权柄给予政府，但这是不是意味着即便在</w:t>
      </w:r>
      <w:r w:rsidR="00434C3E">
        <w:rPr>
          <w:rFonts w:hint="eastAsia"/>
        </w:rPr>
        <w:t>刑罚系统中有显而易见的种族不平等</w:t>
      </w:r>
      <w:r w:rsidR="001D17FB">
        <w:rPr>
          <w:rFonts w:hint="eastAsia"/>
        </w:rPr>
        <w:t>的</w:t>
      </w:r>
      <w:r w:rsidR="00434C3E">
        <w:rPr>
          <w:rFonts w:hint="eastAsia"/>
        </w:rPr>
        <w:t>情况下</w:t>
      </w:r>
      <w:r>
        <w:rPr>
          <w:rFonts w:hint="eastAsia"/>
        </w:rPr>
        <w:t>，我们仍然应该支持死刑？</w:t>
      </w:r>
    </w:p>
    <w:p w14:paraId="68D52BAD" w14:textId="1D20B08B" w:rsidR="000860C7" w:rsidRDefault="000860C7" w:rsidP="00453B45">
      <w:pPr>
        <w:pStyle w:val="ListParagraph"/>
        <w:numPr>
          <w:ilvl w:val="0"/>
          <w:numId w:val="3"/>
        </w:numPr>
      </w:pPr>
      <w:r>
        <w:rPr>
          <w:rFonts w:hint="eastAsia"/>
        </w:rPr>
        <w:t>因为共和党反对堕胎，所以我就得投共和党的票吗？如果我在其他议题上更支持民主党（或其他政党）呢？</w:t>
      </w:r>
    </w:p>
    <w:p w14:paraId="0A2173EE" w14:textId="54E1D4CB" w:rsidR="000860C7" w:rsidRDefault="000860C7" w:rsidP="00453B45">
      <w:pPr>
        <w:pStyle w:val="ListParagraph"/>
        <w:numPr>
          <w:ilvl w:val="0"/>
          <w:numId w:val="3"/>
        </w:numPr>
      </w:pPr>
      <w:r>
        <w:rPr>
          <w:rFonts w:hint="eastAsia"/>
        </w:rPr>
        <w:t>如果我出于信仰原因不支持某个政党、政治家、律师或者说客，我还可以为他工作吗？</w:t>
      </w:r>
    </w:p>
    <w:p w14:paraId="76AD44F0" w14:textId="7A7101D5" w:rsidR="000860C7" w:rsidRDefault="000860C7" w:rsidP="00453B45">
      <w:pPr>
        <w:pStyle w:val="ListParagraph"/>
        <w:numPr>
          <w:ilvl w:val="0"/>
          <w:numId w:val="3"/>
        </w:numPr>
      </w:pPr>
      <w:r>
        <w:rPr>
          <w:rFonts w:hint="eastAsia"/>
        </w:rPr>
        <w:t>平权法案究竟是透过让不同族群有共同的起跑线而尊重了个人权力，还是因为拉平了族群差异而践踏了个人权利？</w:t>
      </w:r>
    </w:p>
    <w:p w14:paraId="5C604D3A" w14:textId="73A27E3C" w:rsidR="000860C7" w:rsidRDefault="000860C7" w:rsidP="00453B45">
      <w:pPr>
        <w:pStyle w:val="ListParagraph"/>
        <w:numPr>
          <w:ilvl w:val="0"/>
          <w:numId w:val="3"/>
        </w:numPr>
      </w:pPr>
      <w:r>
        <w:rPr>
          <w:rFonts w:hint="eastAsia"/>
        </w:rPr>
        <w:t>在机场，少数民族</w:t>
      </w:r>
      <w:r w:rsidR="007B3C52">
        <w:rPr>
          <w:rFonts w:hint="eastAsia"/>
        </w:rPr>
        <w:t>往往得到更多的问询、填表和安检，这合理吗？</w:t>
      </w:r>
    </w:p>
    <w:p w14:paraId="4774BDA7" w14:textId="0F15B4CE" w:rsidR="007B3C52" w:rsidRDefault="007B3C52" w:rsidP="00453B45">
      <w:pPr>
        <w:pStyle w:val="ListParagraph"/>
        <w:numPr>
          <w:ilvl w:val="0"/>
          <w:numId w:val="3"/>
        </w:numPr>
      </w:pPr>
      <w:r>
        <w:rPr>
          <w:rFonts w:hint="eastAsia"/>
        </w:rPr>
        <w:t>非法移民怎么办？我们既要遵守和执行法律，又要保障人权和确保人道主义的怜悯，这两者之间的张力该怎么解决呢？</w:t>
      </w:r>
    </w:p>
    <w:p w14:paraId="4EC60D9D" w14:textId="76EBF2CC" w:rsidR="007B3C52" w:rsidRDefault="007B3C52" w:rsidP="00453B45">
      <w:pPr>
        <w:pStyle w:val="ListParagraph"/>
        <w:numPr>
          <w:ilvl w:val="0"/>
          <w:numId w:val="3"/>
        </w:numPr>
      </w:pPr>
      <w:r>
        <w:rPr>
          <w:rFonts w:hint="eastAsia"/>
        </w:rPr>
        <w:t>我们如何在鼓励努力工作和个人责任的前提下，为弱势、残疾和制度造成的贫穷人口提供帮助呢？</w:t>
      </w:r>
    </w:p>
    <w:p w14:paraId="13C0E049" w14:textId="46CA330F" w:rsidR="007B3C52" w:rsidRDefault="007B3C52" w:rsidP="00453B45">
      <w:pPr>
        <w:pStyle w:val="ListParagraph"/>
        <w:numPr>
          <w:ilvl w:val="0"/>
          <w:numId w:val="3"/>
        </w:numPr>
      </w:pPr>
      <w:r>
        <w:rPr>
          <w:rFonts w:hint="eastAsia"/>
        </w:rPr>
        <w:t>如果我觉得税率不公正怎么办？国家有权对富人以高额税率征税吗？如果我被征</w:t>
      </w:r>
      <w:r>
        <w:rPr>
          <w:rFonts w:hint="eastAsia"/>
        </w:rPr>
        <w:t>50%</w:t>
      </w:r>
      <w:r>
        <w:rPr>
          <w:rFonts w:hint="eastAsia"/>
        </w:rPr>
        <w:t>的税、</w:t>
      </w:r>
      <w:r>
        <w:rPr>
          <w:rFonts w:hint="eastAsia"/>
        </w:rPr>
        <w:t>60%</w:t>
      </w:r>
      <w:r>
        <w:rPr>
          <w:rFonts w:hint="eastAsia"/>
        </w:rPr>
        <w:t>的税，这合理吗？</w:t>
      </w:r>
    </w:p>
    <w:p w14:paraId="5C8BB108" w14:textId="7012FDE0" w:rsidR="000860C7" w:rsidRDefault="007B3C52" w:rsidP="007B3C52">
      <w:r>
        <w:rPr>
          <w:rFonts w:hint="eastAsia"/>
        </w:rPr>
        <w:t>我并不打算回答上面的这些问题，但是我希望你看到回答这些问题并不简单。我不回答是因为，第一，这些问题没有简单的答案；第二，我今天想给大家的是一个尝试回答这些问题的框架。这些问题难以回答，但这些问题都围绕着正义和公正，这是我们今天要思考的核心议题。</w:t>
      </w:r>
    </w:p>
    <w:p w14:paraId="23A26599" w14:textId="2F4AF423" w:rsidR="007B3C52" w:rsidRDefault="007B3C52" w:rsidP="007B3C52">
      <w:r>
        <w:rPr>
          <w:rFonts w:hint="eastAsia"/>
        </w:rPr>
        <w:t>这些日子以来，“公正”或者“社会正义”常常成为年轻一代和网络上不断出现的高频词汇。我们要为公平和正义成为这个社会越来越关注的话题而感谢神。与此同时，有两个问题我们需要问自己：</w:t>
      </w:r>
    </w:p>
    <w:p w14:paraId="6984ABEB" w14:textId="3FF7C5D8" w:rsidR="007B3C52" w:rsidRDefault="007B3C52" w:rsidP="00453B45">
      <w:pPr>
        <w:pStyle w:val="ListParagraph"/>
        <w:numPr>
          <w:ilvl w:val="0"/>
          <w:numId w:val="4"/>
        </w:numPr>
      </w:pPr>
      <w:r>
        <w:rPr>
          <w:rFonts w:hint="eastAsia"/>
        </w:rPr>
        <w:t>我对</w:t>
      </w:r>
      <w:r w:rsidR="00D53120">
        <w:rPr>
          <w:rFonts w:hint="eastAsia"/>
        </w:rPr>
        <w:t>公义</w:t>
      </w:r>
      <w:r>
        <w:rPr>
          <w:rFonts w:hint="eastAsia"/>
        </w:rPr>
        <w:t>的理解是基于圣经呢，还是基于某个意识形态的主张？</w:t>
      </w:r>
    </w:p>
    <w:p w14:paraId="2F901372" w14:textId="4AE1D12B" w:rsidR="000860C7" w:rsidRDefault="007B3C52" w:rsidP="00453B45">
      <w:pPr>
        <w:pStyle w:val="ListParagraph"/>
        <w:numPr>
          <w:ilvl w:val="0"/>
          <w:numId w:val="4"/>
        </w:numPr>
      </w:pPr>
      <w:r>
        <w:rPr>
          <w:rFonts w:hint="eastAsia"/>
        </w:rPr>
        <w:t>我对</w:t>
      </w:r>
      <w:r w:rsidR="00D53120">
        <w:rPr>
          <w:rFonts w:hint="eastAsia"/>
        </w:rPr>
        <w:t>公义</w:t>
      </w:r>
      <w:r>
        <w:rPr>
          <w:rFonts w:hint="eastAsia"/>
        </w:rPr>
        <w:t>的追求是否建立在对人的罪与堕落的正确理解之上？还是我想要达到的是好像在地上建立天国？如果是这样的话，我们是在追求</w:t>
      </w:r>
      <w:r w:rsidR="00D53120">
        <w:rPr>
          <w:rFonts w:hint="eastAsia"/>
        </w:rPr>
        <w:t>公义</w:t>
      </w:r>
      <w:r>
        <w:rPr>
          <w:rFonts w:hint="eastAsia"/>
        </w:rPr>
        <w:t>的过程中实际上自己创造</w:t>
      </w:r>
      <w:r w:rsidR="00D53120">
        <w:rPr>
          <w:rFonts w:hint="eastAsia"/>
        </w:rPr>
        <w:t>公义</w:t>
      </w:r>
      <w:r>
        <w:rPr>
          <w:rFonts w:hint="eastAsia"/>
        </w:rPr>
        <w:t>。</w:t>
      </w:r>
    </w:p>
    <w:p w14:paraId="263F8773" w14:textId="015D1082" w:rsidR="007B3C52" w:rsidRDefault="007B3C52" w:rsidP="007B3C52">
      <w:r>
        <w:rPr>
          <w:rFonts w:hint="eastAsia"/>
        </w:rPr>
        <w:t>上周，我根据一系列的经文建立了基督徒的政府观，主要是根据创世记</w:t>
      </w:r>
      <w:r>
        <w:rPr>
          <w:rFonts w:hint="eastAsia"/>
        </w:rPr>
        <w:t>9</w:t>
      </w:r>
      <w:r>
        <w:t>:5-6</w:t>
      </w:r>
      <w:r>
        <w:rPr>
          <w:rFonts w:hint="eastAsia"/>
        </w:rPr>
        <w:t>。在那段经文中，神说他要“追讨”那夺人生命之人的罪。经文虽然没有使用</w:t>
      </w:r>
      <w:r w:rsidR="00374E51">
        <w:rPr>
          <w:rFonts w:hint="eastAsia"/>
        </w:rPr>
        <w:t>“</w:t>
      </w:r>
      <w:r w:rsidR="00D53120">
        <w:rPr>
          <w:rFonts w:hint="eastAsia"/>
        </w:rPr>
        <w:t>公义</w:t>
      </w:r>
      <w:r w:rsidR="00374E51">
        <w:rPr>
          <w:rFonts w:hint="eastAsia"/>
        </w:rPr>
        <w:t>”这个词，但是我想这就是“追讨”这个词背后的含义。神要追讨，神要实现</w:t>
      </w:r>
      <w:r w:rsidR="00D53120">
        <w:rPr>
          <w:rFonts w:hint="eastAsia"/>
        </w:rPr>
        <w:t>公义</w:t>
      </w:r>
      <w:r w:rsidR="00374E51">
        <w:rPr>
          <w:rFonts w:hint="eastAsia"/>
        </w:rPr>
        <w:t>。</w:t>
      </w:r>
    </w:p>
    <w:p w14:paraId="01C4B00E" w14:textId="2F953C27" w:rsidR="00374E51" w:rsidRDefault="00374E51" w:rsidP="007B3C52">
      <w:r>
        <w:rPr>
          <w:rFonts w:hint="eastAsia"/>
        </w:rPr>
        <w:t>因此，政府的首要责任，我们上次说到，就是透过实现</w:t>
      </w:r>
      <w:r w:rsidR="00D53120">
        <w:rPr>
          <w:rFonts w:hint="eastAsia"/>
        </w:rPr>
        <w:t>公义</w:t>
      </w:r>
      <w:r>
        <w:rPr>
          <w:rFonts w:hint="eastAsia"/>
        </w:rPr>
        <w:t>给社会带来平安。我很多次提到列王纪上</w:t>
      </w:r>
      <w:r>
        <w:rPr>
          <w:rFonts w:hint="eastAsia"/>
        </w:rPr>
        <w:t>3</w:t>
      </w:r>
      <w:r>
        <w:t>:28</w:t>
      </w:r>
      <w:r>
        <w:rPr>
          <w:rFonts w:hint="eastAsia"/>
        </w:rPr>
        <w:t>，那节经文用一句话总结了圣经中的政治哲学：“</w:t>
      </w:r>
      <w:r w:rsidRPr="00374E51">
        <w:rPr>
          <w:rFonts w:hint="eastAsia"/>
          <w:b/>
          <w:bCs/>
          <w:u w:val="single"/>
        </w:rPr>
        <w:t>以色列众人听见王这样判断，就都敬畏他；因为见他心里有神的智慧，能以断案。</w:t>
      </w:r>
      <w:r>
        <w:rPr>
          <w:rFonts w:hint="eastAsia"/>
        </w:rPr>
        <w:t>”我们在追求</w:t>
      </w:r>
      <w:r w:rsidR="00D53120">
        <w:rPr>
          <w:rFonts w:hint="eastAsia"/>
        </w:rPr>
        <w:t>公义</w:t>
      </w:r>
      <w:r>
        <w:rPr>
          <w:rFonts w:hint="eastAsia"/>
        </w:rPr>
        <w:t>的过程中需要来自耶和华的智慧。</w:t>
      </w:r>
    </w:p>
    <w:p w14:paraId="1AE8CB86" w14:textId="154AB4AA" w:rsidR="00374E51" w:rsidRDefault="00374E51" w:rsidP="00374E51">
      <w:pPr>
        <w:pStyle w:val="Heading1"/>
        <w:rPr>
          <w:lang w:eastAsia="zh-CN"/>
        </w:rPr>
      </w:pPr>
      <w:r>
        <w:rPr>
          <w:rFonts w:hint="eastAsia"/>
          <w:lang w:eastAsia="zh-CN"/>
        </w:rPr>
        <w:t>圣经</w:t>
      </w:r>
      <w:r w:rsidR="00D32605">
        <w:rPr>
          <w:rFonts w:hint="eastAsia"/>
          <w:lang w:eastAsia="zh-CN"/>
        </w:rPr>
        <w:t>怎么说</w:t>
      </w:r>
      <w:r w:rsidR="00D53120">
        <w:rPr>
          <w:rFonts w:hint="eastAsia"/>
          <w:lang w:eastAsia="zh-CN"/>
        </w:rPr>
        <w:t>公义</w:t>
      </w:r>
      <w:r>
        <w:rPr>
          <w:rFonts w:hint="eastAsia"/>
          <w:lang w:eastAsia="zh-CN"/>
        </w:rPr>
        <w:t>？</w:t>
      </w:r>
    </w:p>
    <w:p w14:paraId="12632111" w14:textId="163ABD5F" w:rsidR="000860C7" w:rsidRDefault="00374E51" w:rsidP="00EB6A70">
      <w:r>
        <w:rPr>
          <w:rFonts w:hint="eastAsia"/>
        </w:rPr>
        <w:t>第一，</w:t>
      </w:r>
      <w:r w:rsidR="00D53120">
        <w:rPr>
          <w:rFonts w:hint="eastAsia"/>
        </w:rPr>
        <w:t>公义</w:t>
      </w:r>
      <w:r>
        <w:rPr>
          <w:rFonts w:hint="eastAsia"/>
        </w:rPr>
        <w:t>是政府的目标</w:t>
      </w:r>
      <w:r w:rsidR="00EB6A70">
        <w:rPr>
          <w:rFonts w:hint="eastAsia"/>
        </w:rPr>
        <w:t>。</w:t>
      </w:r>
    </w:p>
    <w:p w14:paraId="578C6296" w14:textId="047D909C" w:rsidR="00EB6A70" w:rsidRDefault="00EB6A70" w:rsidP="00453B45">
      <w:pPr>
        <w:pStyle w:val="ListParagraph"/>
        <w:numPr>
          <w:ilvl w:val="0"/>
          <w:numId w:val="5"/>
        </w:numPr>
      </w:pPr>
      <w:r>
        <w:rPr>
          <w:rFonts w:hint="eastAsia"/>
        </w:rPr>
        <w:t>撒母耳记下</w:t>
      </w:r>
      <w:r>
        <w:rPr>
          <w:rFonts w:hint="eastAsia"/>
        </w:rPr>
        <w:t>8</w:t>
      </w:r>
      <w:r>
        <w:t>:15</w:t>
      </w:r>
      <w:r>
        <w:rPr>
          <w:rFonts w:hint="eastAsia"/>
        </w:rPr>
        <w:t>——</w:t>
      </w:r>
      <w:r w:rsidRPr="00EB6A70">
        <w:rPr>
          <w:rFonts w:hint="eastAsia"/>
        </w:rPr>
        <w:t>大卫作以色列众人的王，又向众民秉公行义。</w:t>
      </w:r>
      <w:r>
        <w:rPr>
          <w:rFonts w:hint="eastAsia"/>
        </w:rPr>
        <w:t>（参考王上</w:t>
      </w:r>
      <w:r>
        <w:rPr>
          <w:rFonts w:hint="eastAsia"/>
        </w:rPr>
        <w:t>3</w:t>
      </w:r>
      <w:r>
        <w:t xml:space="preserve">:28, </w:t>
      </w:r>
      <w:r>
        <w:rPr>
          <w:rFonts w:hint="eastAsia"/>
        </w:rPr>
        <w:t>10:</w:t>
      </w:r>
      <w:r>
        <w:t>9</w:t>
      </w:r>
      <w:r>
        <w:rPr>
          <w:rFonts w:hint="eastAsia"/>
        </w:rPr>
        <w:t>；结</w:t>
      </w:r>
      <w:r>
        <w:rPr>
          <w:rFonts w:hint="eastAsia"/>
        </w:rPr>
        <w:t>45</w:t>
      </w:r>
      <w:r>
        <w:t>:9</w:t>
      </w:r>
      <w:r>
        <w:rPr>
          <w:rFonts w:hint="eastAsia"/>
        </w:rPr>
        <w:t>）</w:t>
      </w:r>
    </w:p>
    <w:p w14:paraId="602174A1" w14:textId="1D036B99" w:rsidR="00EB6A70" w:rsidRDefault="00EB6A70" w:rsidP="00453B45">
      <w:pPr>
        <w:pStyle w:val="ListParagraph"/>
        <w:numPr>
          <w:ilvl w:val="0"/>
          <w:numId w:val="5"/>
        </w:numPr>
      </w:pPr>
      <w:r>
        <w:rPr>
          <w:rFonts w:hint="eastAsia"/>
        </w:rPr>
        <w:lastRenderedPageBreak/>
        <w:t>诗篇</w:t>
      </w:r>
      <w:r>
        <w:rPr>
          <w:rFonts w:hint="eastAsia"/>
        </w:rPr>
        <w:t>72</w:t>
      </w:r>
      <w:r>
        <w:t>:1-2</w:t>
      </w:r>
      <w:r>
        <w:rPr>
          <w:rFonts w:hint="eastAsia"/>
        </w:rPr>
        <w:t>——神啊，求你将判断的权柄赐给王，将公义赐给王的儿子。他要按公义审判你的民，按公平审判你的困苦人。</w:t>
      </w:r>
    </w:p>
    <w:p w14:paraId="27438514" w14:textId="5B41CEDC" w:rsidR="00EB6A70" w:rsidRDefault="00EB6A70" w:rsidP="00453B45">
      <w:pPr>
        <w:pStyle w:val="ListParagraph"/>
        <w:numPr>
          <w:ilvl w:val="0"/>
          <w:numId w:val="5"/>
        </w:numPr>
      </w:pPr>
      <w:r>
        <w:rPr>
          <w:rFonts w:hint="eastAsia"/>
        </w:rPr>
        <w:t>箴言</w:t>
      </w:r>
      <w:r>
        <w:rPr>
          <w:rFonts w:hint="eastAsia"/>
        </w:rPr>
        <w:t>29</w:t>
      </w:r>
      <w:r>
        <w:t>:4</w:t>
      </w:r>
      <w:r>
        <w:rPr>
          <w:rFonts w:hint="eastAsia"/>
        </w:rPr>
        <w:t>——王借公平，使国坚定；索要贿赂，使国倾败。（参考结</w:t>
      </w:r>
      <w:r>
        <w:rPr>
          <w:rFonts w:hint="eastAsia"/>
        </w:rPr>
        <w:t>4</w:t>
      </w:r>
      <w:r>
        <w:t>5:9</w:t>
      </w:r>
      <w:r>
        <w:rPr>
          <w:rFonts w:hint="eastAsia"/>
        </w:rPr>
        <w:t>）</w:t>
      </w:r>
    </w:p>
    <w:p w14:paraId="2E1704C7" w14:textId="5EBE7DC7" w:rsidR="00EB6A70" w:rsidRDefault="00EB6A70" w:rsidP="00EB6A70">
      <w:r>
        <w:rPr>
          <w:rFonts w:hint="eastAsia"/>
        </w:rPr>
        <w:t>第二，神是</w:t>
      </w:r>
      <w:r w:rsidR="00D53120">
        <w:rPr>
          <w:rFonts w:hint="eastAsia"/>
        </w:rPr>
        <w:t>公义</w:t>
      </w:r>
      <w:r>
        <w:rPr>
          <w:rFonts w:hint="eastAsia"/>
        </w:rPr>
        <w:t>的，因此政府也应当</w:t>
      </w:r>
      <w:r w:rsidR="00D53120">
        <w:rPr>
          <w:rFonts w:hint="eastAsia"/>
        </w:rPr>
        <w:t>公义</w:t>
      </w:r>
      <w:r>
        <w:rPr>
          <w:rFonts w:hint="eastAsia"/>
        </w:rPr>
        <w:t>。</w:t>
      </w:r>
    </w:p>
    <w:p w14:paraId="2C6E4FA9" w14:textId="15D46E0E" w:rsidR="00EB6A70" w:rsidRDefault="00EB6A70" w:rsidP="00453B45">
      <w:pPr>
        <w:pStyle w:val="ListParagraph"/>
        <w:numPr>
          <w:ilvl w:val="0"/>
          <w:numId w:val="6"/>
        </w:numPr>
      </w:pPr>
      <w:r>
        <w:rPr>
          <w:rFonts w:hint="eastAsia"/>
        </w:rPr>
        <w:t>诗篇</w:t>
      </w:r>
      <w:r>
        <w:rPr>
          <w:rFonts w:hint="eastAsia"/>
        </w:rPr>
        <w:t>9:</w:t>
      </w:r>
      <w:r>
        <w:t>7</w:t>
      </w:r>
      <w:r>
        <w:rPr>
          <w:rFonts w:hint="eastAsia"/>
        </w:rPr>
        <w:t>——惟耶和华坐着为王，直到永远；他已经为审判设摆他的宝座。</w:t>
      </w:r>
    </w:p>
    <w:p w14:paraId="118EBD05" w14:textId="57FAACF9" w:rsidR="00EB6A70" w:rsidRDefault="00EB6A70" w:rsidP="00453B45">
      <w:pPr>
        <w:pStyle w:val="ListParagraph"/>
        <w:numPr>
          <w:ilvl w:val="0"/>
          <w:numId w:val="6"/>
        </w:numPr>
      </w:pPr>
      <w:r>
        <w:rPr>
          <w:rFonts w:hint="eastAsia"/>
        </w:rPr>
        <w:t>诗篇</w:t>
      </w:r>
      <w:r>
        <w:rPr>
          <w:rFonts w:hint="eastAsia"/>
        </w:rPr>
        <w:t>8</w:t>
      </w:r>
      <w:r>
        <w:t>9</w:t>
      </w:r>
      <w:r>
        <w:rPr>
          <w:rFonts w:hint="eastAsia"/>
        </w:rPr>
        <w:t>:</w:t>
      </w:r>
      <w:r>
        <w:t>14——</w:t>
      </w:r>
      <w:r>
        <w:rPr>
          <w:rFonts w:hint="eastAsia"/>
        </w:rPr>
        <w:t>公义和公平是你宝座的根基；慈爱和诚实行在你前面。（参考赛</w:t>
      </w:r>
      <w:r w:rsidRPr="000860C7">
        <w:t xml:space="preserve">5:16; </w:t>
      </w:r>
      <w:r>
        <w:rPr>
          <w:rFonts w:hint="eastAsia"/>
        </w:rPr>
        <w:t>耶</w:t>
      </w:r>
      <w:r w:rsidRPr="000860C7">
        <w:t xml:space="preserve">9:24; </w:t>
      </w:r>
      <w:r>
        <w:rPr>
          <w:rFonts w:hint="eastAsia"/>
        </w:rPr>
        <w:t>番</w:t>
      </w:r>
      <w:r w:rsidRPr="000860C7">
        <w:t>3:5</w:t>
      </w:r>
      <w:r>
        <w:rPr>
          <w:rFonts w:hint="eastAsia"/>
        </w:rPr>
        <w:t>）</w:t>
      </w:r>
    </w:p>
    <w:p w14:paraId="46CAB189" w14:textId="176F50FA" w:rsidR="00EB6A70" w:rsidRDefault="00EB6A70" w:rsidP="00EB6A70">
      <w:r>
        <w:rPr>
          <w:rFonts w:hint="eastAsia"/>
        </w:rPr>
        <w:t>第三，地上的</w:t>
      </w:r>
      <w:r w:rsidR="00D53120">
        <w:rPr>
          <w:rFonts w:hint="eastAsia"/>
        </w:rPr>
        <w:t>公义</w:t>
      </w:r>
      <w:r>
        <w:rPr>
          <w:rFonts w:hint="eastAsia"/>
        </w:rPr>
        <w:t>最终都来自神。</w:t>
      </w:r>
    </w:p>
    <w:p w14:paraId="32A296AA" w14:textId="6FC9BE2B" w:rsidR="00EB6A70" w:rsidRDefault="00EB6A70" w:rsidP="00453B45">
      <w:pPr>
        <w:pStyle w:val="ListParagraph"/>
        <w:numPr>
          <w:ilvl w:val="0"/>
          <w:numId w:val="7"/>
        </w:numPr>
      </w:pPr>
      <w:r>
        <w:rPr>
          <w:rFonts w:hint="eastAsia"/>
        </w:rPr>
        <w:t>箴言</w:t>
      </w:r>
      <w:r>
        <w:rPr>
          <w:rFonts w:hint="eastAsia"/>
        </w:rPr>
        <w:t>2</w:t>
      </w:r>
      <w:r>
        <w:t>9:26——</w:t>
      </w:r>
      <w:r>
        <w:rPr>
          <w:rFonts w:hint="eastAsia"/>
        </w:rPr>
        <w:t>求王恩的人多；定人事乃在耶和华。（参考</w:t>
      </w:r>
      <w:r>
        <w:rPr>
          <w:rFonts w:hint="eastAsia"/>
        </w:rPr>
        <w:t>2</w:t>
      </w:r>
      <w:r>
        <w:t>8:5</w:t>
      </w:r>
      <w:r>
        <w:rPr>
          <w:rFonts w:hint="eastAsia"/>
        </w:rPr>
        <w:t>）</w:t>
      </w:r>
    </w:p>
    <w:p w14:paraId="29917D85" w14:textId="50D0D291" w:rsidR="00EB6A70" w:rsidRDefault="00EB6A70" w:rsidP="00EB6A70">
      <w:r>
        <w:rPr>
          <w:rFonts w:hint="eastAsia"/>
        </w:rPr>
        <w:t>第四，实行</w:t>
      </w:r>
      <w:r w:rsidR="00D53120">
        <w:rPr>
          <w:rFonts w:hint="eastAsia"/>
        </w:rPr>
        <w:t>公义</w:t>
      </w:r>
      <w:r w:rsidR="00D32605">
        <w:rPr>
          <w:rFonts w:hint="eastAsia"/>
        </w:rPr>
        <w:t>是圣经</w:t>
      </w:r>
      <w:r>
        <w:rPr>
          <w:rFonts w:hint="eastAsia"/>
        </w:rPr>
        <w:t>对义人的要求。</w:t>
      </w:r>
    </w:p>
    <w:p w14:paraId="1E7F2C8C" w14:textId="702C77C8" w:rsidR="00EB6A70" w:rsidRDefault="00EB6A70" w:rsidP="00453B45">
      <w:pPr>
        <w:pStyle w:val="ListParagraph"/>
        <w:numPr>
          <w:ilvl w:val="0"/>
          <w:numId w:val="7"/>
        </w:numPr>
      </w:pPr>
      <w:r>
        <w:rPr>
          <w:rFonts w:hint="eastAsia"/>
        </w:rPr>
        <w:t>“</w:t>
      </w:r>
      <w:r w:rsidR="00D53120">
        <w:rPr>
          <w:rFonts w:hint="eastAsia"/>
        </w:rPr>
        <w:t>公义</w:t>
      </w:r>
      <w:r>
        <w:rPr>
          <w:rFonts w:hint="eastAsia"/>
        </w:rPr>
        <w:t>”（</w:t>
      </w:r>
      <w:r>
        <w:rPr>
          <w:rFonts w:hint="eastAsia"/>
        </w:rPr>
        <w:t>j</w:t>
      </w:r>
      <w:r>
        <w:t>ustice</w:t>
      </w:r>
      <w:r>
        <w:rPr>
          <w:rFonts w:hint="eastAsia"/>
        </w:rPr>
        <w:t>）这个词在英文标准译本中出现了</w:t>
      </w:r>
      <w:r>
        <w:rPr>
          <w:rFonts w:hint="eastAsia"/>
        </w:rPr>
        <w:t>1</w:t>
      </w:r>
      <w:r>
        <w:t>33</w:t>
      </w:r>
      <w:r>
        <w:rPr>
          <w:rFonts w:hint="eastAsia"/>
        </w:rPr>
        <w:t>次之多，其中有</w:t>
      </w:r>
      <w:r>
        <w:rPr>
          <w:rFonts w:hint="eastAsia"/>
        </w:rPr>
        <w:t>5</w:t>
      </w:r>
      <w:r>
        <w:t>2</w:t>
      </w:r>
      <w:r>
        <w:rPr>
          <w:rFonts w:hint="eastAsia"/>
        </w:rPr>
        <w:t>次是和“义人”这个词一起出现的。这样的修辞和连结应当让我们注意到义人应当结出什么果子来。</w:t>
      </w:r>
    </w:p>
    <w:p w14:paraId="0510D601" w14:textId="0A0254D0" w:rsidR="00EB6A70" w:rsidRDefault="00EB6A70" w:rsidP="00EB6A70">
      <w:r>
        <w:rPr>
          <w:rFonts w:hint="eastAsia"/>
        </w:rPr>
        <w:t>第五，</w:t>
      </w:r>
      <w:r w:rsidR="00D53120">
        <w:rPr>
          <w:rFonts w:hint="eastAsia"/>
        </w:rPr>
        <w:t>公义</w:t>
      </w:r>
      <w:r>
        <w:rPr>
          <w:rFonts w:hint="eastAsia"/>
        </w:rPr>
        <w:t>是弥赛亚国度的特征。</w:t>
      </w:r>
    </w:p>
    <w:p w14:paraId="364F5698" w14:textId="3E39DCC2" w:rsidR="00EB6A70" w:rsidRPr="000860C7" w:rsidRDefault="00EB6A70" w:rsidP="00453B45">
      <w:pPr>
        <w:pStyle w:val="ListParagraph"/>
        <w:numPr>
          <w:ilvl w:val="0"/>
          <w:numId w:val="7"/>
        </w:numPr>
      </w:pPr>
      <w:r>
        <w:rPr>
          <w:rFonts w:hint="eastAsia"/>
        </w:rPr>
        <w:t>以赛亚书</w:t>
      </w:r>
      <w:r>
        <w:rPr>
          <w:rFonts w:hint="eastAsia"/>
        </w:rPr>
        <w:t>9:</w:t>
      </w:r>
      <w:r>
        <w:t>7——</w:t>
      </w:r>
      <w:r>
        <w:rPr>
          <w:rFonts w:hint="eastAsia"/>
        </w:rPr>
        <w:t>他的政权与平安必加增无穷。他必在大卫的宝座上治理他的国，以公平公义使国坚定稳固，从今直到永远。万军之耶和华的热心必成就这事。（参考</w:t>
      </w:r>
      <w:r w:rsidRPr="000860C7">
        <w:t xml:space="preserve">16:5; 32:1-2; </w:t>
      </w:r>
      <w:r>
        <w:rPr>
          <w:rFonts w:hint="eastAsia"/>
        </w:rPr>
        <w:t>耶</w:t>
      </w:r>
      <w:r w:rsidRPr="000860C7">
        <w:t>23:5-6; 33:15</w:t>
      </w:r>
      <w:r>
        <w:rPr>
          <w:rFonts w:hint="eastAsia"/>
        </w:rPr>
        <w:t>）</w:t>
      </w:r>
    </w:p>
    <w:p w14:paraId="4D22E123" w14:textId="3AB1622C" w:rsidR="00EB6A70" w:rsidRDefault="00EB6A70" w:rsidP="00EB6A70">
      <w:r>
        <w:rPr>
          <w:rFonts w:hint="eastAsia"/>
        </w:rPr>
        <w:t>第六，实现</w:t>
      </w:r>
      <w:r w:rsidR="00D53120">
        <w:rPr>
          <w:rFonts w:hint="eastAsia"/>
        </w:rPr>
        <w:t>公义</w:t>
      </w:r>
      <w:r>
        <w:rPr>
          <w:rFonts w:hint="eastAsia"/>
        </w:rPr>
        <w:t>就包含了实现公正合理的判断。</w:t>
      </w:r>
    </w:p>
    <w:p w14:paraId="2B4091AB" w14:textId="073633D7" w:rsidR="00EB6A70" w:rsidRDefault="00EB6A70" w:rsidP="00453B45">
      <w:pPr>
        <w:pStyle w:val="ListParagraph"/>
        <w:numPr>
          <w:ilvl w:val="0"/>
          <w:numId w:val="7"/>
        </w:numPr>
      </w:pPr>
      <w:r>
        <w:rPr>
          <w:rFonts w:hint="eastAsia"/>
        </w:rPr>
        <w:t>申命记</w:t>
      </w:r>
      <w:r>
        <w:rPr>
          <w:rFonts w:hint="eastAsia"/>
        </w:rPr>
        <w:t>1</w:t>
      </w:r>
      <w:r>
        <w:t>6</w:t>
      </w:r>
      <w:r>
        <w:rPr>
          <w:rFonts w:hint="eastAsia"/>
        </w:rPr>
        <w:t>:</w:t>
      </w:r>
      <w:r>
        <w:t>19-20——</w:t>
      </w:r>
      <w:r w:rsidRPr="00EB6A70">
        <w:rPr>
          <w:rFonts w:hint="eastAsia"/>
        </w:rPr>
        <w:t>不可屈枉正直；不可看人的外貌。也不可受贿赂；因为贿赂能叫智慧人的眼变瞎了，又能颠倒义人的话。你要追求至公至义，好叫你存活，承受耶和华—你神所赐你的地。</w:t>
      </w:r>
      <w:r>
        <w:rPr>
          <w:rFonts w:hint="eastAsia"/>
        </w:rPr>
        <w:t>（参考出</w:t>
      </w:r>
      <w:r w:rsidRPr="000860C7">
        <w:t xml:space="preserve">23:2, 6; </w:t>
      </w:r>
      <w:r>
        <w:rPr>
          <w:rFonts w:hint="eastAsia"/>
        </w:rPr>
        <w:t>诗</w:t>
      </w:r>
      <w:r w:rsidRPr="000860C7">
        <w:t xml:space="preserve">99:4; </w:t>
      </w:r>
      <w:r>
        <w:rPr>
          <w:rFonts w:hint="eastAsia"/>
        </w:rPr>
        <w:t>箴</w:t>
      </w:r>
      <w:r w:rsidRPr="000860C7">
        <w:t xml:space="preserve">16:11; </w:t>
      </w:r>
      <w:r>
        <w:rPr>
          <w:rFonts w:hint="eastAsia"/>
        </w:rPr>
        <w:t>哀</w:t>
      </w:r>
      <w:r w:rsidRPr="000860C7">
        <w:t xml:space="preserve">3:35-36; </w:t>
      </w:r>
      <w:r>
        <w:rPr>
          <w:rFonts w:hint="eastAsia"/>
        </w:rPr>
        <w:t>结</w:t>
      </w:r>
      <w:r w:rsidRPr="000860C7">
        <w:t>18:5-9</w:t>
      </w:r>
      <w:r>
        <w:rPr>
          <w:rFonts w:hint="eastAsia"/>
        </w:rPr>
        <w:t>）</w:t>
      </w:r>
    </w:p>
    <w:p w14:paraId="456F864A" w14:textId="799A523D" w:rsidR="00EB6A70" w:rsidRDefault="00EB6A70" w:rsidP="00EB6A70">
      <w:r>
        <w:rPr>
          <w:rFonts w:hint="eastAsia"/>
        </w:rPr>
        <w:t>第七，</w:t>
      </w:r>
      <w:r w:rsidR="00D53120">
        <w:rPr>
          <w:rFonts w:hint="eastAsia"/>
        </w:rPr>
        <w:t>公义</w:t>
      </w:r>
      <w:r w:rsidR="00834B67">
        <w:rPr>
          <w:rFonts w:hint="eastAsia"/>
        </w:rPr>
        <w:t>能够保护软弱和处于劣势的族群。</w:t>
      </w:r>
    </w:p>
    <w:p w14:paraId="31462534" w14:textId="44929A46" w:rsidR="00834B67" w:rsidRDefault="00834B67" w:rsidP="00453B45">
      <w:pPr>
        <w:pStyle w:val="ListParagraph"/>
        <w:numPr>
          <w:ilvl w:val="0"/>
          <w:numId w:val="7"/>
        </w:numPr>
      </w:pPr>
      <w:r>
        <w:rPr>
          <w:rFonts w:hint="eastAsia"/>
        </w:rPr>
        <w:t>诗篇</w:t>
      </w:r>
      <w:r>
        <w:rPr>
          <w:rFonts w:hint="eastAsia"/>
        </w:rPr>
        <w:t>1</w:t>
      </w:r>
      <w:r>
        <w:t>40</w:t>
      </w:r>
      <w:r>
        <w:rPr>
          <w:rFonts w:hint="eastAsia"/>
        </w:rPr>
        <w:t>:</w:t>
      </w:r>
      <w:r>
        <w:t>12——</w:t>
      </w:r>
      <w:r>
        <w:rPr>
          <w:rFonts w:hint="eastAsia"/>
        </w:rPr>
        <w:t>我知道耶和华必为困苦人伸冤，必为穷乏人辨屈。（参考申</w:t>
      </w:r>
      <w:r w:rsidRPr="00834B67">
        <w:t xml:space="preserve">24:17-18; </w:t>
      </w:r>
      <w:r>
        <w:rPr>
          <w:rFonts w:hint="eastAsia"/>
        </w:rPr>
        <w:t>诗</w:t>
      </w:r>
      <w:r w:rsidRPr="00834B67">
        <w:t xml:space="preserve">10:19; 82:3; </w:t>
      </w:r>
      <w:r>
        <w:rPr>
          <w:rFonts w:hint="eastAsia"/>
        </w:rPr>
        <w:t>赛</w:t>
      </w:r>
      <w:r w:rsidRPr="00834B67">
        <w:t xml:space="preserve">1:17, 23; 10:1-2; </w:t>
      </w:r>
      <w:r>
        <w:rPr>
          <w:rFonts w:hint="eastAsia"/>
        </w:rPr>
        <w:t>耶</w:t>
      </w:r>
      <w:r w:rsidRPr="00834B67">
        <w:t>5:28; 22:13-16</w:t>
      </w:r>
      <w:r>
        <w:rPr>
          <w:rFonts w:hint="eastAsia"/>
        </w:rPr>
        <w:t>）</w:t>
      </w:r>
    </w:p>
    <w:p w14:paraId="0CE18ED0" w14:textId="5794905D" w:rsidR="00834B67" w:rsidRDefault="00834B67" w:rsidP="00453B45">
      <w:pPr>
        <w:pStyle w:val="ListParagraph"/>
        <w:numPr>
          <w:ilvl w:val="0"/>
          <w:numId w:val="7"/>
        </w:numPr>
      </w:pPr>
      <w:r>
        <w:rPr>
          <w:rFonts w:hint="eastAsia"/>
        </w:rPr>
        <w:t>诗篇</w:t>
      </w:r>
      <w:r>
        <w:rPr>
          <w:rFonts w:hint="eastAsia"/>
        </w:rPr>
        <w:t>1</w:t>
      </w:r>
      <w:r>
        <w:t>03</w:t>
      </w:r>
      <w:r>
        <w:rPr>
          <w:rFonts w:hint="eastAsia"/>
        </w:rPr>
        <w:t>:</w:t>
      </w:r>
      <w:r>
        <w:t>6——</w:t>
      </w:r>
      <w:r>
        <w:rPr>
          <w:rFonts w:hint="eastAsia"/>
        </w:rPr>
        <w:t>耶和华施行公义，为一切受屈的人伸冤。</w:t>
      </w:r>
    </w:p>
    <w:p w14:paraId="37AF3B90" w14:textId="79732CE1" w:rsidR="00834B67" w:rsidRDefault="00834B67" w:rsidP="00834B67">
      <w:r>
        <w:rPr>
          <w:rFonts w:hint="eastAsia"/>
        </w:rPr>
        <w:t>第八，神期待和要求祂的百姓成为榜样。</w:t>
      </w:r>
    </w:p>
    <w:p w14:paraId="528D9F8F" w14:textId="31C59747" w:rsidR="00834B67" w:rsidRDefault="009A593C" w:rsidP="00453B45">
      <w:pPr>
        <w:pStyle w:val="ListParagraph"/>
        <w:numPr>
          <w:ilvl w:val="0"/>
          <w:numId w:val="8"/>
        </w:numPr>
      </w:pPr>
      <w:r>
        <w:rPr>
          <w:rFonts w:hint="eastAsia"/>
        </w:rPr>
        <w:t>以赛亚书</w:t>
      </w:r>
      <w:r>
        <w:rPr>
          <w:rFonts w:hint="eastAsia"/>
        </w:rPr>
        <w:t>1</w:t>
      </w:r>
      <w:r>
        <w:t>:17——</w:t>
      </w:r>
      <w:r>
        <w:rPr>
          <w:rFonts w:hint="eastAsia"/>
        </w:rPr>
        <w:t>学习行善，寻求公平，解救受欺压的；给孤儿伸冤，为寡妇辨屈。（参考</w:t>
      </w:r>
      <w:r w:rsidRPr="009A593C">
        <w:t xml:space="preserve">1:23; </w:t>
      </w:r>
      <w:r>
        <w:rPr>
          <w:rFonts w:hint="eastAsia"/>
        </w:rPr>
        <w:t>耶</w:t>
      </w:r>
      <w:r w:rsidRPr="009A593C">
        <w:t xml:space="preserve">7:5-7; </w:t>
      </w:r>
      <w:r>
        <w:rPr>
          <w:rFonts w:hint="eastAsia"/>
        </w:rPr>
        <w:t>结</w:t>
      </w:r>
      <w:r w:rsidRPr="009A593C">
        <w:t>22:29</w:t>
      </w:r>
      <w:r>
        <w:rPr>
          <w:rFonts w:hint="eastAsia"/>
        </w:rPr>
        <w:t>）</w:t>
      </w:r>
    </w:p>
    <w:p w14:paraId="11F22BD2" w14:textId="72AE98C4" w:rsidR="00834B67" w:rsidRDefault="009A593C" w:rsidP="00EB6A70">
      <w:r>
        <w:rPr>
          <w:rFonts w:hint="eastAsia"/>
        </w:rPr>
        <w:t>第九，这不仅是对人的要求，也是对制度的要求。</w:t>
      </w:r>
    </w:p>
    <w:p w14:paraId="2F278739" w14:textId="7B5C7294" w:rsidR="009A593C" w:rsidRDefault="009A593C" w:rsidP="00453B45">
      <w:pPr>
        <w:pStyle w:val="ListParagraph"/>
        <w:numPr>
          <w:ilvl w:val="0"/>
          <w:numId w:val="8"/>
        </w:numPr>
      </w:pPr>
      <w:r>
        <w:rPr>
          <w:rFonts w:hint="eastAsia"/>
        </w:rPr>
        <w:t>赛</w:t>
      </w:r>
      <w:r>
        <w:rPr>
          <w:rFonts w:hint="eastAsia"/>
        </w:rPr>
        <w:t>1</w:t>
      </w:r>
      <w:r>
        <w:t>0:1-2——</w:t>
      </w:r>
      <w:r>
        <w:rPr>
          <w:rFonts w:hint="eastAsia"/>
        </w:rPr>
        <w:t>祸哉！那些设立不义之律例的和记录奸诈之判语的，为要屈枉穷乏人，夺去我民中困苦人的理，以寡妇当作掳物，以孤儿当作掠物。</w:t>
      </w:r>
    </w:p>
    <w:p w14:paraId="24A48CCE" w14:textId="5226B80C" w:rsidR="009A593C" w:rsidRDefault="009A593C" w:rsidP="009A593C">
      <w:r>
        <w:rPr>
          <w:rFonts w:hint="eastAsia"/>
        </w:rPr>
        <w:t>第十，祝福与繁荣随着</w:t>
      </w:r>
      <w:r w:rsidR="00D53120">
        <w:rPr>
          <w:rFonts w:hint="eastAsia"/>
        </w:rPr>
        <w:t>公义</w:t>
      </w:r>
      <w:r>
        <w:rPr>
          <w:rFonts w:hint="eastAsia"/>
        </w:rPr>
        <w:t>得着实现而来。</w:t>
      </w:r>
    </w:p>
    <w:p w14:paraId="4A04C219" w14:textId="06433C90" w:rsidR="000860C7" w:rsidRDefault="009A593C" w:rsidP="00453B45">
      <w:pPr>
        <w:pStyle w:val="ListParagraph"/>
        <w:numPr>
          <w:ilvl w:val="0"/>
          <w:numId w:val="8"/>
        </w:numPr>
      </w:pPr>
      <w:r>
        <w:rPr>
          <w:rFonts w:hint="eastAsia"/>
        </w:rPr>
        <w:t>箴言</w:t>
      </w:r>
      <w:r>
        <w:rPr>
          <w:rFonts w:hint="eastAsia"/>
        </w:rPr>
        <w:t>2</w:t>
      </w:r>
      <w:r>
        <w:t>9</w:t>
      </w:r>
      <w:r>
        <w:rPr>
          <w:rFonts w:hint="eastAsia"/>
        </w:rPr>
        <w:t>:</w:t>
      </w:r>
      <w:r>
        <w:t>4——</w:t>
      </w:r>
      <w:r>
        <w:rPr>
          <w:rFonts w:hint="eastAsia"/>
        </w:rPr>
        <w:t>王借公平，使国坚定；索要贿赂，使国倾败。（参考诗</w:t>
      </w:r>
      <w:r w:rsidRPr="000860C7">
        <w:t xml:space="preserve">106:3; </w:t>
      </w:r>
      <w:r>
        <w:rPr>
          <w:rFonts w:hint="eastAsia"/>
        </w:rPr>
        <w:t>箴</w:t>
      </w:r>
      <w:r w:rsidRPr="000860C7">
        <w:t xml:space="preserve">2:9, 21:15; </w:t>
      </w:r>
      <w:r>
        <w:rPr>
          <w:rFonts w:hint="eastAsia"/>
        </w:rPr>
        <w:t>传</w:t>
      </w:r>
      <w:r w:rsidRPr="000860C7">
        <w:t xml:space="preserve">5:8-9; </w:t>
      </w:r>
      <w:r>
        <w:rPr>
          <w:rFonts w:hint="eastAsia"/>
        </w:rPr>
        <w:t>赛</w:t>
      </w:r>
      <w:r w:rsidRPr="000860C7">
        <w:t xml:space="preserve"> 32:1-2</w:t>
      </w:r>
      <w:r>
        <w:rPr>
          <w:rFonts w:hint="eastAsia"/>
        </w:rPr>
        <w:t>）</w:t>
      </w:r>
    </w:p>
    <w:p w14:paraId="5C7705C6" w14:textId="497FB8D8" w:rsidR="009A593C" w:rsidRDefault="009A593C" w:rsidP="009A593C">
      <w:r>
        <w:rPr>
          <w:rFonts w:hint="eastAsia"/>
        </w:rPr>
        <w:t>十一，</w:t>
      </w:r>
      <w:r w:rsidR="00D53120">
        <w:rPr>
          <w:rFonts w:hint="eastAsia"/>
        </w:rPr>
        <w:t>公义</w:t>
      </w:r>
      <w:r>
        <w:rPr>
          <w:rFonts w:hint="eastAsia"/>
        </w:rPr>
        <w:t>能够促进生命，并且</w:t>
      </w:r>
      <w:r w:rsidR="00D53120">
        <w:rPr>
          <w:rFonts w:hint="eastAsia"/>
        </w:rPr>
        <w:t>公义</w:t>
      </w:r>
      <w:r>
        <w:rPr>
          <w:rFonts w:hint="eastAsia"/>
        </w:rPr>
        <w:t>总是伴随着怜悯。</w:t>
      </w:r>
    </w:p>
    <w:p w14:paraId="30F3D914" w14:textId="4DE10F7C" w:rsidR="009A593C" w:rsidRDefault="009A593C" w:rsidP="00453B45">
      <w:pPr>
        <w:pStyle w:val="ListParagraph"/>
        <w:numPr>
          <w:ilvl w:val="0"/>
          <w:numId w:val="8"/>
        </w:numPr>
      </w:pPr>
      <w:r>
        <w:rPr>
          <w:rFonts w:hint="eastAsia"/>
        </w:rPr>
        <w:t>诗篇</w:t>
      </w:r>
      <w:r>
        <w:rPr>
          <w:rFonts w:hint="eastAsia"/>
        </w:rPr>
        <w:t>1</w:t>
      </w:r>
      <w:r>
        <w:t>19</w:t>
      </w:r>
      <w:r>
        <w:rPr>
          <w:rFonts w:hint="eastAsia"/>
        </w:rPr>
        <w:t>:</w:t>
      </w:r>
      <w:r>
        <w:t>149——</w:t>
      </w:r>
      <w:r>
        <w:rPr>
          <w:rFonts w:hint="eastAsia"/>
        </w:rPr>
        <w:t>求你照你的慈爱听我的声音；耶和华啊，求你照你的典章将我救活！（参考</w:t>
      </w:r>
      <w:r w:rsidRPr="000860C7">
        <w:t xml:space="preserve">112:5; 146:7; </w:t>
      </w:r>
      <w:r>
        <w:rPr>
          <w:rFonts w:hint="eastAsia"/>
        </w:rPr>
        <w:t>箴</w:t>
      </w:r>
      <w:r w:rsidRPr="000860C7">
        <w:t xml:space="preserve">8:20-21; </w:t>
      </w:r>
      <w:r>
        <w:rPr>
          <w:rFonts w:hint="eastAsia"/>
        </w:rPr>
        <w:t>赛</w:t>
      </w:r>
      <w:r w:rsidRPr="000860C7">
        <w:t>30:18</w:t>
      </w:r>
      <w:r>
        <w:rPr>
          <w:rFonts w:hint="eastAsia"/>
        </w:rPr>
        <w:t>）</w:t>
      </w:r>
    </w:p>
    <w:p w14:paraId="4E1BDA9E" w14:textId="7B8D7A7E" w:rsidR="009A593C" w:rsidRDefault="009A593C" w:rsidP="009A593C">
      <w:r>
        <w:rPr>
          <w:rFonts w:hint="eastAsia"/>
        </w:rPr>
        <w:t>十二，</w:t>
      </w:r>
      <w:r w:rsidR="00D53120">
        <w:rPr>
          <w:rFonts w:hint="eastAsia"/>
        </w:rPr>
        <w:t>公义</w:t>
      </w:r>
      <w:r>
        <w:rPr>
          <w:rFonts w:hint="eastAsia"/>
        </w:rPr>
        <w:t>能够帮助成就救赎。</w:t>
      </w:r>
    </w:p>
    <w:p w14:paraId="4557476E" w14:textId="126D57B0" w:rsidR="009A593C" w:rsidRDefault="009A593C" w:rsidP="00453B45">
      <w:pPr>
        <w:pStyle w:val="ListParagraph"/>
        <w:numPr>
          <w:ilvl w:val="0"/>
          <w:numId w:val="8"/>
        </w:numPr>
      </w:pPr>
      <w:r>
        <w:rPr>
          <w:rFonts w:hint="eastAsia"/>
        </w:rPr>
        <w:t>思想上面的弥赛亚国度相关经文（第五），以及……</w:t>
      </w:r>
    </w:p>
    <w:p w14:paraId="0553338B" w14:textId="53B3009B" w:rsidR="009A593C" w:rsidRDefault="009A593C" w:rsidP="00453B45">
      <w:pPr>
        <w:pStyle w:val="ListParagraph"/>
        <w:numPr>
          <w:ilvl w:val="0"/>
          <w:numId w:val="8"/>
        </w:numPr>
      </w:pPr>
      <w:r>
        <w:rPr>
          <w:rFonts w:hint="eastAsia"/>
        </w:rPr>
        <w:t>以赛亚书</w:t>
      </w:r>
      <w:r>
        <w:rPr>
          <w:rFonts w:hint="eastAsia"/>
        </w:rPr>
        <w:t>1:</w:t>
      </w:r>
      <w:r>
        <w:t>27——</w:t>
      </w:r>
      <w:r>
        <w:rPr>
          <w:rFonts w:hint="eastAsia"/>
        </w:rPr>
        <w:t>锡安必因公平得蒙救赎；其中归正的人必因公义得蒙救赎。（参考</w:t>
      </w:r>
      <w:r w:rsidRPr="000860C7">
        <w:t>30:18; </w:t>
      </w:r>
      <w:r w:rsidRPr="000860C7">
        <w:rPr>
          <w:b/>
          <w:bCs/>
        </w:rPr>
        <w:t>42:1,3-4</w:t>
      </w:r>
      <w:r w:rsidRPr="000860C7">
        <w:t xml:space="preserve">; </w:t>
      </w:r>
      <w:r>
        <w:rPr>
          <w:rFonts w:hint="eastAsia"/>
        </w:rPr>
        <w:t>何</w:t>
      </w:r>
      <w:r w:rsidRPr="000860C7">
        <w:t>2:19-20; </w:t>
      </w:r>
      <w:r>
        <w:rPr>
          <w:rFonts w:hint="eastAsia"/>
          <w:b/>
          <w:bCs/>
        </w:rPr>
        <w:t>太</w:t>
      </w:r>
      <w:r w:rsidRPr="000860C7">
        <w:rPr>
          <w:b/>
          <w:bCs/>
        </w:rPr>
        <w:t>12:18</w:t>
      </w:r>
      <w:r>
        <w:rPr>
          <w:rFonts w:hint="eastAsia"/>
        </w:rPr>
        <w:t>）</w:t>
      </w:r>
    </w:p>
    <w:p w14:paraId="152B2409" w14:textId="2D53A3FC" w:rsidR="009A593C" w:rsidRDefault="009A593C" w:rsidP="009A593C">
      <w:r>
        <w:rPr>
          <w:rFonts w:hint="eastAsia"/>
        </w:rPr>
        <w:t>十三，</w:t>
      </w:r>
      <w:r w:rsidR="00D53120">
        <w:rPr>
          <w:rFonts w:hint="eastAsia"/>
        </w:rPr>
        <w:t>公义</w:t>
      </w:r>
      <w:r>
        <w:rPr>
          <w:rFonts w:hint="eastAsia"/>
        </w:rPr>
        <w:t>带来正确秩序下的爱心。</w:t>
      </w:r>
    </w:p>
    <w:p w14:paraId="45152CD6" w14:textId="711DEBC1" w:rsidR="009A593C" w:rsidRDefault="009A593C" w:rsidP="00453B45">
      <w:pPr>
        <w:pStyle w:val="ListParagraph"/>
        <w:numPr>
          <w:ilvl w:val="0"/>
          <w:numId w:val="9"/>
        </w:numPr>
      </w:pPr>
      <w:r>
        <w:rPr>
          <w:rFonts w:hint="eastAsia"/>
        </w:rPr>
        <w:lastRenderedPageBreak/>
        <w:t>以赛亚书</w:t>
      </w:r>
      <w:r>
        <w:rPr>
          <w:rFonts w:hint="eastAsia"/>
        </w:rPr>
        <w:t>1</w:t>
      </w:r>
      <w:r>
        <w:t>6</w:t>
      </w:r>
      <w:r>
        <w:rPr>
          <w:rFonts w:hint="eastAsia"/>
        </w:rPr>
        <w:t>:</w:t>
      </w:r>
      <w:r>
        <w:t>5——</w:t>
      </w:r>
      <w:r>
        <w:rPr>
          <w:rFonts w:hint="eastAsia"/>
        </w:rPr>
        <w:t>必有宝座因慈爱坚立；必有一位诚诚实实坐在其上，在大卫帐幕中施行审判，寻求公平，速行公义。（参考</w:t>
      </w:r>
      <w:r w:rsidRPr="000860C7">
        <w:t>37:28; 99:4; 119;14</w:t>
      </w:r>
      <w:r>
        <w:t xml:space="preserve">9; </w:t>
      </w:r>
      <w:r>
        <w:rPr>
          <w:rFonts w:hint="eastAsia"/>
        </w:rPr>
        <w:t>何</w:t>
      </w:r>
      <w:r w:rsidRPr="000860C7">
        <w:t>12:6</w:t>
      </w:r>
      <w:r>
        <w:rPr>
          <w:rFonts w:hint="eastAsia"/>
        </w:rPr>
        <w:t>）</w:t>
      </w:r>
    </w:p>
    <w:p w14:paraId="23EA2CF9" w14:textId="6F875166" w:rsidR="009A593C" w:rsidRDefault="009A593C" w:rsidP="009A593C">
      <w:r>
        <w:rPr>
          <w:rFonts w:hint="eastAsia"/>
        </w:rPr>
        <w:t>十四，</w:t>
      </w:r>
      <w:r w:rsidR="00D53120">
        <w:rPr>
          <w:rFonts w:hint="eastAsia"/>
        </w:rPr>
        <w:t>公义</w:t>
      </w:r>
      <w:r>
        <w:rPr>
          <w:rFonts w:hint="eastAsia"/>
        </w:rPr>
        <w:t>需要智慧。</w:t>
      </w:r>
    </w:p>
    <w:p w14:paraId="6F68010A" w14:textId="4031B090" w:rsidR="000860C7" w:rsidRDefault="009A593C" w:rsidP="00453B45">
      <w:pPr>
        <w:numPr>
          <w:ilvl w:val="0"/>
          <w:numId w:val="1"/>
        </w:numPr>
      </w:pPr>
      <w:r>
        <w:rPr>
          <w:rFonts w:hint="eastAsia"/>
        </w:rPr>
        <w:t>箴言</w:t>
      </w:r>
      <w:r>
        <w:rPr>
          <w:rFonts w:hint="eastAsia"/>
        </w:rPr>
        <w:t>8:</w:t>
      </w:r>
      <w:r>
        <w:t>20-21——</w:t>
      </w:r>
      <w:r>
        <w:rPr>
          <w:rFonts w:hint="eastAsia"/>
        </w:rPr>
        <w:t>（智慧）在公义的道上走，在公平的路中行，使爱我的，承受货财，并充满他们的府库。（参考</w:t>
      </w:r>
      <w:r>
        <w:rPr>
          <w:rFonts w:hint="eastAsia"/>
        </w:rPr>
        <w:t>2</w:t>
      </w:r>
      <w:r>
        <w:t>:9</w:t>
      </w:r>
      <w:r>
        <w:rPr>
          <w:rFonts w:hint="eastAsia"/>
        </w:rPr>
        <w:t>;</w:t>
      </w:r>
      <w:r>
        <w:t xml:space="preserve"> </w:t>
      </w:r>
      <w:r>
        <w:rPr>
          <w:rFonts w:hint="eastAsia"/>
        </w:rPr>
        <w:t>王上</w:t>
      </w:r>
      <w:r>
        <w:rPr>
          <w:rFonts w:hint="eastAsia"/>
        </w:rPr>
        <w:t>3</w:t>
      </w:r>
      <w:r>
        <w:t>:28</w:t>
      </w:r>
      <w:r>
        <w:rPr>
          <w:rFonts w:hint="eastAsia"/>
        </w:rPr>
        <w:t>）</w:t>
      </w:r>
    </w:p>
    <w:p w14:paraId="4D4F4A5F" w14:textId="3BE56128" w:rsidR="009A593C" w:rsidRDefault="009A593C" w:rsidP="009A593C">
      <w:pPr>
        <w:rPr>
          <w:rFonts w:eastAsia="PMingLiU"/>
          <w:lang w:eastAsia="zh-TW"/>
        </w:rPr>
      </w:pPr>
      <w:r>
        <w:rPr>
          <w:rFonts w:hint="eastAsia"/>
          <w:lang w:eastAsia="zh-TW"/>
        </w:rPr>
        <w:t>十五，神如此要求祂的百姓。</w:t>
      </w:r>
    </w:p>
    <w:p w14:paraId="14A2C715" w14:textId="604FE6C9" w:rsidR="000860C7" w:rsidRDefault="009A593C" w:rsidP="00453B45">
      <w:pPr>
        <w:numPr>
          <w:ilvl w:val="0"/>
          <w:numId w:val="2"/>
        </w:numPr>
      </w:pPr>
      <w:r>
        <w:rPr>
          <w:rFonts w:hint="eastAsia"/>
        </w:rPr>
        <w:t>弥迦书</w:t>
      </w:r>
      <w:r>
        <w:rPr>
          <w:rFonts w:hint="eastAsia"/>
        </w:rPr>
        <w:t>6</w:t>
      </w:r>
      <w:r>
        <w:t>:8——</w:t>
      </w:r>
      <w:r>
        <w:rPr>
          <w:rFonts w:hint="eastAsia"/>
        </w:rPr>
        <w:t>世人哪，耶和华已指示你何为善。他向你所要的是什么呢？只要你行公义，好怜悯，存谦卑的心，与你的神同行。（参考箴</w:t>
      </w:r>
      <w:r w:rsidRPr="000860C7">
        <w:t xml:space="preserve">21:3; 28:5; 29:27; </w:t>
      </w:r>
      <w:r w:rsidR="00D53120">
        <w:rPr>
          <w:rFonts w:hint="eastAsia"/>
        </w:rPr>
        <w:t>摩</w:t>
      </w:r>
      <w:r w:rsidRPr="000860C7">
        <w:t>5:22-24</w:t>
      </w:r>
      <w:r>
        <w:rPr>
          <w:rFonts w:hint="eastAsia"/>
        </w:rPr>
        <w:t>）</w:t>
      </w:r>
    </w:p>
    <w:p w14:paraId="7455904C" w14:textId="3FD09053" w:rsidR="00D53120" w:rsidRDefault="00D53120" w:rsidP="00453B45">
      <w:pPr>
        <w:numPr>
          <w:ilvl w:val="0"/>
          <w:numId w:val="2"/>
        </w:numPr>
      </w:pPr>
      <w:r>
        <w:rPr>
          <w:rFonts w:hint="eastAsia"/>
        </w:rPr>
        <w:t>马太福音</w:t>
      </w:r>
      <w:r>
        <w:rPr>
          <w:rFonts w:hint="eastAsia"/>
        </w:rPr>
        <w:t>2</w:t>
      </w:r>
      <w:r>
        <w:t>3:23——</w:t>
      </w:r>
      <w:r w:rsidRPr="00D53120">
        <w:rPr>
          <w:rFonts w:hint="eastAsia"/>
        </w:rPr>
        <w:t>你们这假冒为善的文士和法利赛人有祸了！因为你们将薄荷、茴香、芹菜献上十分之一，那律法上更重的事，就是公义、怜悯、信实，反倒不行了。</w:t>
      </w:r>
    </w:p>
    <w:p w14:paraId="3F3D8550" w14:textId="43EC0246" w:rsidR="00D53120" w:rsidRDefault="00D53120" w:rsidP="00D53120">
      <w:r>
        <w:rPr>
          <w:rFonts w:hint="eastAsia"/>
        </w:rPr>
        <w:t>十六，不公义随处可见，耶稣就受到不公义的审判。</w:t>
      </w:r>
    </w:p>
    <w:p w14:paraId="33FA60B5" w14:textId="126F810C" w:rsidR="00D53120" w:rsidRDefault="00D53120" w:rsidP="00453B45">
      <w:pPr>
        <w:pStyle w:val="ListParagraph"/>
        <w:numPr>
          <w:ilvl w:val="0"/>
          <w:numId w:val="9"/>
        </w:numPr>
      </w:pPr>
      <w:r>
        <w:rPr>
          <w:rFonts w:hint="eastAsia"/>
        </w:rPr>
        <w:t>传道书</w:t>
      </w:r>
      <w:r>
        <w:rPr>
          <w:rFonts w:hint="eastAsia"/>
        </w:rPr>
        <w:t>3</w:t>
      </w:r>
      <w:r>
        <w:t>:16——</w:t>
      </w:r>
      <w:r w:rsidRPr="00D53120">
        <w:rPr>
          <w:rFonts w:hint="eastAsia"/>
        </w:rPr>
        <w:t>我又见日光之下，在审判之处有奸恶，在公义之处也有奸恶。</w:t>
      </w:r>
    </w:p>
    <w:p w14:paraId="5AB6653A" w14:textId="502007C1" w:rsidR="00D53120" w:rsidRDefault="00D53120" w:rsidP="00453B45">
      <w:pPr>
        <w:pStyle w:val="ListParagraph"/>
        <w:numPr>
          <w:ilvl w:val="0"/>
          <w:numId w:val="9"/>
        </w:numPr>
      </w:pPr>
      <w:r>
        <w:rPr>
          <w:rFonts w:hint="eastAsia"/>
        </w:rPr>
        <w:t>使徒行传</w:t>
      </w:r>
      <w:r>
        <w:rPr>
          <w:rFonts w:hint="eastAsia"/>
        </w:rPr>
        <w:t>8:</w:t>
      </w:r>
      <w:r>
        <w:t>33——</w:t>
      </w:r>
      <w:r>
        <w:rPr>
          <w:rFonts w:hint="eastAsia"/>
        </w:rPr>
        <w:t>他卑微的时候，人不按公义审判他；谁能述说他的世代？因为他的生命从地上夺去。</w:t>
      </w:r>
    </w:p>
    <w:p w14:paraId="77D64629" w14:textId="7B24B427" w:rsidR="00D53120" w:rsidRDefault="00D53120" w:rsidP="00D53120">
      <w:r>
        <w:rPr>
          <w:rFonts w:hint="eastAsia"/>
        </w:rPr>
        <w:t>我希望前面对圣经中“公义”的复习和追寻已经向你揭示了足够多关于公义的信息，从这些经文中，我们可以得出三个有帮助的、实践性的结论。</w:t>
      </w:r>
    </w:p>
    <w:p w14:paraId="4C677B2E" w14:textId="77777777" w:rsidR="00086A73" w:rsidRDefault="00D53120" w:rsidP="00D53120">
      <w:pPr>
        <w:rPr>
          <w:b/>
          <w:bCs/>
        </w:rPr>
      </w:pPr>
      <w:r w:rsidRPr="00D53120">
        <w:rPr>
          <w:rFonts w:hint="eastAsia"/>
          <w:b/>
          <w:bCs/>
        </w:rPr>
        <w:t>首先，我们要认识神是一个公义的神，并且因着神的公义而敬拜祂。</w:t>
      </w:r>
    </w:p>
    <w:p w14:paraId="4A203CAB" w14:textId="53E3274C" w:rsidR="00D53120" w:rsidRDefault="00D53120" w:rsidP="00D53120">
      <w:r>
        <w:rPr>
          <w:rFonts w:hint="eastAsia"/>
        </w:rPr>
        <w:t>知道神是一个公义的神。我希望你从前面的经文认识到在圣经中公义是一个多么重要的话题，以及神如何看重公义。公义是神希望在地上达成的愿望，公义也是神宝座的根基。</w:t>
      </w:r>
    </w:p>
    <w:p w14:paraId="7EAD3BC4" w14:textId="15CCF0F3" w:rsidR="000860C7" w:rsidRDefault="00D53120" w:rsidP="00453B45">
      <w:pPr>
        <w:pStyle w:val="ListParagraph"/>
        <w:numPr>
          <w:ilvl w:val="0"/>
          <w:numId w:val="10"/>
        </w:numPr>
      </w:pPr>
      <w:r>
        <w:rPr>
          <w:rFonts w:hint="eastAsia"/>
        </w:rPr>
        <w:t>诗篇</w:t>
      </w:r>
      <w:r>
        <w:t>89</w:t>
      </w:r>
      <w:r>
        <w:rPr>
          <w:rFonts w:hint="eastAsia"/>
        </w:rPr>
        <w:t>:</w:t>
      </w:r>
      <w:r>
        <w:t>14</w:t>
      </w:r>
      <w:r>
        <w:rPr>
          <w:rFonts w:hint="eastAsia"/>
        </w:rPr>
        <w:t>说的不是“自由和民主是你宝座的根基”，不，经文说的是“公义和公平是你宝座的根基”。</w:t>
      </w:r>
    </w:p>
    <w:p w14:paraId="72444F66" w14:textId="18DBA75A" w:rsidR="00D53120" w:rsidRDefault="00D53120" w:rsidP="00453B45">
      <w:pPr>
        <w:pStyle w:val="ListParagraph"/>
        <w:numPr>
          <w:ilvl w:val="0"/>
          <w:numId w:val="10"/>
        </w:numPr>
      </w:pPr>
      <w:r>
        <w:rPr>
          <w:rFonts w:hint="eastAsia"/>
        </w:rPr>
        <w:t>以赛亚书</w:t>
      </w:r>
      <w:r>
        <w:rPr>
          <w:rFonts w:hint="eastAsia"/>
        </w:rPr>
        <w:t>5</w:t>
      </w:r>
      <w:r>
        <w:t>:16</w:t>
      </w:r>
      <w:r>
        <w:rPr>
          <w:rFonts w:hint="eastAsia"/>
        </w:rPr>
        <w:t>说的也不是“惟有万军之耶和华因自由市场而崇高；圣者神因追求快乐显为圣。”不，耶和华因公</w:t>
      </w:r>
      <w:r w:rsidR="00086A73">
        <w:rPr>
          <w:rFonts w:hint="eastAsia"/>
        </w:rPr>
        <w:t>平</w:t>
      </w:r>
      <w:r>
        <w:rPr>
          <w:rFonts w:hint="eastAsia"/>
        </w:rPr>
        <w:t>而崇高，</w:t>
      </w:r>
      <w:r w:rsidR="00086A73">
        <w:rPr>
          <w:rFonts w:hint="eastAsia"/>
        </w:rPr>
        <w:t>因公义而显为圣。</w:t>
      </w:r>
    </w:p>
    <w:p w14:paraId="3DAFF146" w14:textId="1DFC35B2" w:rsidR="00086A73" w:rsidRDefault="00086A73" w:rsidP="00086A73">
      <w:r>
        <w:rPr>
          <w:rFonts w:hint="eastAsia"/>
        </w:rPr>
        <w:t>我们要为神的公义而赞美神。</w:t>
      </w:r>
    </w:p>
    <w:p w14:paraId="6FA4B01F" w14:textId="38ED751E" w:rsidR="00086A73" w:rsidRDefault="00086A73" w:rsidP="00086A73">
      <w:pPr>
        <w:rPr>
          <w:b/>
          <w:bCs/>
        </w:rPr>
      </w:pPr>
      <w:r w:rsidRPr="00086A73">
        <w:rPr>
          <w:rFonts w:hint="eastAsia"/>
          <w:b/>
          <w:bCs/>
        </w:rPr>
        <w:t>其次，在你个人生活中追求公义，因此更加像主。</w:t>
      </w:r>
    </w:p>
    <w:p w14:paraId="08B2DED6" w14:textId="7B38AE80" w:rsidR="00086A73" w:rsidRDefault="00086A73" w:rsidP="00086A73">
      <w:pPr>
        <w:rPr>
          <w:b/>
          <w:bCs/>
        </w:rPr>
      </w:pPr>
      <w:r>
        <w:rPr>
          <w:rFonts w:hint="eastAsia"/>
          <w:b/>
          <w:bCs/>
        </w:rPr>
        <w:t>第三，当你思考政治议题的时候，围绕着公义思考。</w:t>
      </w:r>
    </w:p>
    <w:p w14:paraId="573DB0C3" w14:textId="77777777" w:rsidR="00086A73" w:rsidRDefault="00086A73" w:rsidP="00086A73">
      <w:r>
        <w:rPr>
          <w:rFonts w:hint="eastAsia"/>
        </w:rPr>
        <w:t>在政治议题上，基督徒的兴趣应当首先围绕着公义，而不是围绕着自由市场、民主政治、社会繁荣或者国家实力。箴言</w:t>
      </w:r>
      <w:r>
        <w:rPr>
          <w:rFonts w:hint="eastAsia"/>
        </w:rPr>
        <w:t>2</w:t>
      </w:r>
      <w:r>
        <w:t>9</w:t>
      </w:r>
      <w:r>
        <w:rPr>
          <w:rFonts w:hint="eastAsia"/>
        </w:rPr>
        <w:t>:</w:t>
      </w:r>
      <w:r>
        <w:t>27</w:t>
      </w:r>
      <w:r>
        <w:rPr>
          <w:rFonts w:hint="eastAsia"/>
        </w:rPr>
        <w:t>说：“为非作歹的，被义人憎嫌”。从圣经而言，政府的首要目的并不是创造财富或保障自由，神设立政府为要实现公义，而其他的目标都是次要的、服务于第一个目的的。</w:t>
      </w:r>
    </w:p>
    <w:p w14:paraId="7E10D453" w14:textId="58CDD7D8" w:rsidR="000860C7" w:rsidRDefault="00086A73" w:rsidP="000860C7">
      <w:r>
        <w:rPr>
          <w:rFonts w:hint="eastAsia"/>
        </w:rPr>
        <w:t>我认为这第三点可以纠正一些人认为基督徒应当远离政治的想法。今天福音派中的年轻人不但反感自由派的社会福音或对资本主义的追求，也反感于“宗教右翼”的高举某党派，因此他们说自己是超党派的。这些声音没有错，但是我们同时也要提醒他们，当基督徒“超越党派”的时候应当追求什么。</w:t>
      </w:r>
    </w:p>
    <w:p w14:paraId="66AE66A4" w14:textId="211F06C5" w:rsidR="000860C7" w:rsidRDefault="00086A73" w:rsidP="000860C7">
      <w:r>
        <w:rPr>
          <w:rFonts w:hint="eastAsia"/>
        </w:rPr>
        <w:t>对我来说，我理解他们为什么会主张超越党派，我也理解他们想要反对的。但与此同时，我并不认为对环保、国际政治的关注应当超越对公义的关注。因为神的百姓应当首先关注公义的话题。</w:t>
      </w:r>
    </w:p>
    <w:p w14:paraId="62BE2FC3" w14:textId="72C5E09E" w:rsidR="00086A73" w:rsidRDefault="00086A73" w:rsidP="00086A73">
      <w:r>
        <w:rPr>
          <w:rFonts w:hint="eastAsia"/>
        </w:rPr>
        <w:t>因此，我们在围绕公义思考政治事务的时候需要注意两点。第一点，基督徒不应当盲目地忠心于任何一个政党。政党最想要得到的就是不假思索的盲目忠诚。我认为加入一个党派当然是可以的，但我们必须小心</w:t>
      </w:r>
      <w:r w:rsidR="005739DB">
        <w:rPr>
          <w:rFonts w:hint="eastAsia"/>
        </w:rPr>
        <w:t>不要陷入《纽约时报》专栏作家罗斯·都特（</w:t>
      </w:r>
      <w:r w:rsidR="005739DB" w:rsidRPr="000860C7">
        <w:t>Ross Douthat</w:t>
      </w:r>
      <w:r w:rsidR="005739DB">
        <w:rPr>
          <w:rFonts w:hint="eastAsia"/>
        </w:rPr>
        <w:t>）所描述的“党派思维”，也就是总是支持本党政治家的主张和策略，从来不批评自己所在的政党，以免伙伴们怀疑自己和大家“不在一条船上”。</w:t>
      </w:r>
    </w:p>
    <w:p w14:paraId="0A132137" w14:textId="48409D70" w:rsidR="00086A73" w:rsidRDefault="005739DB" w:rsidP="00086A73">
      <w:r>
        <w:rPr>
          <w:rFonts w:hint="eastAsia"/>
        </w:rPr>
        <w:t>第二个要小心的地方是我们不应当带着乌托邦主义、想在地上建立天国的目的去参与政治。过去有很多基督徒是这样想的，但最后带来的却是不公义。很多所谓“基督教社会主义”和中世纪“基督王国”的实践已经给了我们很多这方面的教训。</w:t>
      </w:r>
    </w:p>
    <w:p w14:paraId="71E49F16" w14:textId="04622B80" w:rsidR="005739DB" w:rsidRDefault="005739DB" w:rsidP="00086A73">
      <w:r>
        <w:rPr>
          <w:rFonts w:hint="eastAsia"/>
        </w:rPr>
        <w:lastRenderedPageBreak/>
        <w:t>底线是什么呢？各位教会成员们，神热爱公义，神也会刑罚不公义，不公义的事总是会落在那些无助、社会弱势的人身上，神看此为可憎恶的。神的百姓应当分享神的慈爱和怜悯，同时也分享神对公义的热爱和追求。这种对公平和正义的爱应当成为你在这个城市生活的特征，寻求像弥迦书</w:t>
      </w:r>
      <w:r>
        <w:rPr>
          <w:rFonts w:hint="eastAsia"/>
        </w:rPr>
        <w:t>6</w:t>
      </w:r>
      <w:r>
        <w:t>:8</w:t>
      </w:r>
      <w:r>
        <w:rPr>
          <w:rFonts w:hint="eastAsia"/>
        </w:rPr>
        <w:t>所说的那些“行公义，好怜悯”的机会。</w:t>
      </w:r>
    </w:p>
    <w:p w14:paraId="452B6F71" w14:textId="646D2F46" w:rsidR="005739DB" w:rsidRDefault="005739DB" w:rsidP="00086A73">
      <w:r>
        <w:rPr>
          <w:rFonts w:hint="eastAsia"/>
        </w:rPr>
        <w:t>你应当为邻舍、政府、国家和机构所行的不公义而感到义怒，你也应当为这公义得到保障而感到喜乐。</w:t>
      </w:r>
    </w:p>
    <w:p w14:paraId="4BBB779B" w14:textId="48FD4827" w:rsidR="005739DB" w:rsidRDefault="005739DB" w:rsidP="00086A73">
      <w:r>
        <w:rPr>
          <w:rFonts w:hint="eastAsia"/>
        </w:rPr>
        <w:t>这就把我们带到今天早上想要回答的第二个问题：</w:t>
      </w:r>
    </w:p>
    <w:p w14:paraId="704D5108" w14:textId="5A1F17D1" w:rsidR="000860C7" w:rsidRDefault="005739DB" w:rsidP="005739DB">
      <w:pPr>
        <w:pStyle w:val="Heading1"/>
        <w:rPr>
          <w:rFonts w:asciiTheme="minorHAnsi" w:eastAsia="新宋体" w:hAnsiTheme="minorHAnsi"/>
          <w:b w:val="0"/>
          <w:bCs w:val="0"/>
          <w:kern w:val="0"/>
          <w:sz w:val="22"/>
          <w:szCs w:val="22"/>
          <w:lang w:eastAsia="zh-CN"/>
        </w:rPr>
      </w:pPr>
      <w:r>
        <w:rPr>
          <w:rFonts w:hint="eastAsia"/>
          <w:lang w:eastAsia="zh-CN"/>
        </w:rPr>
        <w:t>什么是公义</w:t>
      </w:r>
    </w:p>
    <w:p w14:paraId="75E184AA" w14:textId="557215E3" w:rsidR="005739DB" w:rsidRPr="005739DB" w:rsidRDefault="005739DB" w:rsidP="005739DB">
      <w:r>
        <w:rPr>
          <w:rFonts w:hint="eastAsia"/>
        </w:rPr>
        <w:t>这是一个很难回答的问题，回答这个问题需要很多智慧。还记得</w:t>
      </w:r>
      <w:r w:rsidR="002A3970">
        <w:rPr>
          <w:rFonts w:hint="eastAsia"/>
        </w:rPr>
        <w:t>我们开始的时候应用的关于所罗门的经文吗？“</w:t>
      </w:r>
      <w:r w:rsidR="002A3970" w:rsidRPr="00374E51">
        <w:rPr>
          <w:rFonts w:hint="eastAsia"/>
          <w:b/>
          <w:bCs/>
          <w:u w:val="single"/>
        </w:rPr>
        <w:t>以色列众人听见王这样判断，就都敬畏他；因为见他心里有神的智慧，能以断案。</w:t>
      </w:r>
      <w:r w:rsidR="002A3970">
        <w:rPr>
          <w:rFonts w:hint="eastAsia"/>
        </w:rPr>
        <w:t>”我相信要分辨什么是公义，公义对我们有什么要求，这需要智慧。</w:t>
      </w:r>
    </w:p>
    <w:p w14:paraId="560A6A3A" w14:textId="6CCD2670" w:rsidR="005739DB" w:rsidRDefault="002A3970" w:rsidP="000860C7">
      <w:r>
        <w:rPr>
          <w:rFonts w:hint="eastAsia"/>
        </w:rPr>
        <w:t>这意味着什么呢？首先我们要明白“公义”这个词的希伯来语形式是和“判断”这个词互换的，英文中也有高度的相似性（</w:t>
      </w:r>
      <w:r>
        <w:rPr>
          <w:rFonts w:hint="eastAsia"/>
        </w:rPr>
        <w:t>justice</w:t>
      </w:r>
      <w:r>
        <w:t xml:space="preserve"> – judgment </w:t>
      </w:r>
      <w:r>
        <w:rPr>
          <w:rFonts w:hint="eastAsia"/>
        </w:rPr>
        <w:t>）。但“公义”不仅仅是判断而已……</w:t>
      </w:r>
    </w:p>
    <w:p w14:paraId="73F376BF" w14:textId="54B5DC6B" w:rsidR="002A3970" w:rsidRPr="00AA0EF6" w:rsidRDefault="002A3970" w:rsidP="00AA0EF6">
      <w:pPr>
        <w:rPr>
          <w:b/>
          <w:bCs/>
        </w:rPr>
      </w:pPr>
      <w:r w:rsidRPr="00AA0EF6">
        <w:rPr>
          <w:rFonts w:hint="eastAsia"/>
          <w:b/>
          <w:bCs/>
        </w:rPr>
        <w:t>定义：公义意味着做出正确的判断（审判）</w:t>
      </w:r>
    </w:p>
    <w:p w14:paraId="3FDE4E84" w14:textId="5E847DFD" w:rsidR="000860C7" w:rsidRDefault="002A3970" w:rsidP="000860C7">
      <w:r>
        <w:rPr>
          <w:rFonts w:hint="eastAsia"/>
        </w:rPr>
        <w:t>首先，我们可以说公义是一个行动。我们常常说“行公义”，就是一种追求正确判断的行动，也就是分辨何为对、何为错，并且做出正确的“追讨”。“公义”和“公平”不是相同的概念，但公平的确是“行公义”的一部分。</w:t>
      </w:r>
    </w:p>
    <w:p w14:paraId="100EE992" w14:textId="2972BB16" w:rsidR="002A3970" w:rsidRDefault="002A3970" w:rsidP="000860C7">
      <w:r>
        <w:rPr>
          <w:rFonts w:hint="eastAsia"/>
        </w:rPr>
        <w:t>其次，公义是一种性质或者说品质。我们会说一个法律是公义的、一个法庭判决是公义的，当我们这样说的时候，我们是在确认这个法律或者法庭做出了一个正确的宣告。</w:t>
      </w:r>
    </w:p>
    <w:p w14:paraId="318006BF" w14:textId="528AEE1F" w:rsidR="002A3970" w:rsidRDefault="002A3970" w:rsidP="000860C7">
      <w:r>
        <w:rPr>
          <w:rFonts w:hint="eastAsia"/>
        </w:rPr>
        <w:t>要注意，真正的公义总是会考虑两个要素。首先，公义要考虑法律，因为是法律区分了正确还是错误；其次，圣经中的公义总是包含神的思想和作为。因此人类法律当然有不公义的，可是神圣的律法永远公义。</w:t>
      </w:r>
    </w:p>
    <w:p w14:paraId="36DDF447" w14:textId="3F5B864B" w:rsidR="00ED317F" w:rsidRDefault="002A3970" w:rsidP="00ED317F">
      <w:r>
        <w:rPr>
          <w:rFonts w:hint="eastAsia"/>
        </w:rPr>
        <w:t>现在我要进入</w:t>
      </w:r>
      <w:r w:rsidR="00ED317F">
        <w:rPr>
          <w:rFonts w:hint="eastAsia"/>
        </w:rPr>
        <w:t>一个更加复杂的领域了，但这样的讨论或许可以帮助你反思和挑战美国文化中一些偶像化的成分。很多年以来，“公义”在很多美国人心中的理解就是“给人他应得的权利”（来自第三世纪罗马法学家</w:t>
      </w:r>
      <w:r w:rsidR="00ED317F" w:rsidRPr="00ED317F">
        <w:rPr>
          <w:rFonts w:hint="eastAsia"/>
        </w:rPr>
        <w:t>乌尔比安</w:t>
      </w:r>
      <w:r w:rsidR="00ED317F">
        <w:rPr>
          <w:rFonts w:hint="eastAsia"/>
        </w:rPr>
        <w:t>）。我认为这种对公义的</w:t>
      </w:r>
      <w:r w:rsidR="000322FE">
        <w:rPr>
          <w:rFonts w:hint="eastAsia"/>
        </w:rPr>
        <w:t>认识</w:t>
      </w:r>
      <w:r w:rsidR="00ED317F">
        <w:rPr>
          <w:rFonts w:hint="eastAsia"/>
        </w:rPr>
        <w:t>对现代人来说仍然具有很大吸引力——对很多有思想的福音派人士来说也是如此。这一对公义的定义强调的是我与生俱来的资产和权利，这些资产和权利对我来说是与生俱来、先于法律而存在。因此法律的存在目的是为要确保我能享有我应得的，我为什么应得这些呢？并不是法律授予我的，而是我自身、先天就拥有的。</w:t>
      </w:r>
    </w:p>
    <w:p w14:paraId="405911ED" w14:textId="51BC0BD5" w:rsidR="00ED317F" w:rsidRDefault="00ED317F" w:rsidP="00ED317F">
      <w:r>
        <w:rPr>
          <w:rFonts w:hint="eastAsia"/>
        </w:rPr>
        <w:t>因此，谋杀是错误的。因为谋杀违法，因为谋杀剥夺了一个人与生俱来的生命权，同时也剥夺了生命的价值。</w:t>
      </w:r>
    </w:p>
    <w:p w14:paraId="361ED7DA" w14:textId="353BD3C6" w:rsidR="00ED317F" w:rsidRDefault="00ED317F" w:rsidP="00ED317F">
      <w:r>
        <w:rPr>
          <w:rFonts w:hint="eastAsia"/>
        </w:rPr>
        <w:t>西方民主制度、民权传统就是从这一“公义”的定义衍生而来。我们生来都具有一些“不可分离的权利”，杰弗逊在《独立宣言中》认为这包括了“</w:t>
      </w:r>
      <w:r w:rsidRPr="00ED317F">
        <w:rPr>
          <w:rFonts w:hint="eastAsia"/>
        </w:rPr>
        <w:t>生命、自由和追求幸福的权利</w:t>
      </w:r>
      <w:r>
        <w:rPr>
          <w:rFonts w:hint="eastAsia"/>
        </w:rPr>
        <w:t>”</w:t>
      </w:r>
      <w:r w:rsidR="00AA0EF6">
        <w:rPr>
          <w:rFonts w:hint="eastAsia"/>
        </w:rPr>
        <w:t>。你可能听到过别人说，现代西方政治的实质就是探讨</w:t>
      </w:r>
      <w:r w:rsidR="00F22D6B">
        <w:rPr>
          <w:rFonts w:hint="eastAsia"/>
        </w:rPr>
        <w:t>哪</w:t>
      </w:r>
      <w:r w:rsidR="00AA0EF6">
        <w:rPr>
          <w:rFonts w:hint="eastAsia"/>
        </w:rPr>
        <w:t>些“权利”是与生俱来和天赋的，以及这些权利的优先次序应当怎样排列。在政治光谱的右端（政治右翼），他们看重的是宗教自由和财产权，换句话说他们强调人有宗教自由的权利、有财产权和保有或使用我所赚得的财富的权利。而在光谱的左端（政治左翼），他们看重的是获得平等机会的权利，以及对道德的定义。或者我换句话说，政治右翼人士会乐于看到政府介入道德问题，而左翼人士则乐于看到政府介入经济问题。但双方的主张都是建立在同一个平台上的：公义就是给人他应得的。</w:t>
      </w:r>
    </w:p>
    <w:p w14:paraId="79F760FF" w14:textId="2E6E0F70" w:rsidR="000860C7" w:rsidRDefault="00AA0EF6" w:rsidP="000860C7">
      <w:r>
        <w:rPr>
          <w:rFonts w:hint="eastAsia"/>
        </w:rPr>
        <w:t>现在让我总结一下这个有点宏大的话题。圣经对公义的定义和西方民主社会对公义的定义（无论是左翼还是右翼）可以用一个词来总结：公义究竟是关乎“正确”（</w:t>
      </w:r>
      <w:r>
        <w:rPr>
          <w:rFonts w:hint="eastAsia"/>
        </w:rPr>
        <w:t>R</w:t>
      </w:r>
      <w:r>
        <w:t>ight</w:t>
      </w:r>
      <w:r>
        <w:rPr>
          <w:rFonts w:hint="eastAsia"/>
        </w:rPr>
        <w:t>）还是关乎“权利”（</w:t>
      </w:r>
      <w:r>
        <w:rPr>
          <w:rFonts w:hint="eastAsia"/>
        </w:rPr>
        <w:t>R</w:t>
      </w:r>
      <w:r>
        <w:t>ights</w:t>
      </w:r>
      <w:r>
        <w:rPr>
          <w:rFonts w:hint="eastAsia"/>
        </w:rPr>
        <w:t>）。圣经说，行公义就是做正确的事；而西方民主传统则会说我们行公义就是“尊重各人的权利”。当然，圣经所说的公义肯定包括了“权利”，但这些权利必须来自神所说的正确性。权利只是花朵，神所说的正确是根基。是什么让一个权利具有正当性？除非神这样说了。</w:t>
      </w:r>
    </w:p>
    <w:p w14:paraId="22510216" w14:textId="53381551" w:rsidR="000860C7" w:rsidRDefault="00AA0EF6" w:rsidP="000860C7">
      <w:r>
        <w:rPr>
          <w:rFonts w:hint="eastAsia"/>
        </w:rPr>
        <w:lastRenderedPageBreak/>
        <w:t>我想这就是我们从创世记</w:t>
      </w:r>
      <w:r>
        <w:rPr>
          <w:rFonts w:hint="eastAsia"/>
        </w:rPr>
        <w:t>9:</w:t>
      </w:r>
      <w:r>
        <w:t>6</w:t>
      </w:r>
      <w:r>
        <w:rPr>
          <w:rFonts w:hint="eastAsia"/>
        </w:rPr>
        <w:t>所</w:t>
      </w:r>
      <w:r w:rsidR="00F73283">
        <w:rPr>
          <w:rFonts w:hint="eastAsia"/>
        </w:rPr>
        <w:t>读</w:t>
      </w:r>
      <w:r>
        <w:rPr>
          <w:rFonts w:hint="eastAsia"/>
        </w:rPr>
        <w:t>到的经文中可以看到的。那节经文说</w:t>
      </w:r>
      <w:proofErr w:type="gramStart"/>
      <w:r>
        <w:rPr>
          <w:rFonts w:hint="eastAsia"/>
        </w:rPr>
        <w:t>：“</w:t>
      </w:r>
      <w:proofErr w:type="gramEnd"/>
      <w:r w:rsidRPr="00AA0EF6">
        <w:rPr>
          <w:rFonts w:hint="eastAsia"/>
          <w:b/>
          <w:bCs/>
          <w:u w:val="single"/>
        </w:rPr>
        <w:t>凡流人血的，他的血也必被人所流，因为神造人是照自己的形象造的。</w:t>
      </w:r>
      <w:r>
        <w:rPr>
          <w:rFonts w:hint="eastAsia"/>
        </w:rPr>
        <w:t>”谋杀是错误的、不公义的，因为</w:t>
      </w:r>
      <w:r w:rsidR="00384B02">
        <w:rPr>
          <w:rFonts w:hint="eastAsia"/>
        </w:rPr>
        <w:t>人类有与生俱来、不可剥夺的价值——我们都是按着神的形象被造的。我们知道这一点，因为神这样告诉我们，神为此设立了律法，神宣告了什么是正确的权利。仅仅在第五节中，神就说了三次“我要”（英文版：</w:t>
      </w:r>
      <w:r w:rsidR="00384B02">
        <w:t>”</w:t>
      </w:r>
      <w:r w:rsidR="00384B02" w:rsidRPr="00384B02">
        <w:t xml:space="preserve"> </w:t>
      </w:r>
      <w:r w:rsidR="00384B02" w:rsidRPr="000860C7">
        <w:t>he requires it</w:t>
      </w:r>
      <w:r w:rsidR="00384B02">
        <w:t>”</w:t>
      </w:r>
      <w:r w:rsidR="00384B02">
        <w:rPr>
          <w:rFonts w:hint="eastAsia"/>
        </w:rPr>
        <w:t>）。所以我们可以说，在创世记</w:t>
      </w:r>
      <w:r w:rsidR="00384B02">
        <w:rPr>
          <w:rFonts w:hint="eastAsia"/>
        </w:rPr>
        <w:t>9</w:t>
      </w:r>
      <w:r w:rsidR="00384B02">
        <w:t>:5-6</w:t>
      </w:r>
      <w:r w:rsidR="00384B02">
        <w:rPr>
          <w:rFonts w:hint="eastAsia"/>
        </w:rPr>
        <w:t>，生命权被神宣告为正确的。</w:t>
      </w:r>
    </w:p>
    <w:p w14:paraId="24DF055D" w14:textId="5FB7981A" w:rsidR="00384B02" w:rsidRDefault="00384B02" w:rsidP="000860C7">
      <w:r>
        <w:rPr>
          <w:rFonts w:hint="eastAsia"/>
        </w:rPr>
        <w:t>在现代多元主义的世界中，这就带来了问题。西方民主传统坚持说，在多元社会中我们无法就“正确”达成一致。我有我的神、你有你的神，所以我们不要纠结于“正确”，我们就讨论权利好了，不要管什么是正确的，我们就关注花朵，不要关注根基。</w:t>
      </w:r>
    </w:p>
    <w:p w14:paraId="109A62B7" w14:textId="7350F3FB" w:rsidR="000860C7" w:rsidRDefault="00384B02" w:rsidP="000860C7">
      <w:r>
        <w:rPr>
          <w:rFonts w:hint="eastAsia"/>
        </w:rPr>
        <w:t>就</w:t>
      </w:r>
      <w:r w:rsidR="004C4169">
        <w:rPr>
          <w:rFonts w:hint="eastAsia"/>
        </w:rPr>
        <w:t>短</w:t>
      </w:r>
      <w:r>
        <w:rPr>
          <w:rFonts w:hint="eastAsia"/>
        </w:rPr>
        <w:t>时间来说，这样是</w:t>
      </w:r>
      <w:proofErr w:type="gramStart"/>
      <w:r>
        <w:rPr>
          <w:rFonts w:hint="eastAsia"/>
        </w:rPr>
        <w:t>有点果效的</w:t>
      </w:r>
      <w:proofErr w:type="gramEnd"/>
      <w:r>
        <w:rPr>
          <w:rFonts w:hint="eastAsia"/>
        </w:rPr>
        <w:t>，只要大家都基本上赞同基督教的道德观就行。所以一直到</w:t>
      </w:r>
      <w:proofErr w:type="gramStart"/>
      <w:r>
        <w:rPr>
          <w:rFonts w:hint="eastAsia"/>
        </w:rPr>
        <w:t>1</w:t>
      </w:r>
      <w:r>
        <w:t>960</w:t>
      </w:r>
      <w:proofErr w:type="gramEnd"/>
      <w:r>
        <w:rPr>
          <w:rFonts w:hint="eastAsia"/>
        </w:rPr>
        <w:t>年代，这种思维方式让大家相安无事。不管怎么说，花朵还是可以开一阵子的。</w:t>
      </w:r>
    </w:p>
    <w:p w14:paraId="0DC9B16B" w14:textId="089D608D" w:rsidR="000860C7" w:rsidRDefault="00384B02" w:rsidP="000860C7">
      <w:r>
        <w:rPr>
          <w:rFonts w:hint="eastAsia"/>
        </w:rPr>
        <w:t>但这样的花能持续多久呢？如果离开了神的律法，把公义定义为给人他应得的权利和价值就成了偶像崇拜：你必须按照我配得的方式来对待我，这并不是因为神的话这样说了，而是因为我配得。你看到吗？这就成了拜偶像，因为人自己成了自己价值的定义者。</w:t>
      </w:r>
    </w:p>
    <w:p w14:paraId="0DA80C6C" w14:textId="5A41D903" w:rsidR="000860C7" w:rsidRDefault="00384B02" w:rsidP="000860C7">
      <w:r>
        <w:rPr>
          <w:rFonts w:hint="eastAsia"/>
        </w:rPr>
        <w:t>你看到合乎圣经的“公义”给现代政治带来多大的挑战吗？两个半世纪以来，美国政治文化都在宣称说公义就是给人他当得的权利和价值，现在，我们说公义就是做出正确的判断。这一定义对美国人的良心来说几乎和独裁一样：“你凭什么替我判断什么是正确的？”</w:t>
      </w:r>
    </w:p>
    <w:p w14:paraId="02F147B5" w14:textId="44127714" w:rsidR="000860C7" w:rsidRDefault="00384B02" w:rsidP="000860C7">
      <w:r>
        <w:rPr>
          <w:rFonts w:hint="eastAsia"/>
        </w:rPr>
        <w:t>这是为什么现在你很难在公开的平台上讨论什么是“对”和什么是“错”，你能使用的道德语言只能是“</w:t>
      </w:r>
      <w:r w:rsidR="00453B45">
        <w:rPr>
          <w:rFonts w:hint="eastAsia"/>
        </w:rPr>
        <w:t>权利”。</w:t>
      </w:r>
    </w:p>
    <w:p w14:paraId="7D588E44" w14:textId="654513C4" w:rsidR="000860C7" w:rsidRDefault="00453B45" w:rsidP="000860C7">
      <w:r>
        <w:rPr>
          <w:rFonts w:hint="eastAsia"/>
        </w:rPr>
        <w:t>这是为什么</w:t>
      </w:r>
      <w:r w:rsidR="00050715">
        <w:rPr>
          <w:rFonts w:hint="eastAsia"/>
        </w:rPr>
        <w:t>在</w:t>
      </w:r>
      <w:r>
        <w:rPr>
          <w:rFonts w:hint="eastAsia"/>
        </w:rPr>
        <w:t>我们现在生活的时代里，性自由、性权力比宗教自由和良心自由还要重要。根据政治左派和右派达成一致的话语，也就是公义就是给人他当得的权利，这个比赛已经结束了、结局已经定好了，因为这一对公义的定义让人没有其他选择。根据我的性取向定义我是谁、我的性别，这是我的权利，就像你根据你的宗教信仰定义你自己一样，那也是你的权利。我们还剩下什么呢？我们还剩下在公共空间里大喊大叫，看谁能得到更多的票数，看谁能得到最高法院有利于自己的判例。</w:t>
      </w:r>
    </w:p>
    <w:p w14:paraId="4956CAA7" w14:textId="246ED4B3" w:rsidR="000860C7" w:rsidRDefault="00453B45" w:rsidP="000860C7">
      <w:r>
        <w:rPr>
          <w:rFonts w:hint="eastAsia"/>
        </w:rPr>
        <w:t>换句话说，在这个异教文化里，性自由就是宗教自由。</w:t>
      </w:r>
    </w:p>
    <w:p w14:paraId="4AE2A181" w14:textId="131FB4D9" w:rsidR="00453B45" w:rsidRDefault="00453B45" w:rsidP="000860C7">
      <w:r>
        <w:rPr>
          <w:rFonts w:hint="eastAsia"/>
        </w:rPr>
        <w:t>反讽之处在于，如果你要建立一个把公义建立在权利而非正确之上的社会，最后所有的权利都会变得同等重要。然后，最终，力量决定权利。我可以使用媒体、社交网络、最高法院的多数来压倒你，让你看起来不但缺乏理性而且对公众利益构成威胁。</w:t>
      </w:r>
    </w:p>
    <w:p w14:paraId="781B27DB" w14:textId="53F3C246" w:rsidR="000860C7" w:rsidRDefault="00453B45" w:rsidP="000860C7">
      <w:r>
        <w:rPr>
          <w:rFonts w:hint="eastAsia"/>
        </w:rPr>
        <w:t>基督徒们必须明白这一点：当我们要定义公义的时候，神的律是最首先的，人的权利是次要的。但对神来说恰恰相反，因为神是创造者，神的出发点是他自己的价值和荣耀，因此神的律法就是为要达成神的荣耀和保护神的荣耀。</w:t>
      </w:r>
    </w:p>
    <w:p w14:paraId="01A1455A" w14:textId="4A810B62" w:rsidR="00453B45" w:rsidRPr="000860C7" w:rsidRDefault="00453B45" w:rsidP="00453B45">
      <w:pPr>
        <w:pStyle w:val="Heading1"/>
        <w:rPr>
          <w:lang w:eastAsia="zh-CN"/>
        </w:rPr>
      </w:pPr>
      <w:r>
        <w:rPr>
          <w:rFonts w:hint="eastAsia"/>
          <w:lang w:eastAsia="zh-CN"/>
        </w:rPr>
        <w:t>我们该如何“行公义”？</w:t>
      </w:r>
    </w:p>
    <w:p w14:paraId="29909FEA" w14:textId="690D2DDD" w:rsidR="002A4A40" w:rsidRDefault="002A4A40" w:rsidP="002A4A40">
      <w:r w:rsidRPr="002A4A40">
        <w:rPr>
          <w:rFonts w:hint="eastAsia"/>
          <w:b/>
          <w:bCs/>
        </w:rPr>
        <w:t>第一，我们需要认识到神是公义的源头。</w:t>
      </w:r>
      <w:r>
        <w:rPr>
          <w:rFonts w:hint="eastAsia"/>
        </w:rPr>
        <w:t>公义不是“宗教中立”的，公义来自耶和华。如果你读的是法学院或者政治科学，老师们可能会告诉你公义中立于宗教之外，但圣经并不是这样告诉我们的。</w:t>
      </w:r>
    </w:p>
    <w:p w14:paraId="6A100DD3" w14:textId="03ACCC0A" w:rsidR="00453B45" w:rsidRDefault="002A4A40" w:rsidP="000860C7">
      <w:r w:rsidRPr="002A4A40">
        <w:rPr>
          <w:rFonts w:hint="eastAsia"/>
          <w:b/>
          <w:bCs/>
        </w:rPr>
        <w:t>第二，我们需要认识到，不同的领域要求我们做出不同的行动。</w:t>
      </w:r>
      <w:r>
        <w:rPr>
          <w:rFonts w:hint="eastAsia"/>
        </w:rPr>
        <w:t>例如，对于执行已经制定的法律来说，行公</w:t>
      </w:r>
      <w:proofErr w:type="gramStart"/>
      <w:r>
        <w:rPr>
          <w:rFonts w:hint="eastAsia"/>
        </w:rPr>
        <w:t>义首先</w:t>
      </w:r>
      <w:proofErr w:type="gramEnd"/>
      <w:r>
        <w:rPr>
          <w:rFonts w:hint="eastAsia"/>
        </w:rPr>
        <w:t>要求执法公平；但对立法机构来说，行公</w:t>
      </w:r>
      <w:proofErr w:type="gramStart"/>
      <w:r>
        <w:rPr>
          <w:rFonts w:hint="eastAsia"/>
        </w:rPr>
        <w:t>义又</w:t>
      </w:r>
      <w:r w:rsidR="00A9376D">
        <w:rPr>
          <w:rFonts w:hint="eastAsia"/>
        </w:rPr>
        <w:t>是</w:t>
      </w:r>
      <w:proofErr w:type="gramEnd"/>
      <w:r w:rsidR="00A9376D">
        <w:rPr>
          <w:rFonts w:hint="eastAsia"/>
        </w:rPr>
        <w:t>另一种体现</w:t>
      </w:r>
      <w:r>
        <w:rPr>
          <w:rFonts w:hint="eastAsia"/>
        </w:rPr>
        <w:t>，行公</w:t>
      </w:r>
      <w:proofErr w:type="gramStart"/>
      <w:r>
        <w:rPr>
          <w:rFonts w:hint="eastAsia"/>
        </w:rPr>
        <w:t>义首先</w:t>
      </w:r>
      <w:proofErr w:type="gramEnd"/>
      <w:r>
        <w:rPr>
          <w:rFonts w:hint="eastAsia"/>
        </w:rPr>
        <w:t>要求符合神的律法，也要以对待上帝形象承载者的方式来对待人。</w:t>
      </w:r>
    </w:p>
    <w:p w14:paraId="1CCB75A2" w14:textId="023E85E5" w:rsidR="002A4A40" w:rsidRDefault="002A4A40" w:rsidP="000860C7">
      <w:r>
        <w:rPr>
          <w:rFonts w:hint="eastAsia"/>
        </w:rPr>
        <w:t>让我举个例子。如果，假设我认为现在的移民法并不完全公义，那么“行公义”意味着什么呢？我想，在三个不同的领域意味着三件事情。首先，就顺服国家法律这个层面而言，我应当寻求公平地顺服和执行现在的法律。其次，作为一个公民和纳税人，行公义意味着我应当用我的资源去寻求改变这个法律。第三，作为一个人类，我可以透过慈善和怜悯事工、个人帮补来填补现在法律中我认为不公义的部分。</w:t>
      </w:r>
    </w:p>
    <w:p w14:paraId="0B2D0F5A" w14:textId="7BA9AE74" w:rsidR="002A4A40" w:rsidRDefault="002A4A40" w:rsidP="000860C7">
      <w:r>
        <w:rPr>
          <w:rFonts w:hint="eastAsia"/>
        </w:rPr>
        <w:lastRenderedPageBreak/>
        <w:t>你可能注意到我最后说的是“我可以透过慈善和怜悯事工……”，为什么我说“可以”而不是说“应该”呢？如果一件事是不公义的，那就是个对错问题，我不应该说“我必须”吗？这就把我们带到我要说的第三点：</w:t>
      </w:r>
    </w:p>
    <w:p w14:paraId="379697E5" w14:textId="48793B4E" w:rsidR="002A4A40" w:rsidRDefault="002A4A40" w:rsidP="000860C7">
      <w:r w:rsidRPr="00A77649">
        <w:rPr>
          <w:rFonts w:hint="eastAsia"/>
          <w:b/>
          <w:bCs/>
        </w:rPr>
        <w:t>第三，行某一个公义的责任度与我们与此事的关系亲近程度是成正比的。</w:t>
      </w:r>
      <w:r w:rsidR="00EF29C0">
        <w:rPr>
          <w:rFonts w:hint="eastAsia"/>
        </w:rPr>
        <w:t>你和某个不公义的情形越有关系——包括地理关系、人际关系、或者正式责任的关系——你就越有道德责任去纠正或弥补某个不公义的错误，也就是“追讨”不公义。</w:t>
      </w:r>
    </w:p>
    <w:p w14:paraId="6DE4F427" w14:textId="5E2D7AED" w:rsidR="00EF29C0" w:rsidRDefault="00EF29C0" w:rsidP="000860C7">
      <w:r>
        <w:rPr>
          <w:rFonts w:hint="eastAsia"/>
        </w:rPr>
        <w:t>我们从波阿斯对待路得的故事学到这一点，我们也从保罗讲到一个人要先顾自己家里的人（提前</w:t>
      </w:r>
      <w:r>
        <w:rPr>
          <w:rFonts w:hint="eastAsia"/>
        </w:rPr>
        <w:t>5</w:t>
      </w:r>
      <w:r>
        <w:rPr>
          <w:rFonts w:hint="eastAsia"/>
        </w:rPr>
        <w:t>章）学到这一点，我们也从士师记末尾整个便雅悯支派要为没有对付他们当中的罪负责学到这一点。</w:t>
      </w:r>
    </w:p>
    <w:p w14:paraId="11D1CE49" w14:textId="77F25830" w:rsidR="00EF29C0" w:rsidRDefault="00EF29C0" w:rsidP="000860C7">
      <w:r>
        <w:rPr>
          <w:rFonts w:hint="eastAsia"/>
        </w:rPr>
        <w:t>如果我们两家人出去玩，我的孩子和你的孩子都饿了，你又不在，那我会感到对他们俩都负有责任。可是我同样又会觉得对自己的孩子饥饿这件事我负有更大的道德责任。</w:t>
      </w:r>
    </w:p>
    <w:p w14:paraId="272E1569" w14:textId="093F0B6B" w:rsidR="00EF29C0" w:rsidRDefault="00EF29C0" w:rsidP="000860C7">
      <w:r>
        <w:rPr>
          <w:rFonts w:hint="eastAsia"/>
        </w:rPr>
        <w:t>这种亲近关系是否只是一个逃避责任的</w:t>
      </w:r>
      <w:r w:rsidR="003373EA">
        <w:rPr>
          <w:rFonts w:hint="eastAsia"/>
        </w:rPr>
        <w:t>借口</w:t>
      </w:r>
      <w:r>
        <w:rPr>
          <w:rFonts w:hint="eastAsia"/>
        </w:rPr>
        <w:t>呢？并不是，道德亲近度（道德距离）是一个在资源和能力有限情况下的度量工具。神不用受到道德亲近度的限制，因为神是无处不在和</w:t>
      </w:r>
      <w:r w:rsidR="003373EA">
        <w:rPr>
          <w:rFonts w:hint="eastAsia"/>
        </w:rPr>
        <w:t>无</w:t>
      </w:r>
      <w:r>
        <w:rPr>
          <w:rFonts w:hint="eastAsia"/>
        </w:rPr>
        <w:t>所不能的，神所拥有的资源也是无限的。但我们并不是这样，我们受托管理有限的资源。我们常常会发现自己处在两个或更多不公义的情况当中，但是我们的资源（包括时间和精力）只允许我们投入其中一个。道德亲近</w:t>
      </w:r>
      <w:proofErr w:type="gramStart"/>
      <w:r>
        <w:rPr>
          <w:rFonts w:hint="eastAsia"/>
        </w:rPr>
        <w:t>度帮助</w:t>
      </w:r>
      <w:proofErr w:type="gramEnd"/>
      <w:r>
        <w:rPr>
          <w:rFonts w:hint="eastAsia"/>
        </w:rPr>
        <w:t>回答这个问题：我该投入哪个？我对哪一个更有责任？</w:t>
      </w:r>
    </w:p>
    <w:p w14:paraId="61046D2B" w14:textId="1E58D6B0" w:rsidR="00EF29C0" w:rsidRDefault="00EF29C0" w:rsidP="000860C7">
      <w:r w:rsidRPr="00EF29C0">
        <w:rPr>
          <w:rFonts w:hint="eastAsia"/>
          <w:b/>
          <w:bCs/>
        </w:rPr>
        <w:t>第四，公平和不偏待地应用良法。</w:t>
      </w:r>
      <w:r w:rsidRPr="00EF29C0">
        <w:rPr>
          <w:rFonts w:hint="eastAsia"/>
        </w:rPr>
        <w:t>用纪格睿</w:t>
      </w:r>
      <w:r>
        <w:rPr>
          <w:rFonts w:hint="eastAsia"/>
        </w:rPr>
        <w:t>和凯文·德扬的话来说，</w:t>
      </w:r>
      <w:r w:rsidRPr="00EF29C0">
        <w:rPr>
          <w:rFonts w:hint="eastAsia"/>
        </w:rPr>
        <w:t>“行公义”</w:t>
      </w:r>
      <w:r>
        <w:rPr>
          <w:rFonts w:hint="eastAsia"/>
        </w:rPr>
        <w:t>至少意味着“同等对待、公平流程、不收贿赂，没有暗箱操作，</w:t>
      </w:r>
      <w:r w:rsidR="00935206">
        <w:rPr>
          <w:rFonts w:hint="eastAsia"/>
        </w:rPr>
        <w:t>不诽谤中伤，不违背承诺，不利用他人的软弱</w:t>
      </w:r>
      <w:r>
        <w:rPr>
          <w:rFonts w:hint="eastAsia"/>
        </w:rPr>
        <w:t>”</w:t>
      </w:r>
      <w:r w:rsidR="00935206">
        <w:rPr>
          <w:rFonts w:hint="eastAsia"/>
        </w:rPr>
        <w:t>。每一个人都应该会同意这是道德底线。那么，这些道德要求是否也落实在你的个人生活中呢？你是否发现自己更容易对直接家庭成员不友善呢？你对你的妻子和孩子是否也持有同样的道德呢？如果没有的话，这就是不公义。你有没有和教会成员做生意的时候希望对方因为关系给你个折扣，或者为教会成员工作的时候没有那么上心？你是否在装修家里的时候雇佣过移民，然后发现其实你可以给一个很低的价格，因为对方怕你举报？以此类推，你在公共生活中又是怎样做的呢？</w:t>
      </w:r>
    </w:p>
    <w:p w14:paraId="6DFD9529" w14:textId="52A5CE01" w:rsidR="00935206" w:rsidRDefault="00935206" w:rsidP="00935206">
      <w:r>
        <w:rPr>
          <w:rFonts w:hint="eastAsia"/>
          <w:b/>
          <w:bCs/>
        </w:rPr>
        <w:t>第五，一个行公义的人关心有需要的人，同时也关注惩罚悖逆和不公义的情形。</w:t>
      </w:r>
      <w:r w:rsidRPr="00935206">
        <w:rPr>
          <w:rFonts w:hint="eastAsia"/>
        </w:rPr>
        <w:t>我们可以在诗篇</w:t>
      </w:r>
      <w:r w:rsidRPr="00935206">
        <w:rPr>
          <w:rFonts w:hint="eastAsia"/>
        </w:rPr>
        <w:t>7</w:t>
      </w:r>
      <w:r w:rsidRPr="00935206">
        <w:t>2</w:t>
      </w:r>
      <w:r>
        <w:rPr>
          <w:rFonts w:hint="eastAsia"/>
        </w:rPr>
        <w:t>篇那位公义的王身上学到这一点。经文说：“</w:t>
      </w:r>
      <w:r w:rsidRPr="00935206">
        <w:rPr>
          <w:rFonts w:hint="eastAsia"/>
          <w:b/>
          <w:bCs/>
          <w:u w:val="single"/>
        </w:rPr>
        <w:t>他必为民中的困苦人伸冤，拯救穷乏之辈，压碎那欺压人的。</w:t>
      </w:r>
      <w:r>
        <w:rPr>
          <w:rFonts w:hint="eastAsia"/>
        </w:rPr>
        <w:t>”</w:t>
      </w:r>
      <w:r w:rsidR="00952DF4">
        <w:rPr>
          <w:rFonts w:hint="eastAsia"/>
        </w:rPr>
        <w:t>（诗</w:t>
      </w:r>
      <w:r w:rsidR="00952DF4">
        <w:rPr>
          <w:rFonts w:hint="eastAsia"/>
        </w:rPr>
        <w:t>72:4</w:t>
      </w:r>
      <w:r w:rsidR="00952DF4">
        <w:rPr>
          <w:rFonts w:hint="eastAsia"/>
        </w:rPr>
        <w:t>）</w:t>
      </w:r>
      <w:r>
        <w:rPr>
          <w:rFonts w:hint="eastAsia"/>
        </w:rPr>
        <w:t>公</w:t>
      </w:r>
      <w:proofErr w:type="gramStart"/>
      <w:r>
        <w:rPr>
          <w:rFonts w:hint="eastAsia"/>
        </w:rPr>
        <w:t>义因此</w:t>
      </w:r>
      <w:proofErr w:type="gramEnd"/>
      <w:r>
        <w:rPr>
          <w:rFonts w:hint="eastAsia"/>
        </w:rPr>
        <w:t>包括了</w:t>
      </w:r>
      <w:proofErr w:type="gramStart"/>
      <w:r>
        <w:rPr>
          <w:rFonts w:hint="eastAsia"/>
        </w:rPr>
        <w:t>压碎那</w:t>
      </w:r>
      <w:proofErr w:type="gramEnd"/>
      <w:r>
        <w:rPr>
          <w:rFonts w:hint="eastAsia"/>
        </w:rPr>
        <w:t>欺压人的，包括了</w:t>
      </w:r>
      <w:r w:rsidR="00952DF4">
        <w:rPr>
          <w:rFonts w:hint="eastAsia"/>
        </w:rPr>
        <w:t>向</w:t>
      </w:r>
      <w:r>
        <w:rPr>
          <w:rFonts w:hint="eastAsia"/>
        </w:rPr>
        <w:t>不公义的人追讨罪恶。但公</w:t>
      </w:r>
      <w:proofErr w:type="gramStart"/>
      <w:r>
        <w:rPr>
          <w:rFonts w:hint="eastAsia"/>
        </w:rPr>
        <w:t>义同时</w:t>
      </w:r>
      <w:proofErr w:type="gramEnd"/>
      <w:r>
        <w:rPr>
          <w:rFonts w:hint="eastAsia"/>
        </w:rPr>
        <w:t>也包括了为</w:t>
      </w:r>
      <w:proofErr w:type="gramStart"/>
      <w:r>
        <w:rPr>
          <w:rFonts w:hint="eastAsia"/>
        </w:rPr>
        <w:t>困苦人</w:t>
      </w:r>
      <w:proofErr w:type="gramEnd"/>
      <w:r>
        <w:rPr>
          <w:rFonts w:hint="eastAsia"/>
        </w:rPr>
        <w:t>伸冤、拯救穷乏之辈、帮助无助的人。所以，公义不仅仅是伸张正义，公义也包括了对那些遭受不公义之人的关注。</w:t>
      </w:r>
    </w:p>
    <w:p w14:paraId="272B5C63" w14:textId="3DDCD6CD" w:rsidR="00935206" w:rsidRDefault="00935206" w:rsidP="00935206">
      <w:r>
        <w:rPr>
          <w:rFonts w:hint="eastAsia"/>
        </w:rPr>
        <w:t>想一想你现在拥有的职位吧！你的职位是什么？参议员办公室的职员？纳税人？长老？教师？父母？你因此拥有什么样的资源可以管理？你是否使用了你的职位、你可以管理的资源，不仅仅是惩罚不公义，而且也帮助了那些</w:t>
      </w:r>
      <w:r w:rsidR="00952DF4">
        <w:rPr>
          <w:rFonts w:hint="eastAsia"/>
        </w:rPr>
        <w:t>身受</w:t>
      </w:r>
      <w:r>
        <w:rPr>
          <w:rFonts w:hint="eastAsia"/>
        </w:rPr>
        <w:t>不公义之害的人？你是否保护了有需要的人？你是否留意过这样的机会？这是你的品格一部分吗？还是你找了很多的借口为自己开脱？诗篇</w:t>
      </w:r>
      <w:r>
        <w:rPr>
          <w:rFonts w:hint="eastAsia"/>
        </w:rPr>
        <w:t>7</w:t>
      </w:r>
      <w:r>
        <w:t>2</w:t>
      </w:r>
      <w:r>
        <w:rPr>
          <w:rFonts w:hint="eastAsia"/>
        </w:rPr>
        <w:t>篇描述的是耶稣的品格。</w:t>
      </w:r>
    </w:p>
    <w:p w14:paraId="33AAFD9B" w14:textId="3648EC31" w:rsidR="00935206" w:rsidRDefault="00935206" w:rsidP="00935206">
      <w:r>
        <w:rPr>
          <w:rFonts w:hint="eastAsia"/>
        </w:rPr>
        <w:t>我可能错了，不过我的感觉是很多网上呼吁公义的“键盘党”们更多地把公义看作是惩罚罪恶，而没有看成是自己可以参与的、帮助和关怀那些受不公义之害的人。</w:t>
      </w:r>
      <w:r w:rsidR="001D7CD0">
        <w:rPr>
          <w:rFonts w:hint="eastAsia"/>
        </w:rPr>
        <w:t>而另一些人则认为要更多地实干，但不需要追讨罪恶。我认为这两边都需要从对方身上学习。</w:t>
      </w:r>
    </w:p>
    <w:p w14:paraId="211E3C2E" w14:textId="5EA68A65" w:rsidR="000860C7" w:rsidRDefault="0027694E" w:rsidP="00EF29C0">
      <w:pPr>
        <w:jc w:val="left"/>
      </w:pPr>
      <w:r w:rsidRPr="008F2142">
        <w:rPr>
          <w:rFonts w:hint="eastAsia"/>
          <w:b/>
          <w:bCs/>
        </w:rPr>
        <w:t>第六，</w:t>
      </w:r>
      <w:r w:rsidR="008F2142" w:rsidRPr="008F2142">
        <w:rPr>
          <w:rFonts w:hint="eastAsia"/>
          <w:b/>
          <w:bCs/>
        </w:rPr>
        <w:t>支持那些尊重人和把人看作上帝形象承载者的法律。</w:t>
      </w:r>
      <w:r w:rsidR="008F2142">
        <w:rPr>
          <w:rFonts w:hint="eastAsia"/>
        </w:rPr>
        <w:t>我们有不同的受托责任，也不是所有人都参与到立法和执法的过程中。但这一点至少意味着我们不应当支持或积极参与那些</w:t>
      </w:r>
      <w:r w:rsidR="00952DF4">
        <w:rPr>
          <w:rFonts w:hint="eastAsia"/>
        </w:rPr>
        <w:t>削弱</w:t>
      </w:r>
      <w:r w:rsidR="008F2142">
        <w:rPr>
          <w:rFonts w:hint="eastAsia"/>
        </w:rPr>
        <w:t>对人的尊重，或者</w:t>
      </w:r>
      <w:r w:rsidR="00952DF4">
        <w:rPr>
          <w:rFonts w:hint="eastAsia"/>
        </w:rPr>
        <w:t>削弱</w:t>
      </w:r>
      <w:r w:rsidR="008F2142">
        <w:rPr>
          <w:rFonts w:hint="eastAsia"/>
        </w:rPr>
        <w:t>社会和政府本该</w:t>
      </w:r>
      <w:r w:rsidR="00952DF4">
        <w:rPr>
          <w:rFonts w:hint="eastAsia"/>
        </w:rPr>
        <w:t>履</w:t>
      </w:r>
      <w:r w:rsidR="008F2142">
        <w:rPr>
          <w:rFonts w:hint="eastAsia"/>
        </w:rPr>
        <w:t>行公义职责的法律和措施。回想</w:t>
      </w:r>
      <w:proofErr w:type="gramStart"/>
      <w:r w:rsidR="008F2142">
        <w:rPr>
          <w:rFonts w:hint="eastAsia"/>
        </w:rPr>
        <w:t>1</w:t>
      </w:r>
      <w:r w:rsidR="008F2142">
        <w:t>970</w:t>
      </w:r>
      <w:proofErr w:type="gramEnd"/>
      <w:r w:rsidR="008F2142">
        <w:rPr>
          <w:rFonts w:hint="eastAsia"/>
        </w:rPr>
        <w:t>年代加州首次通过“无过错离婚”法律之后，今天的政治学家透过</w:t>
      </w:r>
      <w:r w:rsidR="00952DF4">
        <w:rPr>
          <w:rFonts w:hint="eastAsia"/>
        </w:rPr>
        <w:t>数据分析</w:t>
      </w:r>
      <w:r w:rsidR="008F2142">
        <w:rPr>
          <w:rFonts w:hint="eastAsia"/>
        </w:rPr>
        <w:t>下结论说这一法律“导致了离婚率的大幅度上</w:t>
      </w:r>
      <w:r w:rsidR="00952DF4">
        <w:rPr>
          <w:rFonts w:hint="eastAsia"/>
        </w:rPr>
        <w:t>升</w:t>
      </w:r>
      <w:r w:rsidR="008F2142">
        <w:rPr>
          <w:rFonts w:hint="eastAsia"/>
        </w:rPr>
        <w:t>”。</w:t>
      </w:r>
    </w:p>
    <w:p w14:paraId="49ECA70F" w14:textId="361834B6" w:rsidR="008F2142" w:rsidRDefault="008F2142" w:rsidP="00EF29C0">
      <w:pPr>
        <w:jc w:val="left"/>
      </w:pPr>
      <w:r>
        <w:rPr>
          <w:rFonts w:hint="eastAsia"/>
        </w:rPr>
        <w:t>例如几年之前，我所在的马里兰州给我机会就两个行政措施进行投票。这让我思考，我们究竟是在做对的事情、把人当作神形象的承载者，还是把人当作产生财富的机器。一个法律是修改马里兰州婚姻法，允许同性配偶获得婚姻证书；另一个法律是修改限制赌博的法律，把州内可以允许的彩票机数量上限从</w:t>
      </w:r>
      <w:r>
        <w:rPr>
          <w:rFonts w:hint="eastAsia"/>
        </w:rPr>
        <w:t>1</w:t>
      </w:r>
      <w:r>
        <w:t>5000</w:t>
      </w:r>
      <w:r>
        <w:rPr>
          <w:rFonts w:hint="eastAsia"/>
        </w:rPr>
        <w:t>台提高到</w:t>
      </w:r>
      <w:r>
        <w:rPr>
          <w:rFonts w:hint="eastAsia"/>
        </w:rPr>
        <w:t>1</w:t>
      </w:r>
      <w:r>
        <w:t>6500</w:t>
      </w:r>
      <w:r>
        <w:rPr>
          <w:rFonts w:hint="eastAsia"/>
        </w:rPr>
        <w:t>台。我对这两件都投了反对票，因为我相信这样做会</w:t>
      </w:r>
      <w:r w:rsidR="003B31D5">
        <w:rPr>
          <w:rFonts w:hint="eastAsia"/>
        </w:rPr>
        <w:t>削弱</w:t>
      </w:r>
      <w:r>
        <w:rPr>
          <w:rFonts w:hint="eastAsia"/>
        </w:rPr>
        <w:t>马里兰州的居民对上帝律法的顺服，而上帝的律法是人类公</w:t>
      </w:r>
      <w:proofErr w:type="gramStart"/>
      <w:r>
        <w:rPr>
          <w:rFonts w:hint="eastAsia"/>
        </w:rPr>
        <w:t>义唯一</w:t>
      </w:r>
      <w:proofErr w:type="gramEnd"/>
      <w:r>
        <w:rPr>
          <w:rFonts w:hint="eastAsia"/>
        </w:rPr>
        <w:t>的准则。</w:t>
      </w:r>
    </w:p>
    <w:p w14:paraId="75FB5B5C" w14:textId="44BC5B5C" w:rsidR="000860C7" w:rsidRDefault="008F2142" w:rsidP="00EF29C0">
      <w:pPr>
        <w:jc w:val="left"/>
      </w:pPr>
      <w:r w:rsidRPr="008F2142">
        <w:rPr>
          <w:rFonts w:hint="eastAsia"/>
          <w:b/>
          <w:bCs/>
        </w:rPr>
        <w:t>第七，我们要区分手段和目的，并保持灵活。</w:t>
      </w:r>
      <w:r>
        <w:rPr>
          <w:rFonts w:hint="eastAsia"/>
        </w:rPr>
        <w:t>有的时候公义意味着一个公正公平的制度，例如在法庭上，公义就就意味着公平</w:t>
      </w:r>
      <w:r w:rsidR="000F2E32">
        <w:rPr>
          <w:rFonts w:hint="eastAsia"/>
        </w:rPr>
        <w:t>和过程正义</w:t>
      </w:r>
      <w:r>
        <w:rPr>
          <w:rFonts w:hint="eastAsia"/>
        </w:rPr>
        <w:t>；也有的时候公义意味着某个结果，例如废除允许堕胎的法</w:t>
      </w:r>
      <w:r>
        <w:rPr>
          <w:rFonts w:hint="eastAsia"/>
        </w:rPr>
        <w:lastRenderedPageBreak/>
        <w:t>律。</w:t>
      </w:r>
      <w:r w:rsidR="000F2E32">
        <w:rPr>
          <w:rFonts w:hint="eastAsia"/>
        </w:rPr>
        <w:t>就前者而言，我们在过程上就没有太多的灵活度；就后者而言，我们在过程上的灵活度就很大。这就让一些决策变得艰难。例如，如果一个法律在缓慢地改善一个不公义的情形，但是仍然允许一些不公义的事情发生，那么我该支持吗？如果有一个法律在改善种族歧视，但又在允许堕胎，我该支持吗？还是我可以允许一些不完美的改善？或者我只能接受彻底解决问题？在这些问题上，我们有没有空间？我相信对这些问题的回答因不同的情况而异。因此……</w:t>
      </w:r>
    </w:p>
    <w:p w14:paraId="778AC1AF" w14:textId="3CD3F8A0" w:rsidR="000F2E32" w:rsidRDefault="000F2E32" w:rsidP="00EF29C0">
      <w:pPr>
        <w:jc w:val="left"/>
      </w:pPr>
      <w:r w:rsidRPr="000F2E32">
        <w:rPr>
          <w:rFonts w:hint="eastAsia"/>
          <w:b/>
          <w:bCs/>
        </w:rPr>
        <w:t>第八，我们需要认识到有多个未</w:t>
      </w:r>
      <w:r>
        <w:rPr>
          <w:rFonts w:hint="eastAsia"/>
          <w:b/>
          <w:bCs/>
        </w:rPr>
        <w:t>实现</w:t>
      </w:r>
      <w:r w:rsidRPr="000F2E32">
        <w:rPr>
          <w:rFonts w:hint="eastAsia"/>
          <w:b/>
          <w:bCs/>
        </w:rPr>
        <w:t>的公义，这常常需要我们做出妥协。</w:t>
      </w:r>
      <w:r w:rsidRPr="000F2E32">
        <w:rPr>
          <w:rFonts w:hint="eastAsia"/>
        </w:rPr>
        <w:t>政治</w:t>
      </w:r>
      <w:r>
        <w:rPr>
          <w:rFonts w:hint="eastAsia"/>
        </w:rPr>
        <w:t>不是一件容易的事，因为解决一个不公义可能会带来另一个不公义。</w:t>
      </w:r>
      <w:r w:rsidR="005662C3">
        <w:rPr>
          <w:rFonts w:hint="eastAsia"/>
        </w:rPr>
        <w:t>当你想要通过一个法律去帮助残疾人的时候，你有没有意识到这个法律可能在减弱个人责任（例如，亲属的），或者在侵犯私人财产（提高税率）。当你想要造福整体的时候，很有可能需要让一些人在他的利益上妥协。</w:t>
      </w:r>
    </w:p>
    <w:p w14:paraId="2AF5DDE1" w14:textId="6CCE637E" w:rsidR="005662C3" w:rsidRDefault="005662C3" w:rsidP="005662C3">
      <w:pPr>
        <w:jc w:val="left"/>
      </w:pPr>
      <w:r w:rsidRPr="005662C3">
        <w:rPr>
          <w:rFonts w:hint="eastAsia"/>
          <w:b/>
          <w:bCs/>
        </w:rPr>
        <w:t>第九，要记得，没有一个政治党派可以垄断公义。</w:t>
      </w:r>
      <w:r>
        <w:rPr>
          <w:rFonts w:hint="eastAsia"/>
        </w:rPr>
        <w:t>我不是说所有的党派都同等道德，但我同样也认为，出于神的普遍恩典，我们应当认为有一些公义的原则至少在部分上、在每一个政治议题上，都成为两党主张背后的原因和动机。当然，政客们也有一些糟糕的动机，有一些彼此矛盾的想法，但是我认为假设对方的立场背后有良善公义的动机是对你有益处的。不要以为只有你才是出于公义这样想，对方同样有一些公义的考虑，他们也强调一些公义的结果。</w:t>
      </w:r>
    </w:p>
    <w:p w14:paraId="44CBC066" w14:textId="72DFAB53" w:rsidR="005662C3" w:rsidRDefault="005662C3" w:rsidP="005662C3">
      <w:pPr>
        <w:jc w:val="left"/>
      </w:pPr>
      <w:r>
        <w:rPr>
          <w:rFonts w:hint="eastAsia"/>
        </w:rPr>
        <w:t>所以，我认为寻找对方立场背后的公义原则会让你成为一个更好的政治参与者，发现了以后尝试肯定和修改你的想法以包含这一原则。我会说，在所有的政治辩论中，我都会发现双方都有合理的部分，例如在全民健保、移民管理、枪支控制等等的议题上。</w:t>
      </w:r>
    </w:p>
    <w:p w14:paraId="09BC73EF" w14:textId="493FCC2C" w:rsidR="005662C3" w:rsidRDefault="00DA3AC1" w:rsidP="00DA3AC1">
      <w:pPr>
        <w:jc w:val="left"/>
      </w:pPr>
      <w:r>
        <w:rPr>
          <w:rFonts w:hint="eastAsia"/>
        </w:rPr>
        <w:t>不仅如此，我还认为如果你愿意批评或者纠正本党的方向和主张，你会成为一个更好的政党成员。箴言</w:t>
      </w:r>
      <w:r>
        <w:rPr>
          <w:rFonts w:hint="eastAsia"/>
        </w:rPr>
        <w:t>2</w:t>
      </w:r>
      <w:r>
        <w:t>7</w:t>
      </w:r>
      <w:r>
        <w:rPr>
          <w:rFonts w:hint="eastAsia"/>
        </w:rPr>
        <w:t>:</w:t>
      </w:r>
      <w:r>
        <w:t>6</w:t>
      </w:r>
      <w:r>
        <w:rPr>
          <w:rFonts w:hint="eastAsia"/>
        </w:rPr>
        <w:t>说：“</w:t>
      </w:r>
      <w:r w:rsidRPr="00DA3AC1">
        <w:rPr>
          <w:rFonts w:hint="eastAsia"/>
          <w:b/>
          <w:bCs/>
          <w:u w:val="single"/>
        </w:rPr>
        <w:t>朋友加的伤痕出于忠诚；仇敌连连亲嘴却是多余。</w:t>
      </w:r>
      <w:r>
        <w:rPr>
          <w:rFonts w:hint="eastAsia"/>
        </w:rPr>
        <w:t>”敢于批评自己政党的成员才是一个忠心的好成员。</w:t>
      </w:r>
    </w:p>
    <w:p w14:paraId="2F888A01" w14:textId="7376A880" w:rsidR="00DA3AC1" w:rsidRPr="005662C3" w:rsidRDefault="00DA3AC1" w:rsidP="00DA3AC1">
      <w:pPr>
        <w:jc w:val="left"/>
      </w:pPr>
      <w:r>
        <w:rPr>
          <w:rFonts w:hint="eastAsia"/>
        </w:rPr>
        <w:t>安德鲁·沃克为此</w:t>
      </w:r>
      <w:hyperlink r:id="rId9" w:history="1">
        <w:r w:rsidRPr="00DA3AC1">
          <w:rPr>
            <w:rStyle w:val="Hyperlink"/>
            <w:rFonts w:hint="eastAsia"/>
          </w:rPr>
          <w:t>这样写道</w:t>
        </w:r>
      </w:hyperlink>
      <w:r>
        <w:rPr>
          <w:rFonts w:hint="eastAsia"/>
        </w:rPr>
        <w:t>：</w:t>
      </w:r>
    </w:p>
    <w:p w14:paraId="03906E4B" w14:textId="16D4D047" w:rsidR="000860C7" w:rsidRPr="005001EB" w:rsidRDefault="00DA3AC1" w:rsidP="00DA3AC1">
      <w:pPr>
        <w:ind w:left="720"/>
        <w:rPr>
          <w:rFonts w:ascii="楷体" w:eastAsia="楷体" w:hAnsi="楷体"/>
        </w:rPr>
      </w:pPr>
      <w:r w:rsidRPr="005001EB">
        <w:rPr>
          <w:rFonts w:ascii="楷体" w:eastAsia="楷体" w:hAnsi="楷体" w:hint="eastAsia"/>
        </w:rPr>
        <w:t>你要读那些你不同意之人所写的东西。为什么？有很多原因。首先，你可以让自己</w:t>
      </w:r>
      <w:r w:rsidR="008E16F1">
        <w:rPr>
          <w:rFonts w:ascii="楷体" w:eastAsia="楷体" w:hAnsi="楷体" w:hint="eastAsia"/>
        </w:rPr>
        <w:t>接触</w:t>
      </w:r>
      <w:r w:rsidRPr="005001EB">
        <w:rPr>
          <w:rFonts w:ascii="楷体" w:eastAsia="楷体" w:hAnsi="楷体" w:hint="eastAsia"/>
        </w:rPr>
        <w:t>与你不同的世界观，这样你就可以更好地争辩。其次，有些时候你不同意的那一方其实有一些非常深思熟虑的内容可以让你参考和赞同，这会帮助你认识到你在意识形态上的对手并不是你的敌人，也不是一个可怕的人——而我们的文化常常让你那样想。第三，我要大声强调这一点：你要培养自己的同理心，你要让</w:t>
      </w:r>
      <w:proofErr w:type="gramStart"/>
      <w:r w:rsidRPr="005001EB">
        <w:rPr>
          <w:rFonts w:ascii="楷体" w:eastAsia="楷体" w:hAnsi="楷体" w:hint="eastAsia"/>
        </w:rPr>
        <w:t>同理心</w:t>
      </w:r>
      <w:proofErr w:type="gramEnd"/>
      <w:r w:rsidRPr="005001EB">
        <w:rPr>
          <w:rFonts w:ascii="楷体" w:eastAsia="楷体" w:hAnsi="楷体" w:hint="eastAsia"/>
        </w:rPr>
        <w:t>成为你的政治本能。我们生活在一个多元的世界里，这个世界充斥着各种各样的想法。每个人坚持自己的主张都是有理由的，虽然他们并不一定意识到自己的理由是什么。所以认真地聆听你所不同意的那个人，尽可能地理解他这样说背后的原因，以及他们的过去如何塑造了他们的现在。</w:t>
      </w:r>
      <w:r w:rsidR="005001EB" w:rsidRPr="005001EB">
        <w:rPr>
          <w:rFonts w:ascii="楷体" w:eastAsia="楷体" w:hAnsi="楷体" w:hint="eastAsia"/>
        </w:rPr>
        <w:t>如果你展现出你对对方的理解，你就</w:t>
      </w:r>
      <w:r w:rsidR="008E16F1">
        <w:rPr>
          <w:rFonts w:ascii="楷体" w:eastAsia="楷体" w:hAnsi="楷体" w:hint="eastAsia"/>
        </w:rPr>
        <w:t>更</w:t>
      </w:r>
      <w:r w:rsidR="005001EB" w:rsidRPr="005001EB">
        <w:rPr>
          <w:rFonts w:ascii="楷体" w:eastAsia="楷体" w:hAnsi="楷体" w:hint="eastAsia"/>
        </w:rPr>
        <w:t>容易说服人。</w:t>
      </w:r>
    </w:p>
    <w:p w14:paraId="18170D04" w14:textId="6B6EB90B" w:rsidR="005001EB" w:rsidRDefault="005001EB" w:rsidP="005001EB">
      <w:r>
        <w:rPr>
          <w:rFonts w:hint="eastAsia"/>
        </w:rPr>
        <w:t>例如，我并不同意同性婚姻，无论从道德上还是从政策上我都不能认同。但我们需要理解为什么有一些人认为立法许可同性婚姻是一个很吸引人的政策，这样我就不会忽视或者反对他们一些正确的考量。不要把与你观点不同的人看作是恶棍或蠢货，那样做对你其实毫无帮助。在这个自由并且多元的社会中，这是一个非常重要的礼仪，也是基督徒应有的优雅。</w:t>
      </w:r>
    </w:p>
    <w:p w14:paraId="11BDBC55" w14:textId="378E8849" w:rsidR="005001EB" w:rsidRDefault="005001EB" w:rsidP="005001EB">
      <w:r w:rsidRPr="005001EB">
        <w:rPr>
          <w:rFonts w:hint="eastAsia"/>
          <w:b/>
          <w:bCs/>
        </w:rPr>
        <w:t>第十，与不同观点的人合作，同时又愿意孤军奋战。</w:t>
      </w:r>
      <w:r w:rsidRPr="005001EB">
        <w:rPr>
          <w:rFonts w:hint="eastAsia"/>
        </w:rPr>
        <w:t>提摩太·凯勒</w:t>
      </w:r>
      <w:r>
        <w:rPr>
          <w:rFonts w:hint="eastAsia"/>
        </w:rPr>
        <w:t>在这一点上说的很好，他说：“基督徒为公义所付上的努力应当既包括谦卑的合作，又包括满怀敬意的反抗。”基督徒很容易成为最不谦卑的合作者，因为我们看不起所有非基督徒关于公义的想法，认为无用；基督徒也很容易惧怕抗争，因为我们知道先知性角色往往为自己招致逼迫。</w:t>
      </w:r>
    </w:p>
    <w:p w14:paraId="61E03CB7" w14:textId="7843D195" w:rsidR="000860C7" w:rsidRDefault="005001EB" w:rsidP="00EF29C0">
      <w:pPr>
        <w:jc w:val="left"/>
      </w:pPr>
      <w:r>
        <w:rPr>
          <w:rFonts w:hint="eastAsia"/>
        </w:rPr>
        <w:t>但我们可以成为谦卑的合作者，与看起来不可能的盟友协作，因为我们相信普遍恩典和普遍启示的教义。罗马书</w:t>
      </w:r>
      <w:r>
        <w:rPr>
          <w:rFonts w:hint="eastAsia"/>
        </w:rPr>
        <w:t>2</w:t>
      </w:r>
      <w:r>
        <w:rPr>
          <w:rFonts w:hint="eastAsia"/>
        </w:rPr>
        <w:t>章告诉我们，神律法的功用其实刻在所有人的心里（罗</w:t>
      </w:r>
      <w:r>
        <w:rPr>
          <w:rFonts w:hint="eastAsia"/>
        </w:rPr>
        <w:t>2</w:t>
      </w:r>
      <w:r>
        <w:t>:15</w:t>
      </w:r>
      <w:r>
        <w:rPr>
          <w:rFonts w:hint="eastAsia"/>
        </w:rPr>
        <w:t>），而雅各书</w:t>
      </w:r>
      <w:r>
        <w:rPr>
          <w:rFonts w:hint="eastAsia"/>
        </w:rPr>
        <w:t>1</w:t>
      </w:r>
      <w:r>
        <w:rPr>
          <w:rFonts w:hint="eastAsia"/>
        </w:rPr>
        <w:t>章则说</w:t>
      </w:r>
      <w:r w:rsidRPr="005001EB">
        <w:rPr>
          <w:rFonts w:hint="eastAsia"/>
        </w:rPr>
        <w:t>各样美善的恩赐和各样全备的赏赐</w:t>
      </w:r>
      <w:r>
        <w:rPr>
          <w:rFonts w:hint="eastAsia"/>
        </w:rPr>
        <w:t>都是从父来的</w:t>
      </w:r>
      <w:r w:rsidR="00B31B89">
        <w:rPr>
          <w:rFonts w:hint="eastAsia"/>
        </w:rPr>
        <w:t>。谦卑意味着，有的时候我们的认识可能会错误，有的时候非基督徒有可能是对的。这也意味着我们应当愿意聆听。这也意味着基督徒可以与非基督徒合作、与穆斯林合作、与世俗主义者合作，有空间可以让我们追求同一目标。例如，基督徒可以与激进的女权主义者合作，来消除色情文化或者性奴隶贸易，在这一点上双方有共同目标、共同价值，尽管背后的原因可能是不一样的。</w:t>
      </w:r>
    </w:p>
    <w:p w14:paraId="5CCC34AB" w14:textId="7D46F8F3" w:rsidR="00B31B89" w:rsidRDefault="00B31B89" w:rsidP="00EF29C0">
      <w:pPr>
        <w:jc w:val="left"/>
      </w:pPr>
      <w:r>
        <w:rPr>
          <w:rFonts w:hint="eastAsia"/>
        </w:rPr>
        <w:lastRenderedPageBreak/>
        <w:t>在谦卑合作的同时，我们也要准备好孤独抗争。在需要用光照进黑暗的地方，我们要愿意做先知。基督徒不总是能够推翻不公义的制度，但基督徒总要忠心地警告社会这个国家所面临的危险。基督徒要成为神在这世界中的美好见证。葛尼斯的作品就对我们很有帮助，这种先知性的见证就意味着会被贴上“基要</w:t>
      </w:r>
      <w:r w:rsidR="004D1E98">
        <w:rPr>
          <w:rFonts w:hint="eastAsia"/>
        </w:rPr>
        <w:t>主义</w:t>
      </w:r>
      <w:r>
        <w:rPr>
          <w:rFonts w:hint="eastAsia"/>
        </w:rPr>
        <w:t>者”、“保守派”、“老顽固”之类的标签，或者</w:t>
      </w:r>
      <w:r w:rsidR="004D1E98">
        <w:rPr>
          <w:rFonts w:hint="eastAsia"/>
        </w:rPr>
        <w:t>面临</w:t>
      </w:r>
      <w:r>
        <w:rPr>
          <w:rFonts w:hint="eastAsia"/>
        </w:rPr>
        <w:t>更危险的遭遇。</w:t>
      </w:r>
    </w:p>
    <w:p w14:paraId="1F1C0C73" w14:textId="28286347" w:rsidR="00B31B89" w:rsidRDefault="00B31B89" w:rsidP="00EF29C0">
      <w:pPr>
        <w:jc w:val="left"/>
      </w:pPr>
      <w:r w:rsidRPr="00B31B89">
        <w:rPr>
          <w:rFonts w:hint="eastAsia"/>
          <w:b/>
          <w:bCs/>
        </w:rPr>
        <w:t>十一，要</w:t>
      </w:r>
      <w:r w:rsidR="00151CE7">
        <w:rPr>
          <w:rFonts w:hint="eastAsia"/>
          <w:b/>
          <w:bCs/>
        </w:rPr>
        <w:t>怀疑自己对自己能力的评估。</w:t>
      </w:r>
      <w:r>
        <w:rPr>
          <w:rFonts w:hint="eastAsia"/>
        </w:rPr>
        <w:t>作为堕落的罪人，我们很容易自以为义，我们会很快原谅自己，我们会倾向于告诉自己说“这不是我的责任”或者“我不能为此做什么”，但当我们这样说的时候，</w:t>
      </w:r>
      <w:r w:rsidR="00151CE7">
        <w:rPr>
          <w:rFonts w:hint="eastAsia"/>
        </w:rPr>
        <w:t>常常是出于懒惰或者自私。</w:t>
      </w:r>
    </w:p>
    <w:p w14:paraId="3075657F" w14:textId="2CF30EDC" w:rsidR="00151CE7" w:rsidRDefault="00151CE7" w:rsidP="00EF29C0">
      <w:pPr>
        <w:jc w:val="left"/>
      </w:pPr>
      <w:r w:rsidRPr="00151CE7">
        <w:rPr>
          <w:rFonts w:hint="eastAsia"/>
          <w:b/>
          <w:bCs/>
        </w:rPr>
        <w:t>十二，祷告，为自己有一个纠正不公义或者行公义的态度而祷告。</w:t>
      </w:r>
      <w:r>
        <w:rPr>
          <w:rFonts w:hint="eastAsia"/>
        </w:rPr>
        <w:t>我有一个黑人朋友，当他开车时注意到警察追停了另一位黑人开的车，并叫驾驶员下车接受检查。他就同样停下来，并且下车观察，目的是让警官知道有人在观察。</w:t>
      </w:r>
    </w:p>
    <w:p w14:paraId="038DD09D" w14:textId="26C97538" w:rsidR="00151CE7" w:rsidRDefault="00151CE7" w:rsidP="00EF29C0">
      <w:pPr>
        <w:jc w:val="left"/>
      </w:pPr>
      <w:r>
        <w:rPr>
          <w:rFonts w:hint="eastAsia"/>
        </w:rPr>
        <w:t>“行公义”的命令要求我的这位朋友这样做吗？可能有，可能并没有。但我知道的是他是一个爱公义的弟兄，他热切地寻求公义。我要为自己的心祷告，求主让我也有这样的姿态：在这个堕落的世界里，即便要</w:t>
      </w:r>
      <w:r w:rsidR="00AA00FB">
        <w:rPr>
          <w:rFonts w:hint="eastAsia"/>
        </w:rPr>
        <w:t>付</w:t>
      </w:r>
      <w:r>
        <w:rPr>
          <w:rFonts w:hint="eastAsia"/>
        </w:rPr>
        <w:t>上代价或者冒风险，仍要行公义。</w:t>
      </w:r>
    </w:p>
    <w:p w14:paraId="23AEBF1F" w14:textId="099D5BC7" w:rsidR="00151CE7" w:rsidRPr="00151CE7" w:rsidRDefault="00151CE7" w:rsidP="00EF29C0">
      <w:pPr>
        <w:jc w:val="left"/>
        <w:rPr>
          <w:b/>
          <w:bCs/>
        </w:rPr>
      </w:pPr>
      <w:r w:rsidRPr="00151CE7">
        <w:rPr>
          <w:rFonts w:hint="eastAsia"/>
          <w:b/>
          <w:bCs/>
        </w:rPr>
        <w:t>十三，作为一间教会进入这些有关公义的讨论需要非常小心。</w:t>
      </w:r>
    </w:p>
    <w:p w14:paraId="74D69657" w14:textId="2118651E" w:rsidR="00151CE7" w:rsidRDefault="00151CE7" w:rsidP="00151CE7">
      <w:pPr>
        <w:jc w:val="left"/>
      </w:pPr>
      <w:r w:rsidRPr="00151CE7">
        <w:rPr>
          <w:rFonts w:hint="eastAsia"/>
          <w:b/>
          <w:bCs/>
        </w:rPr>
        <w:t>十四，把盼望放在神的身上。</w:t>
      </w:r>
      <w:r>
        <w:rPr>
          <w:rFonts w:hint="eastAsia"/>
        </w:rPr>
        <w:t>箴言</w:t>
      </w:r>
      <w:r>
        <w:rPr>
          <w:rFonts w:hint="eastAsia"/>
        </w:rPr>
        <w:t>2</w:t>
      </w:r>
      <w:r>
        <w:t>9</w:t>
      </w:r>
      <w:r>
        <w:rPr>
          <w:rFonts w:hint="eastAsia"/>
        </w:rPr>
        <w:t>:</w:t>
      </w:r>
      <w:r>
        <w:t>26</w:t>
      </w:r>
      <w:r>
        <w:rPr>
          <w:rFonts w:hint="eastAsia"/>
        </w:rPr>
        <w:t>告诉我们：“</w:t>
      </w:r>
      <w:r w:rsidRPr="00151CE7">
        <w:rPr>
          <w:rFonts w:hint="eastAsia"/>
          <w:b/>
          <w:bCs/>
          <w:u w:val="single"/>
        </w:rPr>
        <w:t>求王恩的人多；定人事乃在耶和华。</w:t>
      </w:r>
      <w:r>
        <w:rPr>
          <w:rFonts w:hint="eastAsia"/>
        </w:rPr>
        <w:t>”我们寻求公义，因为我们要爱人如己；我们不希望看到我们的邻舍受不公义之苦。而对公义的追求是崇高的，是值得一个人摆上一生去追求的少数几件事之一。但我们不要以为，只有我们通过了这个法律或者选出了这个人之后，世界就会平安了，公义就得到实现了。要知道，最终的公义只有圣灵的内住才会达成。</w:t>
      </w:r>
      <w:r w:rsidR="00937212">
        <w:rPr>
          <w:rFonts w:hint="eastAsia"/>
        </w:rPr>
        <w:t>人需要重生，才能进入神所赐的公义。所以，要分享福音，要盼望神做成他的工。人很容易一面说追求神的公义，另一方面并不信靠神；也很容易一面说“公义来自耶和华”，另一方面却什么都不做。我们要避免这两个错误。</w:t>
      </w:r>
    </w:p>
    <w:p w14:paraId="3FEBE2C6" w14:textId="6DC5DDA0" w:rsidR="00937212" w:rsidRDefault="00937212" w:rsidP="00937212">
      <w:pPr>
        <w:pStyle w:val="Heading1"/>
        <w:rPr>
          <w:lang w:eastAsia="zh-CN"/>
        </w:rPr>
      </w:pPr>
      <w:bookmarkStart w:id="0" w:name="_Hlk38465291"/>
      <w:r>
        <w:rPr>
          <w:rFonts w:hint="eastAsia"/>
          <w:lang w:eastAsia="zh-CN"/>
        </w:rPr>
        <w:t>为什么行公义那么重要？</w:t>
      </w:r>
    </w:p>
    <w:p w14:paraId="3DA01497" w14:textId="082CF8D3" w:rsidR="000860C7" w:rsidRDefault="00937212" w:rsidP="00937212">
      <w:r w:rsidRPr="00937212">
        <w:rPr>
          <w:rFonts w:hint="eastAsia"/>
        </w:rPr>
        <w:t>为什么行公义那么重要呢？</w:t>
      </w:r>
      <w:r>
        <w:rPr>
          <w:rFonts w:hint="eastAsia"/>
        </w:rPr>
        <w:t>听起来前面说的都很理论，但行公义并不是一个学术性辩论。</w:t>
      </w:r>
    </w:p>
    <w:p w14:paraId="40526AF4" w14:textId="4386748E" w:rsidR="00937212" w:rsidRPr="00937212" w:rsidRDefault="00937212" w:rsidP="00937212">
      <w:pPr>
        <w:rPr>
          <w:b/>
          <w:bCs/>
        </w:rPr>
      </w:pPr>
      <w:r w:rsidRPr="00937212">
        <w:rPr>
          <w:rFonts w:hint="eastAsia"/>
          <w:b/>
          <w:bCs/>
        </w:rPr>
        <w:t>第一，作为基督徒，我们有责任行公义，因为我们要在最终的审判面前交账。</w:t>
      </w:r>
    </w:p>
    <w:p w14:paraId="18323265" w14:textId="4143A332" w:rsidR="00937212" w:rsidRDefault="00937212" w:rsidP="00937212">
      <w:r>
        <w:rPr>
          <w:rFonts w:hint="eastAsia"/>
        </w:rPr>
        <w:t>行公义对基督徒来说很重要，因为关键的问题是作为基督徒，我们是否对此有责任。当我们有一天要站在神的审判台前，为我们的今生是否遵行了神的吩咐交账时，我们是否可以说我们顺服了所有我们应该做的责任？我们有没有应作、可以做，但是没有做的事情？这是为什么行公义对基督徒来说很重要。</w:t>
      </w:r>
    </w:p>
    <w:p w14:paraId="5AD89585" w14:textId="42028EE2" w:rsidR="00937212" w:rsidRDefault="00937212" w:rsidP="00937212">
      <w:r>
        <w:rPr>
          <w:rFonts w:hint="eastAsia"/>
        </w:rPr>
        <w:t>思想末后的审判中，耶稣会分开绵羊和山羊，耶稣会告诉山羊说离开他去吧，因为他从来都不认识这些山羊（马太福音</w:t>
      </w:r>
      <w:r>
        <w:rPr>
          <w:rFonts w:hint="eastAsia"/>
        </w:rPr>
        <w:t>2</w:t>
      </w:r>
      <w:r>
        <w:t>5:44-45</w:t>
      </w:r>
      <w:r>
        <w:rPr>
          <w:rFonts w:hint="eastAsia"/>
        </w:rPr>
        <w:t>）：</w:t>
      </w:r>
    </w:p>
    <w:p w14:paraId="77304519" w14:textId="2001D071" w:rsidR="00937212" w:rsidRPr="00937212" w:rsidRDefault="00937212" w:rsidP="00937212">
      <w:pPr>
        <w:ind w:left="720"/>
        <w:rPr>
          <w:rFonts w:ascii="黑体" w:eastAsia="黑体" w:hAnsi="黑体"/>
        </w:rPr>
      </w:pPr>
      <w:r w:rsidRPr="00937212">
        <w:rPr>
          <w:rFonts w:ascii="黑体" w:eastAsia="黑体" w:hAnsi="黑体" w:hint="eastAsia"/>
        </w:rPr>
        <w:t>他们也要回答说：“主啊，我们什么时候见你饿了，或渴了，或作客旅，或赤身露体，或病了，或在监里，不伺候你呢？”王要回答说：“我实在告诉你们，这些事你们既不做在我这弟兄中一个最小的身上，就是不做在我身上了。”这些人要往永刑里去；那些义人要往永生里去。</w:t>
      </w:r>
    </w:p>
    <w:p w14:paraId="01D5D45D" w14:textId="71EAB774" w:rsidR="000860C7" w:rsidRDefault="00937212" w:rsidP="00EF29C0">
      <w:pPr>
        <w:jc w:val="left"/>
      </w:pPr>
      <w:r>
        <w:rPr>
          <w:rFonts w:hint="eastAsia"/>
        </w:rPr>
        <w:t>当然，我们并不靠</w:t>
      </w:r>
      <w:r w:rsidR="007F3AF4">
        <w:rPr>
          <w:rFonts w:hint="eastAsia"/>
        </w:rPr>
        <w:t>遵行所有的责任而得到进天堂的资格。但是区分真基督徒和假基督徒的方法之一，就是看他们是否分辨和乐于遵行神所吩咐的命令。</w:t>
      </w:r>
    </w:p>
    <w:p w14:paraId="548CC8A9" w14:textId="2B754CF9" w:rsidR="007F3AF4" w:rsidRDefault="007F3AF4" w:rsidP="00EF29C0">
      <w:pPr>
        <w:jc w:val="left"/>
        <w:rPr>
          <w:b/>
          <w:bCs/>
        </w:rPr>
      </w:pPr>
      <w:r w:rsidRPr="007F3AF4">
        <w:rPr>
          <w:rFonts w:hint="eastAsia"/>
          <w:b/>
          <w:bCs/>
        </w:rPr>
        <w:t>第二，这是我们爱邻舍的方式。</w:t>
      </w:r>
    </w:p>
    <w:p w14:paraId="616C11E0" w14:textId="13D8F302" w:rsidR="000860C7" w:rsidRDefault="007F3AF4" w:rsidP="007F3AF4">
      <w:pPr>
        <w:jc w:val="left"/>
      </w:pPr>
      <w:r>
        <w:rPr>
          <w:rFonts w:hint="eastAsia"/>
        </w:rPr>
        <w:t>何西阿书</w:t>
      </w:r>
      <w:r>
        <w:rPr>
          <w:rFonts w:hint="eastAsia"/>
        </w:rPr>
        <w:t>1</w:t>
      </w:r>
      <w:r>
        <w:t>2:6</w:t>
      </w:r>
      <w:r>
        <w:rPr>
          <w:rFonts w:hint="eastAsia"/>
        </w:rPr>
        <w:t>说：“</w:t>
      </w:r>
      <w:r w:rsidRPr="007F3AF4">
        <w:rPr>
          <w:rFonts w:hint="eastAsia"/>
          <w:b/>
          <w:bCs/>
          <w:u w:val="single"/>
        </w:rPr>
        <w:t>所以你当归向你的神，谨守仁爱、公平，常常等候你的神。</w:t>
      </w:r>
      <w:r>
        <w:rPr>
          <w:rFonts w:hint="eastAsia"/>
        </w:rPr>
        <w:t>”</w:t>
      </w:r>
    </w:p>
    <w:p w14:paraId="04EF5AEA" w14:textId="28FA6004" w:rsidR="007F3AF4" w:rsidRPr="00A77649" w:rsidRDefault="007F3AF4" w:rsidP="007F3AF4">
      <w:pPr>
        <w:jc w:val="left"/>
        <w:rPr>
          <w:b/>
          <w:bCs/>
        </w:rPr>
      </w:pPr>
      <w:r w:rsidRPr="00A77649">
        <w:rPr>
          <w:rFonts w:hint="eastAsia"/>
          <w:b/>
          <w:bCs/>
        </w:rPr>
        <w:t>第三，这是我们越来越像救主基督的方式。</w:t>
      </w:r>
    </w:p>
    <w:p w14:paraId="7DC9A3F3" w14:textId="21B0FB14" w:rsidR="007F3AF4" w:rsidRDefault="007F3AF4" w:rsidP="007F3AF4">
      <w:pPr>
        <w:jc w:val="left"/>
      </w:pPr>
      <w:r>
        <w:rPr>
          <w:rFonts w:hint="eastAsia"/>
        </w:rPr>
        <w:t>马太福音</w:t>
      </w:r>
      <w:r>
        <w:rPr>
          <w:rFonts w:hint="eastAsia"/>
        </w:rPr>
        <w:t>1</w:t>
      </w:r>
      <w:r>
        <w:t>2:1</w:t>
      </w:r>
      <w:r>
        <w:rPr>
          <w:rFonts w:hint="eastAsia"/>
        </w:rPr>
        <w:t>引用了以赛亚书</w:t>
      </w:r>
      <w:r>
        <w:rPr>
          <w:rFonts w:hint="eastAsia"/>
        </w:rPr>
        <w:t>4</w:t>
      </w:r>
      <w:r>
        <w:t>2:1, 3-4</w:t>
      </w:r>
      <w:r>
        <w:rPr>
          <w:rFonts w:hint="eastAsia"/>
        </w:rPr>
        <w:t>，以赛亚书是这样说的：“</w:t>
      </w:r>
      <w:r w:rsidRPr="007F3AF4">
        <w:rPr>
          <w:rFonts w:hint="eastAsia"/>
          <w:b/>
          <w:bCs/>
          <w:u w:val="single"/>
        </w:rPr>
        <w:t>看哪，我的仆人</w:t>
      </w:r>
      <w:r w:rsidRPr="007F3AF4">
        <w:rPr>
          <w:b/>
          <w:bCs/>
          <w:u w:val="single"/>
        </w:rPr>
        <w:t>……</w:t>
      </w:r>
      <w:r w:rsidRPr="007F3AF4">
        <w:rPr>
          <w:rFonts w:hint="eastAsia"/>
          <w:b/>
          <w:bCs/>
          <w:u w:val="single"/>
        </w:rPr>
        <w:t>他必将公理传给外邦。……他凭真实将公理传开。他不灰心，也不丧胆，直到他在地上设立公理……</w:t>
      </w:r>
      <w:r>
        <w:rPr>
          <w:rFonts w:hint="eastAsia"/>
        </w:rPr>
        <w:t>”</w:t>
      </w:r>
    </w:p>
    <w:p w14:paraId="40420D7B" w14:textId="117C578C" w:rsidR="000860C7" w:rsidRPr="000860C7" w:rsidRDefault="007F3AF4" w:rsidP="007F3AF4">
      <w:pPr>
        <w:jc w:val="left"/>
        <w:rPr>
          <w:b/>
          <w:bCs/>
        </w:rPr>
      </w:pPr>
      <w:r>
        <w:rPr>
          <w:rFonts w:hint="eastAsia"/>
        </w:rPr>
        <w:lastRenderedPageBreak/>
        <w:t>随着基督的降临，公</w:t>
      </w:r>
      <w:proofErr w:type="gramStart"/>
      <w:r>
        <w:rPr>
          <w:rFonts w:hint="eastAsia"/>
        </w:rPr>
        <w:t>义</w:t>
      </w:r>
      <w:r w:rsidR="00B52B65">
        <w:rPr>
          <w:rFonts w:hint="eastAsia"/>
        </w:rPr>
        <w:t>最终</w:t>
      </w:r>
      <w:proofErr w:type="gramEnd"/>
      <w:r>
        <w:rPr>
          <w:rFonts w:hint="eastAsia"/>
        </w:rPr>
        <w:t>必然</w:t>
      </w:r>
      <w:r w:rsidR="00B52B65">
        <w:rPr>
          <w:rFonts w:hint="eastAsia"/>
        </w:rPr>
        <w:t>来</w:t>
      </w:r>
      <w:r>
        <w:rPr>
          <w:rFonts w:hint="eastAsia"/>
        </w:rPr>
        <w:t>到，这是我们充满盼望的原因之一，但盼望不应当拦阻我们效法基督和追求成为基督的样式。</w:t>
      </w:r>
    </w:p>
    <w:bookmarkEnd w:id="0"/>
    <w:p w14:paraId="2BA8339B" w14:textId="77777777" w:rsidR="004004DF" w:rsidRPr="004004DF" w:rsidRDefault="004004DF" w:rsidP="00EF29C0">
      <w:pPr>
        <w:jc w:val="left"/>
      </w:pPr>
    </w:p>
    <w:sectPr w:rsidR="004004DF" w:rsidRPr="004004DF" w:rsidSect="00F0199F">
      <w:footerReference w:type="default" r:id="rId10"/>
      <w:footnotePr>
        <w:numFmt w:val="decimalEnclosedCircleChinese"/>
      </w:footnotePr>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3B7A9" w14:textId="77777777" w:rsidR="003027FD" w:rsidRDefault="003027FD" w:rsidP="003531EA">
      <w:pPr>
        <w:spacing w:before="0" w:after="0" w:line="240" w:lineRule="auto"/>
      </w:pPr>
      <w:r>
        <w:separator/>
      </w:r>
    </w:p>
  </w:endnote>
  <w:endnote w:type="continuationSeparator" w:id="0">
    <w:p w14:paraId="03BBE62A" w14:textId="77777777" w:rsidR="003027FD" w:rsidRDefault="003027FD" w:rsidP="003531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auto"/>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832657"/>
      <w:docPartObj>
        <w:docPartGallery w:val="Page Numbers (Bottom of Page)"/>
        <w:docPartUnique/>
      </w:docPartObj>
    </w:sdtPr>
    <w:sdtEndPr/>
    <w:sdtContent>
      <w:p w14:paraId="22FD249F" w14:textId="77777777" w:rsidR="00151CE7" w:rsidRPr="008521AA" w:rsidRDefault="002D7308" w:rsidP="00F0199F">
        <w:pPr>
          <w:spacing w:line="240" w:lineRule="auto"/>
          <w:jc w:val="center"/>
        </w:pPr>
        <w:sdt>
          <w:sdtPr>
            <w:id w:val="250395305"/>
            <w:docPartObj>
              <w:docPartGallery w:val="Page Numbers (Top of Page)"/>
              <w:docPartUnique/>
            </w:docPartObj>
          </w:sdtPr>
          <w:sdtEndPr/>
          <w:sdtContent>
            <w:r w:rsidR="00151CE7" w:rsidRPr="008521AA">
              <w:rPr>
                <w:rFonts w:hint="eastAsia"/>
              </w:rPr>
              <w:t>第</w:t>
            </w:r>
            <w:r w:rsidR="00151CE7" w:rsidRPr="008521AA">
              <w:t xml:space="preserve"> </w:t>
            </w:r>
            <w:r w:rsidR="00151CE7" w:rsidRPr="008521AA">
              <w:fldChar w:fldCharType="begin"/>
            </w:r>
            <w:r w:rsidR="00151CE7" w:rsidRPr="008521AA">
              <w:instrText xml:space="preserve"> PAGE </w:instrText>
            </w:r>
            <w:r w:rsidR="00151CE7" w:rsidRPr="008521AA">
              <w:fldChar w:fldCharType="separate"/>
            </w:r>
            <w:r w:rsidR="00B52B65">
              <w:rPr>
                <w:noProof/>
              </w:rPr>
              <w:t>9</w:t>
            </w:r>
            <w:r w:rsidR="00151CE7" w:rsidRPr="008521AA">
              <w:fldChar w:fldCharType="end"/>
            </w:r>
            <w:r w:rsidR="00151CE7" w:rsidRPr="008521AA">
              <w:t xml:space="preserve"> </w:t>
            </w:r>
            <w:r w:rsidR="00151CE7" w:rsidRPr="008521AA">
              <w:rPr>
                <w:rFonts w:hint="eastAsia"/>
              </w:rPr>
              <w:t>页</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FFD4" w14:textId="77777777" w:rsidR="003027FD" w:rsidRDefault="003027FD" w:rsidP="003531EA">
      <w:pPr>
        <w:spacing w:before="0" w:after="0" w:line="240" w:lineRule="auto"/>
      </w:pPr>
      <w:r>
        <w:separator/>
      </w:r>
    </w:p>
  </w:footnote>
  <w:footnote w:type="continuationSeparator" w:id="0">
    <w:p w14:paraId="547CC4F1" w14:textId="77777777" w:rsidR="003027FD" w:rsidRDefault="003027FD" w:rsidP="003531E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0227"/>
    <w:multiLevelType w:val="hybridMultilevel"/>
    <w:tmpl w:val="A29833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CE2E6A"/>
    <w:multiLevelType w:val="multilevel"/>
    <w:tmpl w:val="AC4E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C78CB"/>
    <w:multiLevelType w:val="hybridMultilevel"/>
    <w:tmpl w:val="BE5C6C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CFD5FF0"/>
    <w:multiLevelType w:val="hybridMultilevel"/>
    <w:tmpl w:val="AA1EF024"/>
    <w:lvl w:ilvl="0" w:tplc="D1F8CF7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E0FF0"/>
    <w:multiLevelType w:val="hybridMultilevel"/>
    <w:tmpl w:val="80B656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0B52906"/>
    <w:multiLevelType w:val="hybridMultilevel"/>
    <w:tmpl w:val="EC7CD6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F053B62"/>
    <w:multiLevelType w:val="hybridMultilevel"/>
    <w:tmpl w:val="D930C4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86557B6"/>
    <w:multiLevelType w:val="hybridMultilevel"/>
    <w:tmpl w:val="4EB85A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41A76E4"/>
    <w:multiLevelType w:val="multilevel"/>
    <w:tmpl w:val="3F8A00F2"/>
    <w:lvl w:ilvl="0">
      <w:start w:val="1"/>
      <w:numFmt w:val="bullet"/>
      <w:lvlText w:val=""/>
      <w:lvlJc w:val="left"/>
      <w:pPr>
        <w:tabs>
          <w:tab w:val="num" w:pos="720"/>
        </w:tabs>
        <w:ind w:left="720" w:hanging="360"/>
      </w:pPr>
      <w:rPr>
        <w:rFonts w:ascii="Symbol" w:hAnsi="Symbol" w:hint="default"/>
        <w:sz w:val="20"/>
      </w:rPr>
    </w:lvl>
    <w:lvl w:ilvl="1">
      <w:start w:val="1"/>
      <w:numFmt w:val="japaneseCounting"/>
      <w:lvlText w:val="第%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432583"/>
    <w:multiLevelType w:val="hybridMultilevel"/>
    <w:tmpl w:val="250E03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8"/>
  </w:num>
  <w:num w:numId="3">
    <w:abstractNumId w:val="5"/>
  </w:num>
  <w:num w:numId="4">
    <w:abstractNumId w:val="3"/>
  </w:num>
  <w:num w:numId="5">
    <w:abstractNumId w:val="6"/>
  </w:num>
  <w:num w:numId="6">
    <w:abstractNumId w:val="2"/>
  </w:num>
  <w:num w:numId="7">
    <w:abstractNumId w:val="9"/>
  </w:num>
  <w:num w:numId="8">
    <w:abstractNumId w:val="4"/>
  </w:num>
  <w:num w:numId="9">
    <w:abstractNumId w:val="7"/>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34"/>
    <w:rsid w:val="0000181E"/>
    <w:rsid w:val="00004658"/>
    <w:rsid w:val="000172CD"/>
    <w:rsid w:val="0002201A"/>
    <w:rsid w:val="000322FE"/>
    <w:rsid w:val="00050715"/>
    <w:rsid w:val="0005164A"/>
    <w:rsid w:val="000829BA"/>
    <w:rsid w:val="000860C7"/>
    <w:rsid w:val="00086A73"/>
    <w:rsid w:val="000A34E0"/>
    <w:rsid w:val="000C60BD"/>
    <w:rsid w:val="000F1B1D"/>
    <w:rsid w:val="000F2E32"/>
    <w:rsid w:val="00151CE7"/>
    <w:rsid w:val="001549AC"/>
    <w:rsid w:val="0016035A"/>
    <w:rsid w:val="00170B79"/>
    <w:rsid w:val="00184571"/>
    <w:rsid w:val="001B599B"/>
    <w:rsid w:val="001D1233"/>
    <w:rsid w:val="001D1753"/>
    <w:rsid w:val="001D17FB"/>
    <w:rsid w:val="001D7CD0"/>
    <w:rsid w:val="001E1020"/>
    <w:rsid w:val="001E42CD"/>
    <w:rsid w:val="002108D9"/>
    <w:rsid w:val="00224CFC"/>
    <w:rsid w:val="002400CB"/>
    <w:rsid w:val="0027694E"/>
    <w:rsid w:val="002815A8"/>
    <w:rsid w:val="002975A6"/>
    <w:rsid w:val="002A3970"/>
    <w:rsid w:val="002A4A40"/>
    <w:rsid w:val="002D558E"/>
    <w:rsid w:val="002D6B6F"/>
    <w:rsid w:val="002D7308"/>
    <w:rsid w:val="002F3716"/>
    <w:rsid w:val="002F52BA"/>
    <w:rsid w:val="002F71F7"/>
    <w:rsid w:val="003027FD"/>
    <w:rsid w:val="00311C42"/>
    <w:rsid w:val="0033084E"/>
    <w:rsid w:val="0033126B"/>
    <w:rsid w:val="003373EA"/>
    <w:rsid w:val="00341657"/>
    <w:rsid w:val="003531EA"/>
    <w:rsid w:val="00374E51"/>
    <w:rsid w:val="003832DE"/>
    <w:rsid w:val="00384B02"/>
    <w:rsid w:val="003A4229"/>
    <w:rsid w:val="003B31D5"/>
    <w:rsid w:val="003C1766"/>
    <w:rsid w:val="003C579D"/>
    <w:rsid w:val="003F111A"/>
    <w:rsid w:val="003F117C"/>
    <w:rsid w:val="003F5431"/>
    <w:rsid w:val="003F5984"/>
    <w:rsid w:val="004004DF"/>
    <w:rsid w:val="00416578"/>
    <w:rsid w:val="00417779"/>
    <w:rsid w:val="00434C3E"/>
    <w:rsid w:val="00436B33"/>
    <w:rsid w:val="00453B45"/>
    <w:rsid w:val="004572A1"/>
    <w:rsid w:val="00477627"/>
    <w:rsid w:val="00490E34"/>
    <w:rsid w:val="00491ED3"/>
    <w:rsid w:val="00493801"/>
    <w:rsid w:val="004B0C20"/>
    <w:rsid w:val="004C4169"/>
    <w:rsid w:val="004D1E98"/>
    <w:rsid w:val="005001EB"/>
    <w:rsid w:val="00527679"/>
    <w:rsid w:val="00534969"/>
    <w:rsid w:val="00550EF0"/>
    <w:rsid w:val="005602EC"/>
    <w:rsid w:val="005662C3"/>
    <w:rsid w:val="005739DB"/>
    <w:rsid w:val="00581D6B"/>
    <w:rsid w:val="005A3C3F"/>
    <w:rsid w:val="005B5924"/>
    <w:rsid w:val="005E489D"/>
    <w:rsid w:val="005F1AD1"/>
    <w:rsid w:val="00615CA6"/>
    <w:rsid w:val="006166EE"/>
    <w:rsid w:val="00622BF7"/>
    <w:rsid w:val="0062640B"/>
    <w:rsid w:val="00632871"/>
    <w:rsid w:val="00663443"/>
    <w:rsid w:val="00670D7C"/>
    <w:rsid w:val="0067330A"/>
    <w:rsid w:val="006838DE"/>
    <w:rsid w:val="00686E06"/>
    <w:rsid w:val="006A0A2C"/>
    <w:rsid w:val="006B5D7F"/>
    <w:rsid w:val="006C5691"/>
    <w:rsid w:val="006E1136"/>
    <w:rsid w:val="00705E3F"/>
    <w:rsid w:val="00705EA5"/>
    <w:rsid w:val="007128A7"/>
    <w:rsid w:val="00713878"/>
    <w:rsid w:val="007143F6"/>
    <w:rsid w:val="0073083E"/>
    <w:rsid w:val="00741A6E"/>
    <w:rsid w:val="00771542"/>
    <w:rsid w:val="00785466"/>
    <w:rsid w:val="007A12D8"/>
    <w:rsid w:val="007B0366"/>
    <w:rsid w:val="007B0C8F"/>
    <w:rsid w:val="007B2076"/>
    <w:rsid w:val="007B3C52"/>
    <w:rsid w:val="007B7B2D"/>
    <w:rsid w:val="007C3733"/>
    <w:rsid w:val="007C45BC"/>
    <w:rsid w:val="007D65DA"/>
    <w:rsid w:val="007E0777"/>
    <w:rsid w:val="007E7E06"/>
    <w:rsid w:val="007F2442"/>
    <w:rsid w:val="007F385D"/>
    <w:rsid w:val="007F3AF4"/>
    <w:rsid w:val="00802A42"/>
    <w:rsid w:val="00805686"/>
    <w:rsid w:val="00815C07"/>
    <w:rsid w:val="00815E3B"/>
    <w:rsid w:val="00834B67"/>
    <w:rsid w:val="00837968"/>
    <w:rsid w:val="00854468"/>
    <w:rsid w:val="00857353"/>
    <w:rsid w:val="0085779B"/>
    <w:rsid w:val="00860076"/>
    <w:rsid w:val="0088331D"/>
    <w:rsid w:val="008A1298"/>
    <w:rsid w:val="008A3D21"/>
    <w:rsid w:val="008A6FD4"/>
    <w:rsid w:val="008E16F1"/>
    <w:rsid w:val="008E3488"/>
    <w:rsid w:val="008E7935"/>
    <w:rsid w:val="008F2142"/>
    <w:rsid w:val="008F68BB"/>
    <w:rsid w:val="00900949"/>
    <w:rsid w:val="0091023D"/>
    <w:rsid w:val="00932066"/>
    <w:rsid w:val="00935206"/>
    <w:rsid w:val="00935763"/>
    <w:rsid w:val="00937212"/>
    <w:rsid w:val="0094446D"/>
    <w:rsid w:val="00947F4D"/>
    <w:rsid w:val="00952DF4"/>
    <w:rsid w:val="00954AD3"/>
    <w:rsid w:val="009930CC"/>
    <w:rsid w:val="009A0340"/>
    <w:rsid w:val="009A593C"/>
    <w:rsid w:val="009D6105"/>
    <w:rsid w:val="009E344C"/>
    <w:rsid w:val="009F32CB"/>
    <w:rsid w:val="00A02B11"/>
    <w:rsid w:val="00A15B11"/>
    <w:rsid w:val="00A33DBF"/>
    <w:rsid w:val="00A3454F"/>
    <w:rsid w:val="00A4713D"/>
    <w:rsid w:val="00A65522"/>
    <w:rsid w:val="00A6683E"/>
    <w:rsid w:val="00A71E89"/>
    <w:rsid w:val="00A77031"/>
    <w:rsid w:val="00A77649"/>
    <w:rsid w:val="00A87432"/>
    <w:rsid w:val="00A9376D"/>
    <w:rsid w:val="00A952D6"/>
    <w:rsid w:val="00AA00FB"/>
    <w:rsid w:val="00AA0EF6"/>
    <w:rsid w:val="00AB25A1"/>
    <w:rsid w:val="00AB7CF2"/>
    <w:rsid w:val="00AE441E"/>
    <w:rsid w:val="00AE5996"/>
    <w:rsid w:val="00B0421E"/>
    <w:rsid w:val="00B31B89"/>
    <w:rsid w:val="00B34BA0"/>
    <w:rsid w:val="00B44C3E"/>
    <w:rsid w:val="00B47531"/>
    <w:rsid w:val="00B52B65"/>
    <w:rsid w:val="00B56EFE"/>
    <w:rsid w:val="00B61479"/>
    <w:rsid w:val="00B70201"/>
    <w:rsid w:val="00BA0A1B"/>
    <w:rsid w:val="00BB48E9"/>
    <w:rsid w:val="00BE7BA2"/>
    <w:rsid w:val="00C07D3D"/>
    <w:rsid w:val="00C234A1"/>
    <w:rsid w:val="00C275F3"/>
    <w:rsid w:val="00C41B93"/>
    <w:rsid w:val="00C42C7D"/>
    <w:rsid w:val="00C553AA"/>
    <w:rsid w:val="00C647FE"/>
    <w:rsid w:val="00C756D2"/>
    <w:rsid w:val="00C873C5"/>
    <w:rsid w:val="00C9661C"/>
    <w:rsid w:val="00CA26AA"/>
    <w:rsid w:val="00CB16DF"/>
    <w:rsid w:val="00CB303B"/>
    <w:rsid w:val="00CB6F4F"/>
    <w:rsid w:val="00CD14EB"/>
    <w:rsid w:val="00CE51AA"/>
    <w:rsid w:val="00CE6509"/>
    <w:rsid w:val="00CE6BEC"/>
    <w:rsid w:val="00CF2EF8"/>
    <w:rsid w:val="00CF4AB1"/>
    <w:rsid w:val="00D04372"/>
    <w:rsid w:val="00D1351B"/>
    <w:rsid w:val="00D30AA8"/>
    <w:rsid w:val="00D32605"/>
    <w:rsid w:val="00D36C85"/>
    <w:rsid w:val="00D5127D"/>
    <w:rsid w:val="00D53120"/>
    <w:rsid w:val="00D710A9"/>
    <w:rsid w:val="00D710E1"/>
    <w:rsid w:val="00D75800"/>
    <w:rsid w:val="00D8599F"/>
    <w:rsid w:val="00DA23EA"/>
    <w:rsid w:val="00DA3AC1"/>
    <w:rsid w:val="00DB40C6"/>
    <w:rsid w:val="00DD0C4C"/>
    <w:rsid w:val="00DD6F97"/>
    <w:rsid w:val="00DE48DA"/>
    <w:rsid w:val="00E26695"/>
    <w:rsid w:val="00E62CD3"/>
    <w:rsid w:val="00E646AA"/>
    <w:rsid w:val="00E80F1F"/>
    <w:rsid w:val="00E954A9"/>
    <w:rsid w:val="00E957D7"/>
    <w:rsid w:val="00EA02E0"/>
    <w:rsid w:val="00EA285B"/>
    <w:rsid w:val="00EA709F"/>
    <w:rsid w:val="00EB6A70"/>
    <w:rsid w:val="00ED317F"/>
    <w:rsid w:val="00EF29C0"/>
    <w:rsid w:val="00F0199F"/>
    <w:rsid w:val="00F22D6B"/>
    <w:rsid w:val="00F312F1"/>
    <w:rsid w:val="00F42E22"/>
    <w:rsid w:val="00F4394D"/>
    <w:rsid w:val="00F50936"/>
    <w:rsid w:val="00F5215C"/>
    <w:rsid w:val="00F6072B"/>
    <w:rsid w:val="00F73283"/>
    <w:rsid w:val="00F76E23"/>
    <w:rsid w:val="00F86857"/>
    <w:rsid w:val="00FB3708"/>
    <w:rsid w:val="00FB6BC2"/>
    <w:rsid w:val="00FB755A"/>
    <w:rsid w:val="00FC7F34"/>
    <w:rsid w:val="00FD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25ED8"/>
  <w15:chartTrackingRefBased/>
  <w15:docId w15:val="{0ABE5FD3-A02C-4F5B-AA62-9AEAFB92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344C"/>
    <w:pPr>
      <w:spacing w:before="40" w:after="60"/>
      <w:jc w:val="both"/>
    </w:pPr>
  </w:style>
  <w:style w:type="paragraph" w:styleId="Heading1">
    <w:name w:val="heading 1"/>
    <w:basedOn w:val="Normal"/>
    <w:next w:val="Normal"/>
    <w:link w:val="Heading1Char"/>
    <w:autoRedefine/>
    <w:uiPriority w:val="9"/>
    <w:qFormat/>
    <w:rsid w:val="0085779B"/>
    <w:pPr>
      <w:keepNext/>
      <w:widowControl w:val="0"/>
      <w:spacing w:before="200" w:after="200" w:line="240" w:lineRule="auto"/>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5B5924"/>
    <w:pPr>
      <w:keepNext/>
      <w:widowControl w:val="0"/>
      <w:spacing w:before="200" w:after="120" w:line="252" w:lineRule="auto"/>
      <w:outlineLvl w:val="1"/>
    </w:pPr>
    <w:rPr>
      <w:rFonts w:ascii="Calibri Light" w:eastAsia="宋体" w:hAnsi="Calibri Light"/>
      <w:b/>
      <w:bCs/>
      <w:iCs/>
      <w:sz w:val="24"/>
      <w:szCs w:val="28"/>
      <w:lang w:eastAsia="en-US"/>
    </w:rPr>
  </w:style>
  <w:style w:type="paragraph" w:styleId="Heading3">
    <w:name w:val="heading 3"/>
    <w:basedOn w:val="Normal"/>
    <w:next w:val="Normal"/>
    <w:link w:val="Heading3Char"/>
    <w:uiPriority w:val="9"/>
    <w:unhideWhenUsed/>
    <w:qFormat/>
    <w:rsid w:val="008A1298"/>
    <w:pPr>
      <w:keepNext/>
      <w:keepLines/>
      <w:spacing w:before="100" w:after="10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083E"/>
    <w:pPr>
      <w:pBdr>
        <w:bottom w:val="single" w:sz="4" w:space="1" w:color="auto"/>
      </w:pBdr>
      <w:spacing w:before="200" w:after="200" w:line="240" w:lineRule="auto"/>
      <w:contextualSpacing/>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73083E"/>
    <w:rPr>
      <w:rFonts w:asciiTheme="majorHAnsi" w:eastAsiaTheme="majorEastAsia" w:hAnsiTheme="majorHAnsi" w:cstheme="majorBidi"/>
      <w:spacing w:val="-10"/>
      <w:kern w:val="28"/>
      <w:sz w:val="44"/>
      <w:szCs w:val="44"/>
    </w:rPr>
  </w:style>
  <w:style w:type="character" w:customStyle="1" w:styleId="Heading2Char">
    <w:name w:val="Heading 2 Char"/>
    <w:link w:val="Heading2"/>
    <w:uiPriority w:val="9"/>
    <w:rsid w:val="005B5924"/>
    <w:rPr>
      <w:rFonts w:ascii="Calibri Light" w:eastAsia="宋体" w:hAnsi="Calibri Light"/>
      <w:b/>
      <w:bCs/>
      <w:iCs/>
      <w:sz w:val="24"/>
      <w:szCs w:val="28"/>
      <w:lang w:eastAsia="en-US"/>
    </w:rPr>
  </w:style>
  <w:style w:type="character" w:customStyle="1" w:styleId="Heading1Char">
    <w:name w:val="Heading 1 Char"/>
    <w:link w:val="Heading1"/>
    <w:uiPriority w:val="9"/>
    <w:rsid w:val="0085779B"/>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ListParagraph">
    <w:name w:val="List Paragraph"/>
    <w:basedOn w:val="Normal"/>
    <w:uiPriority w:val="34"/>
    <w:qFormat/>
    <w:rsid w:val="00436B33"/>
    <w:pPr>
      <w:ind w:left="720"/>
      <w:contextualSpacing/>
    </w:pPr>
  </w:style>
  <w:style w:type="paragraph" w:styleId="Header">
    <w:name w:val="header"/>
    <w:basedOn w:val="Normal"/>
    <w:link w:val="HeaderChar"/>
    <w:uiPriority w:val="99"/>
    <w:unhideWhenUsed/>
    <w:rsid w:val="003531E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3531EA"/>
  </w:style>
  <w:style w:type="paragraph" w:styleId="Footer">
    <w:name w:val="footer"/>
    <w:basedOn w:val="Normal"/>
    <w:link w:val="FooterChar"/>
    <w:uiPriority w:val="99"/>
    <w:unhideWhenUsed/>
    <w:rsid w:val="003531E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3531EA"/>
  </w:style>
  <w:style w:type="paragraph" w:styleId="BalloonText">
    <w:name w:val="Balloon Text"/>
    <w:basedOn w:val="Normal"/>
    <w:link w:val="BalloonTextChar"/>
    <w:uiPriority w:val="99"/>
    <w:semiHidden/>
    <w:unhideWhenUsed/>
    <w:rsid w:val="00935763"/>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935763"/>
    <w:rPr>
      <w:sz w:val="18"/>
      <w:szCs w:val="18"/>
    </w:rPr>
  </w:style>
  <w:style w:type="character" w:styleId="CommentReference">
    <w:name w:val="annotation reference"/>
    <w:basedOn w:val="DefaultParagraphFont"/>
    <w:uiPriority w:val="99"/>
    <w:semiHidden/>
    <w:unhideWhenUsed/>
    <w:rsid w:val="00CE51AA"/>
    <w:rPr>
      <w:sz w:val="21"/>
      <w:szCs w:val="21"/>
    </w:rPr>
  </w:style>
  <w:style w:type="paragraph" w:styleId="CommentText">
    <w:name w:val="annotation text"/>
    <w:basedOn w:val="Normal"/>
    <w:link w:val="CommentTextChar"/>
    <w:uiPriority w:val="99"/>
    <w:semiHidden/>
    <w:unhideWhenUsed/>
    <w:rsid w:val="00CE51AA"/>
  </w:style>
  <w:style w:type="character" w:customStyle="1" w:styleId="CommentTextChar">
    <w:name w:val="Comment Text Char"/>
    <w:basedOn w:val="DefaultParagraphFont"/>
    <w:link w:val="CommentText"/>
    <w:uiPriority w:val="99"/>
    <w:semiHidden/>
    <w:rsid w:val="00CE51AA"/>
  </w:style>
  <w:style w:type="paragraph" w:styleId="CommentSubject">
    <w:name w:val="annotation subject"/>
    <w:basedOn w:val="CommentText"/>
    <w:next w:val="CommentText"/>
    <w:link w:val="CommentSubjectChar"/>
    <w:uiPriority w:val="99"/>
    <w:semiHidden/>
    <w:unhideWhenUsed/>
    <w:rsid w:val="00CE51AA"/>
    <w:rPr>
      <w:b/>
      <w:bCs/>
    </w:rPr>
  </w:style>
  <w:style w:type="character" w:customStyle="1" w:styleId="CommentSubjectChar">
    <w:name w:val="Comment Subject Char"/>
    <w:basedOn w:val="CommentTextChar"/>
    <w:link w:val="CommentSubject"/>
    <w:uiPriority w:val="99"/>
    <w:semiHidden/>
    <w:rsid w:val="00CE51AA"/>
    <w:rPr>
      <w:b/>
      <w:bCs/>
    </w:rPr>
  </w:style>
  <w:style w:type="character" w:styleId="Hyperlink">
    <w:name w:val="Hyperlink"/>
    <w:basedOn w:val="DefaultParagraphFont"/>
    <w:uiPriority w:val="99"/>
    <w:unhideWhenUsed/>
    <w:rsid w:val="0073083E"/>
    <w:rPr>
      <w:color w:val="0563C1" w:themeColor="hyperlink"/>
      <w:u w:val="single"/>
    </w:rPr>
  </w:style>
  <w:style w:type="character" w:customStyle="1" w:styleId="UnresolvedMention1">
    <w:name w:val="Unresolved Mention1"/>
    <w:basedOn w:val="DefaultParagraphFont"/>
    <w:uiPriority w:val="99"/>
    <w:semiHidden/>
    <w:unhideWhenUsed/>
    <w:rsid w:val="0073083E"/>
    <w:rPr>
      <w:color w:val="605E5C"/>
      <w:shd w:val="clear" w:color="auto" w:fill="E1DFDD"/>
    </w:rPr>
  </w:style>
  <w:style w:type="paragraph" w:styleId="FootnoteText">
    <w:name w:val="footnote text"/>
    <w:basedOn w:val="Normal"/>
    <w:link w:val="FootnoteTextChar"/>
    <w:uiPriority w:val="99"/>
    <w:semiHidden/>
    <w:unhideWhenUsed/>
    <w:rsid w:val="00A7703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77031"/>
    <w:rPr>
      <w:sz w:val="20"/>
      <w:szCs w:val="20"/>
    </w:rPr>
  </w:style>
  <w:style w:type="character" w:styleId="FootnoteReference">
    <w:name w:val="footnote reference"/>
    <w:basedOn w:val="DefaultParagraphFont"/>
    <w:uiPriority w:val="99"/>
    <w:semiHidden/>
    <w:unhideWhenUsed/>
    <w:rsid w:val="00A77031"/>
    <w:rPr>
      <w:vertAlign w:val="superscript"/>
    </w:rPr>
  </w:style>
  <w:style w:type="character" w:styleId="FollowedHyperlink">
    <w:name w:val="FollowedHyperlink"/>
    <w:basedOn w:val="DefaultParagraphFont"/>
    <w:uiPriority w:val="99"/>
    <w:semiHidden/>
    <w:unhideWhenUsed/>
    <w:rsid w:val="005739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5241">
      <w:bodyDiv w:val="1"/>
      <w:marLeft w:val="0"/>
      <w:marRight w:val="0"/>
      <w:marTop w:val="0"/>
      <w:marBottom w:val="0"/>
      <w:divBdr>
        <w:top w:val="none" w:sz="0" w:space="0" w:color="auto"/>
        <w:left w:val="none" w:sz="0" w:space="0" w:color="auto"/>
        <w:bottom w:val="none" w:sz="0" w:space="0" w:color="auto"/>
        <w:right w:val="none" w:sz="0" w:space="0" w:color="auto"/>
      </w:divBdr>
    </w:div>
    <w:div w:id="77216447">
      <w:bodyDiv w:val="1"/>
      <w:marLeft w:val="0"/>
      <w:marRight w:val="0"/>
      <w:marTop w:val="0"/>
      <w:marBottom w:val="0"/>
      <w:divBdr>
        <w:top w:val="none" w:sz="0" w:space="0" w:color="auto"/>
        <w:left w:val="none" w:sz="0" w:space="0" w:color="auto"/>
        <w:bottom w:val="none" w:sz="0" w:space="0" w:color="auto"/>
        <w:right w:val="none" w:sz="0" w:space="0" w:color="auto"/>
      </w:divBdr>
      <w:divsChild>
        <w:div w:id="150524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559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438277">
          <w:blockQuote w:val="1"/>
          <w:marLeft w:val="720"/>
          <w:marRight w:val="720"/>
          <w:marTop w:val="100"/>
          <w:marBottom w:val="100"/>
          <w:divBdr>
            <w:top w:val="none" w:sz="0" w:space="0" w:color="auto"/>
            <w:left w:val="none" w:sz="0" w:space="0" w:color="auto"/>
            <w:bottom w:val="none" w:sz="0" w:space="0" w:color="auto"/>
            <w:right w:val="none" w:sz="0" w:space="0" w:color="auto"/>
          </w:divBdr>
        </w:div>
        <w:div w:id="35704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97958">
      <w:bodyDiv w:val="1"/>
      <w:marLeft w:val="0"/>
      <w:marRight w:val="0"/>
      <w:marTop w:val="0"/>
      <w:marBottom w:val="0"/>
      <w:divBdr>
        <w:top w:val="none" w:sz="0" w:space="0" w:color="auto"/>
        <w:left w:val="none" w:sz="0" w:space="0" w:color="auto"/>
        <w:bottom w:val="none" w:sz="0" w:space="0" w:color="auto"/>
        <w:right w:val="none" w:sz="0" w:space="0" w:color="auto"/>
      </w:divBdr>
    </w:div>
    <w:div w:id="97022052">
      <w:bodyDiv w:val="1"/>
      <w:marLeft w:val="0"/>
      <w:marRight w:val="0"/>
      <w:marTop w:val="0"/>
      <w:marBottom w:val="0"/>
      <w:divBdr>
        <w:top w:val="none" w:sz="0" w:space="0" w:color="auto"/>
        <w:left w:val="none" w:sz="0" w:space="0" w:color="auto"/>
        <w:bottom w:val="none" w:sz="0" w:space="0" w:color="auto"/>
        <w:right w:val="none" w:sz="0" w:space="0" w:color="auto"/>
      </w:divBdr>
      <w:divsChild>
        <w:div w:id="63844629">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3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2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5600">
          <w:marLeft w:val="0"/>
          <w:marRight w:val="0"/>
          <w:marTop w:val="0"/>
          <w:marBottom w:val="0"/>
          <w:divBdr>
            <w:top w:val="none" w:sz="0" w:space="0" w:color="auto"/>
            <w:left w:val="none" w:sz="0" w:space="0" w:color="auto"/>
            <w:bottom w:val="none" w:sz="0" w:space="0" w:color="auto"/>
            <w:right w:val="none" w:sz="0" w:space="0" w:color="auto"/>
          </w:divBdr>
        </w:div>
      </w:divsChild>
    </w:div>
    <w:div w:id="117916452">
      <w:bodyDiv w:val="1"/>
      <w:marLeft w:val="0"/>
      <w:marRight w:val="0"/>
      <w:marTop w:val="0"/>
      <w:marBottom w:val="0"/>
      <w:divBdr>
        <w:top w:val="none" w:sz="0" w:space="0" w:color="auto"/>
        <w:left w:val="none" w:sz="0" w:space="0" w:color="auto"/>
        <w:bottom w:val="none" w:sz="0" w:space="0" w:color="auto"/>
        <w:right w:val="none" w:sz="0" w:space="0" w:color="auto"/>
      </w:divBdr>
      <w:divsChild>
        <w:div w:id="130647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92703">
          <w:marLeft w:val="0"/>
          <w:marRight w:val="0"/>
          <w:marTop w:val="0"/>
          <w:marBottom w:val="0"/>
          <w:divBdr>
            <w:top w:val="none" w:sz="0" w:space="0" w:color="auto"/>
            <w:left w:val="none" w:sz="0" w:space="0" w:color="auto"/>
            <w:bottom w:val="none" w:sz="0" w:space="0" w:color="auto"/>
            <w:right w:val="none" w:sz="0" w:space="0" w:color="auto"/>
          </w:divBdr>
        </w:div>
      </w:divsChild>
    </w:div>
    <w:div w:id="184025759">
      <w:bodyDiv w:val="1"/>
      <w:marLeft w:val="0"/>
      <w:marRight w:val="0"/>
      <w:marTop w:val="0"/>
      <w:marBottom w:val="0"/>
      <w:divBdr>
        <w:top w:val="none" w:sz="0" w:space="0" w:color="auto"/>
        <w:left w:val="none" w:sz="0" w:space="0" w:color="auto"/>
        <w:bottom w:val="none" w:sz="0" w:space="0" w:color="auto"/>
        <w:right w:val="none" w:sz="0" w:space="0" w:color="auto"/>
      </w:divBdr>
    </w:div>
    <w:div w:id="198513449">
      <w:bodyDiv w:val="1"/>
      <w:marLeft w:val="0"/>
      <w:marRight w:val="0"/>
      <w:marTop w:val="0"/>
      <w:marBottom w:val="0"/>
      <w:divBdr>
        <w:top w:val="none" w:sz="0" w:space="0" w:color="auto"/>
        <w:left w:val="none" w:sz="0" w:space="0" w:color="auto"/>
        <w:bottom w:val="none" w:sz="0" w:space="0" w:color="auto"/>
        <w:right w:val="none" w:sz="0" w:space="0" w:color="auto"/>
      </w:divBdr>
      <w:divsChild>
        <w:div w:id="2069069012">
          <w:marLeft w:val="0"/>
          <w:marRight w:val="0"/>
          <w:marTop w:val="90"/>
          <w:marBottom w:val="0"/>
          <w:divBdr>
            <w:top w:val="none" w:sz="0" w:space="0" w:color="auto"/>
            <w:left w:val="none" w:sz="0" w:space="0" w:color="auto"/>
            <w:bottom w:val="none" w:sz="0" w:space="0" w:color="auto"/>
            <w:right w:val="none" w:sz="0" w:space="0" w:color="auto"/>
          </w:divBdr>
          <w:divsChild>
            <w:div w:id="688873976">
              <w:marLeft w:val="0"/>
              <w:marRight w:val="0"/>
              <w:marTop w:val="0"/>
              <w:marBottom w:val="0"/>
              <w:divBdr>
                <w:top w:val="none" w:sz="0" w:space="0" w:color="auto"/>
                <w:left w:val="none" w:sz="0" w:space="0" w:color="auto"/>
                <w:bottom w:val="none" w:sz="0" w:space="0" w:color="auto"/>
                <w:right w:val="none" w:sz="0" w:space="0" w:color="auto"/>
              </w:divBdr>
              <w:divsChild>
                <w:div w:id="1343976560">
                  <w:marLeft w:val="0"/>
                  <w:marRight w:val="0"/>
                  <w:marTop w:val="0"/>
                  <w:marBottom w:val="0"/>
                  <w:divBdr>
                    <w:top w:val="none" w:sz="0" w:space="0" w:color="auto"/>
                    <w:left w:val="none" w:sz="0" w:space="0" w:color="auto"/>
                    <w:bottom w:val="none" w:sz="0" w:space="0" w:color="auto"/>
                    <w:right w:val="none" w:sz="0" w:space="0" w:color="auto"/>
                  </w:divBdr>
                  <w:divsChild>
                    <w:div w:id="551309159">
                      <w:marLeft w:val="0"/>
                      <w:marRight w:val="0"/>
                      <w:marTop w:val="0"/>
                      <w:marBottom w:val="405"/>
                      <w:divBdr>
                        <w:top w:val="none" w:sz="0" w:space="0" w:color="auto"/>
                        <w:left w:val="none" w:sz="0" w:space="0" w:color="auto"/>
                        <w:bottom w:val="none" w:sz="0" w:space="0" w:color="auto"/>
                        <w:right w:val="none" w:sz="0" w:space="0" w:color="auto"/>
                      </w:divBdr>
                      <w:divsChild>
                        <w:div w:id="1128402409">
                          <w:marLeft w:val="0"/>
                          <w:marRight w:val="0"/>
                          <w:marTop w:val="0"/>
                          <w:marBottom w:val="0"/>
                          <w:divBdr>
                            <w:top w:val="none" w:sz="0" w:space="0" w:color="auto"/>
                            <w:left w:val="none" w:sz="0" w:space="0" w:color="auto"/>
                            <w:bottom w:val="none" w:sz="0" w:space="0" w:color="auto"/>
                            <w:right w:val="none" w:sz="0" w:space="0" w:color="auto"/>
                          </w:divBdr>
                          <w:divsChild>
                            <w:div w:id="341861618">
                              <w:marLeft w:val="0"/>
                              <w:marRight w:val="0"/>
                              <w:marTop w:val="0"/>
                              <w:marBottom w:val="0"/>
                              <w:divBdr>
                                <w:top w:val="none" w:sz="0" w:space="0" w:color="auto"/>
                                <w:left w:val="none" w:sz="0" w:space="0" w:color="auto"/>
                                <w:bottom w:val="none" w:sz="0" w:space="0" w:color="auto"/>
                                <w:right w:val="none" w:sz="0" w:space="0" w:color="auto"/>
                              </w:divBdr>
                              <w:divsChild>
                                <w:div w:id="16143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227070">
      <w:bodyDiv w:val="1"/>
      <w:marLeft w:val="0"/>
      <w:marRight w:val="0"/>
      <w:marTop w:val="0"/>
      <w:marBottom w:val="0"/>
      <w:divBdr>
        <w:top w:val="none" w:sz="0" w:space="0" w:color="auto"/>
        <w:left w:val="none" w:sz="0" w:space="0" w:color="auto"/>
        <w:bottom w:val="none" w:sz="0" w:space="0" w:color="auto"/>
        <w:right w:val="none" w:sz="0" w:space="0" w:color="auto"/>
      </w:divBdr>
    </w:div>
    <w:div w:id="346255093">
      <w:bodyDiv w:val="1"/>
      <w:marLeft w:val="0"/>
      <w:marRight w:val="0"/>
      <w:marTop w:val="0"/>
      <w:marBottom w:val="0"/>
      <w:divBdr>
        <w:top w:val="none" w:sz="0" w:space="0" w:color="auto"/>
        <w:left w:val="none" w:sz="0" w:space="0" w:color="auto"/>
        <w:bottom w:val="none" w:sz="0" w:space="0" w:color="auto"/>
        <w:right w:val="none" w:sz="0" w:space="0" w:color="auto"/>
      </w:divBdr>
    </w:div>
    <w:div w:id="406852540">
      <w:bodyDiv w:val="1"/>
      <w:marLeft w:val="0"/>
      <w:marRight w:val="0"/>
      <w:marTop w:val="0"/>
      <w:marBottom w:val="0"/>
      <w:divBdr>
        <w:top w:val="none" w:sz="0" w:space="0" w:color="auto"/>
        <w:left w:val="none" w:sz="0" w:space="0" w:color="auto"/>
        <w:bottom w:val="none" w:sz="0" w:space="0" w:color="auto"/>
        <w:right w:val="none" w:sz="0" w:space="0" w:color="auto"/>
      </w:divBdr>
    </w:div>
    <w:div w:id="411514561">
      <w:bodyDiv w:val="1"/>
      <w:marLeft w:val="0"/>
      <w:marRight w:val="0"/>
      <w:marTop w:val="0"/>
      <w:marBottom w:val="0"/>
      <w:divBdr>
        <w:top w:val="none" w:sz="0" w:space="0" w:color="auto"/>
        <w:left w:val="none" w:sz="0" w:space="0" w:color="auto"/>
        <w:bottom w:val="none" w:sz="0" w:space="0" w:color="auto"/>
        <w:right w:val="none" w:sz="0" w:space="0" w:color="auto"/>
      </w:divBdr>
    </w:div>
    <w:div w:id="456484049">
      <w:bodyDiv w:val="1"/>
      <w:marLeft w:val="0"/>
      <w:marRight w:val="0"/>
      <w:marTop w:val="0"/>
      <w:marBottom w:val="0"/>
      <w:divBdr>
        <w:top w:val="none" w:sz="0" w:space="0" w:color="auto"/>
        <w:left w:val="none" w:sz="0" w:space="0" w:color="auto"/>
        <w:bottom w:val="none" w:sz="0" w:space="0" w:color="auto"/>
        <w:right w:val="none" w:sz="0" w:space="0" w:color="auto"/>
      </w:divBdr>
    </w:div>
    <w:div w:id="514539726">
      <w:bodyDiv w:val="1"/>
      <w:marLeft w:val="0"/>
      <w:marRight w:val="0"/>
      <w:marTop w:val="0"/>
      <w:marBottom w:val="0"/>
      <w:divBdr>
        <w:top w:val="none" w:sz="0" w:space="0" w:color="auto"/>
        <w:left w:val="none" w:sz="0" w:space="0" w:color="auto"/>
        <w:bottom w:val="none" w:sz="0" w:space="0" w:color="auto"/>
        <w:right w:val="none" w:sz="0" w:space="0" w:color="auto"/>
      </w:divBdr>
    </w:div>
    <w:div w:id="575942205">
      <w:bodyDiv w:val="1"/>
      <w:marLeft w:val="0"/>
      <w:marRight w:val="0"/>
      <w:marTop w:val="0"/>
      <w:marBottom w:val="0"/>
      <w:divBdr>
        <w:top w:val="none" w:sz="0" w:space="0" w:color="auto"/>
        <w:left w:val="none" w:sz="0" w:space="0" w:color="auto"/>
        <w:bottom w:val="none" w:sz="0" w:space="0" w:color="auto"/>
        <w:right w:val="none" w:sz="0" w:space="0" w:color="auto"/>
      </w:divBdr>
    </w:div>
    <w:div w:id="576284027">
      <w:bodyDiv w:val="1"/>
      <w:marLeft w:val="0"/>
      <w:marRight w:val="0"/>
      <w:marTop w:val="0"/>
      <w:marBottom w:val="0"/>
      <w:divBdr>
        <w:top w:val="none" w:sz="0" w:space="0" w:color="auto"/>
        <w:left w:val="none" w:sz="0" w:space="0" w:color="auto"/>
        <w:bottom w:val="none" w:sz="0" w:space="0" w:color="auto"/>
        <w:right w:val="none" w:sz="0" w:space="0" w:color="auto"/>
      </w:divBdr>
    </w:div>
    <w:div w:id="585187921">
      <w:bodyDiv w:val="1"/>
      <w:marLeft w:val="0"/>
      <w:marRight w:val="0"/>
      <w:marTop w:val="0"/>
      <w:marBottom w:val="0"/>
      <w:divBdr>
        <w:top w:val="none" w:sz="0" w:space="0" w:color="auto"/>
        <w:left w:val="none" w:sz="0" w:space="0" w:color="auto"/>
        <w:bottom w:val="none" w:sz="0" w:space="0" w:color="auto"/>
        <w:right w:val="none" w:sz="0" w:space="0" w:color="auto"/>
      </w:divBdr>
      <w:divsChild>
        <w:div w:id="1719550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325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66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923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089774">
      <w:bodyDiv w:val="1"/>
      <w:marLeft w:val="0"/>
      <w:marRight w:val="0"/>
      <w:marTop w:val="0"/>
      <w:marBottom w:val="0"/>
      <w:divBdr>
        <w:top w:val="none" w:sz="0" w:space="0" w:color="auto"/>
        <w:left w:val="none" w:sz="0" w:space="0" w:color="auto"/>
        <w:bottom w:val="none" w:sz="0" w:space="0" w:color="auto"/>
        <w:right w:val="none" w:sz="0" w:space="0" w:color="auto"/>
      </w:divBdr>
    </w:div>
    <w:div w:id="635718293">
      <w:bodyDiv w:val="1"/>
      <w:marLeft w:val="0"/>
      <w:marRight w:val="0"/>
      <w:marTop w:val="0"/>
      <w:marBottom w:val="0"/>
      <w:divBdr>
        <w:top w:val="none" w:sz="0" w:space="0" w:color="auto"/>
        <w:left w:val="none" w:sz="0" w:space="0" w:color="auto"/>
        <w:bottom w:val="none" w:sz="0" w:space="0" w:color="auto"/>
        <w:right w:val="none" w:sz="0" w:space="0" w:color="auto"/>
      </w:divBdr>
    </w:div>
    <w:div w:id="765225731">
      <w:bodyDiv w:val="1"/>
      <w:marLeft w:val="0"/>
      <w:marRight w:val="0"/>
      <w:marTop w:val="0"/>
      <w:marBottom w:val="0"/>
      <w:divBdr>
        <w:top w:val="none" w:sz="0" w:space="0" w:color="auto"/>
        <w:left w:val="none" w:sz="0" w:space="0" w:color="auto"/>
        <w:bottom w:val="none" w:sz="0" w:space="0" w:color="auto"/>
        <w:right w:val="none" w:sz="0" w:space="0" w:color="auto"/>
      </w:divBdr>
      <w:divsChild>
        <w:div w:id="84201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85789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646814">
          <w:marLeft w:val="0"/>
          <w:marRight w:val="0"/>
          <w:marTop w:val="0"/>
          <w:marBottom w:val="0"/>
          <w:divBdr>
            <w:top w:val="none" w:sz="0" w:space="0" w:color="auto"/>
            <w:left w:val="none" w:sz="0" w:space="0" w:color="auto"/>
            <w:bottom w:val="none" w:sz="0" w:space="0" w:color="auto"/>
            <w:right w:val="none" w:sz="0" w:space="0" w:color="auto"/>
          </w:divBdr>
        </w:div>
      </w:divsChild>
    </w:div>
    <w:div w:id="765687932">
      <w:bodyDiv w:val="1"/>
      <w:marLeft w:val="0"/>
      <w:marRight w:val="0"/>
      <w:marTop w:val="0"/>
      <w:marBottom w:val="0"/>
      <w:divBdr>
        <w:top w:val="none" w:sz="0" w:space="0" w:color="auto"/>
        <w:left w:val="none" w:sz="0" w:space="0" w:color="auto"/>
        <w:bottom w:val="none" w:sz="0" w:space="0" w:color="auto"/>
        <w:right w:val="none" w:sz="0" w:space="0" w:color="auto"/>
      </w:divBdr>
    </w:div>
    <w:div w:id="774716461">
      <w:bodyDiv w:val="1"/>
      <w:marLeft w:val="0"/>
      <w:marRight w:val="0"/>
      <w:marTop w:val="0"/>
      <w:marBottom w:val="0"/>
      <w:divBdr>
        <w:top w:val="none" w:sz="0" w:space="0" w:color="auto"/>
        <w:left w:val="none" w:sz="0" w:space="0" w:color="auto"/>
        <w:bottom w:val="none" w:sz="0" w:space="0" w:color="auto"/>
        <w:right w:val="none" w:sz="0" w:space="0" w:color="auto"/>
      </w:divBdr>
    </w:div>
    <w:div w:id="813647060">
      <w:bodyDiv w:val="1"/>
      <w:marLeft w:val="0"/>
      <w:marRight w:val="0"/>
      <w:marTop w:val="0"/>
      <w:marBottom w:val="0"/>
      <w:divBdr>
        <w:top w:val="none" w:sz="0" w:space="0" w:color="auto"/>
        <w:left w:val="none" w:sz="0" w:space="0" w:color="auto"/>
        <w:bottom w:val="none" w:sz="0" w:space="0" w:color="auto"/>
        <w:right w:val="none" w:sz="0" w:space="0" w:color="auto"/>
      </w:divBdr>
    </w:div>
    <w:div w:id="816268452">
      <w:bodyDiv w:val="1"/>
      <w:marLeft w:val="0"/>
      <w:marRight w:val="0"/>
      <w:marTop w:val="0"/>
      <w:marBottom w:val="0"/>
      <w:divBdr>
        <w:top w:val="none" w:sz="0" w:space="0" w:color="auto"/>
        <w:left w:val="none" w:sz="0" w:space="0" w:color="auto"/>
        <w:bottom w:val="none" w:sz="0" w:space="0" w:color="auto"/>
        <w:right w:val="none" w:sz="0" w:space="0" w:color="auto"/>
      </w:divBdr>
    </w:div>
    <w:div w:id="829295923">
      <w:bodyDiv w:val="1"/>
      <w:marLeft w:val="0"/>
      <w:marRight w:val="0"/>
      <w:marTop w:val="0"/>
      <w:marBottom w:val="0"/>
      <w:divBdr>
        <w:top w:val="none" w:sz="0" w:space="0" w:color="auto"/>
        <w:left w:val="none" w:sz="0" w:space="0" w:color="auto"/>
        <w:bottom w:val="none" w:sz="0" w:space="0" w:color="auto"/>
        <w:right w:val="none" w:sz="0" w:space="0" w:color="auto"/>
      </w:divBdr>
    </w:div>
    <w:div w:id="870612248">
      <w:bodyDiv w:val="1"/>
      <w:marLeft w:val="0"/>
      <w:marRight w:val="0"/>
      <w:marTop w:val="0"/>
      <w:marBottom w:val="0"/>
      <w:divBdr>
        <w:top w:val="none" w:sz="0" w:space="0" w:color="auto"/>
        <w:left w:val="none" w:sz="0" w:space="0" w:color="auto"/>
        <w:bottom w:val="none" w:sz="0" w:space="0" w:color="auto"/>
        <w:right w:val="none" w:sz="0" w:space="0" w:color="auto"/>
      </w:divBdr>
    </w:div>
    <w:div w:id="970095171">
      <w:bodyDiv w:val="1"/>
      <w:marLeft w:val="0"/>
      <w:marRight w:val="0"/>
      <w:marTop w:val="0"/>
      <w:marBottom w:val="0"/>
      <w:divBdr>
        <w:top w:val="none" w:sz="0" w:space="0" w:color="auto"/>
        <w:left w:val="none" w:sz="0" w:space="0" w:color="auto"/>
        <w:bottom w:val="none" w:sz="0" w:space="0" w:color="auto"/>
        <w:right w:val="none" w:sz="0" w:space="0" w:color="auto"/>
      </w:divBdr>
    </w:div>
    <w:div w:id="992223281">
      <w:bodyDiv w:val="1"/>
      <w:marLeft w:val="0"/>
      <w:marRight w:val="0"/>
      <w:marTop w:val="0"/>
      <w:marBottom w:val="0"/>
      <w:divBdr>
        <w:top w:val="none" w:sz="0" w:space="0" w:color="auto"/>
        <w:left w:val="none" w:sz="0" w:space="0" w:color="auto"/>
        <w:bottom w:val="none" w:sz="0" w:space="0" w:color="auto"/>
        <w:right w:val="none" w:sz="0" w:space="0" w:color="auto"/>
      </w:divBdr>
    </w:div>
    <w:div w:id="1041630691">
      <w:bodyDiv w:val="1"/>
      <w:marLeft w:val="0"/>
      <w:marRight w:val="0"/>
      <w:marTop w:val="0"/>
      <w:marBottom w:val="0"/>
      <w:divBdr>
        <w:top w:val="none" w:sz="0" w:space="0" w:color="auto"/>
        <w:left w:val="none" w:sz="0" w:space="0" w:color="auto"/>
        <w:bottom w:val="none" w:sz="0" w:space="0" w:color="auto"/>
        <w:right w:val="none" w:sz="0" w:space="0" w:color="auto"/>
      </w:divBdr>
    </w:div>
    <w:div w:id="1062097897">
      <w:bodyDiv w:val="1"/>
      <w:marLeft w:val="0"/>
      <w:marRight w:val="0"/>
      <w:marTop w:val="0"/>
      <w:marBottom w:val="0"/>
      <w:divBdr>
        <w:top w:val="none" w:sz="0" w:space="0" w:color="auto"/>
        <w:left w:val="none" w:sz="0" w:space="0" w:color="auto"/>
        <w:bottom w:val="none" w:sz="0" w:space="0" w:color="auto"/>
        <w:right w:val="none" w:sz="0" w:space="0" w:color="auto"/>
      </w:divBdr>
    </w:div>
    <w:div w:id="1098866532">
      <w:bodyDiv w:val="1"/>
      <w:marLeft w:val="0"/>
      <w:marRight w:val="0"/>
      <w:marTop w:val="0"/>
      <w:marBottom w:val="0"/>
      <w:divBdr>
        <w:top w:val="none" w:sz="0" w:space="0" w:color="auto"/>
        <w:left w:val="none" w:sz="0" w:space="0" w:color="auto"/>
        <w:bottom w:val="none" w:sz="0" w:space="0" w:color="auto"/>
        <w:right w:val="none" w:sz="0" w:space="0" w:color="auto"/>
      </w:divBdr>
    </w:div>
    <w:div w:id="1102647896">
      <w:bodyDiv w:val="1"/>
      <w:marLeft w:val="0"/>
      <w:marRight w:val="0"/>
      <w:marTop w:val="0"/>
      <w:marBottom w:val="0"/>
      <w:divBdr>
        <w:top w:val="none" w:sz="0" w:space="0" w:color="auto"/>
        <w:left w:val="none" w:sz="0" w:space="0" w:color="auto"/>
        <w:bottom w:val="none" w:sz="0" w:space="0" w:color="auto"/>
        <w:right w:val="none" w:sz="0" w:space="0" w:color="auto"/>
      </w:divBdr>
    </w:div>
    <w:div w:id="1121192897">
      <w:bodyDiv w:val="1"/>
      <w:marLeft w:val="0"/>
      <w:marRight w:val="0"/>
      <w:marTop w:val="0"/>
      <w:marBottom w:val="0"/>
      <w:divBdr>
        <w:top w:val="none" w:sz="0" w:space="0" w:color="auto"/>
        <w:left w:val="none" w:sz="0" w:space="0" w:color="auto"/>
        <w:bottom w:val="none" w:sz="0" w:space="0" w:color="auto"/>
        <w:right w:val="none" w:sz="0" w:space="0" w:color="auto"/>
      </w:divBdr>
    </w:div>
    <w:div w:id="1122729729">
      <w:bodyDiv w:val="1"/>
      <w:marLeft w:val="0"/>
      <w:marRight w:val="0"/>
      <w:marTop w:val="0"/>
      <w:marBottom w:val="0"/>
      <w:divBdr>
        <w:top w:val="none" w:sz="0" w:space="0" w:color="auto"/>
        <w:left w:val="none" w:sz="0" w:space="0" w:color="auto"/>
        <w:bottom w:val="none" w:sz="0" w:space="0" w:color="auto"/>
        <w:right w:val="none" w:sz="0" w:space="0" w:color="auto"/>
      </w:divBdr>
    </w:div>
    <w:div w:id="1175535880">
      <w:bodyDiv w:val="1"/>
      <w:marLeft w:val="0"/>
      <w:marRight w:val="0"/>
      <w:marTop w:val="0"/>
      <w:marBottom w:val="0"/>
      <w:divBdr>
        <w:top w:val="none" w:sz="0" w:space="0" w:color="auto"/>
        <w:left w:val="none" w:sz="0" w:space="0" w:color="auto"/>
        <w:bottom w:val="none" w:sz="0" w:space="0" w:color="auto"/>
        <w:right w:val="none" w:sz="0" w:space="0" w:color="auto"/>
      </w:divBdr>
    </w:div>
    <w:div w:id="1179545204">
      <w:bodyDiv w:val="1"/>
      <w:marLeft w:val="0"/>
      <w:marRight w:val="0"/>
      <w:marTop w:val="0"/>
      <w:marBottom w:val="0"/>
      <w:divBdr>
        <w:top w:val="none" w:sz="0" w:space="0" w:color="auto"/>
        <w:left w:val="none" w:sz="0" w:space="0" w:color="auto"/>
        <w:bottom w:val="none" w:sz="0" w:space="0" w:color="auto"/>
        <w:right w:val="none" w:sz="0" w:space="0" w:color="auto"/>
      </w:divBdr>
    </w:div>
    <w:div w:id="1205097535">
      <w:bodyDiv w:val="1"/>
      <w:marLeft w:val="0"/>
      <w:marRight w:val="0"/>
      <w:marTop w:val="0"/>
      <w:marBottom w:val="0"/>
      <w:divBdr>
        <w:top w:val="none" w:sz="0" w:space="0" w:color="auto"/>
        <w:left w:val="none" w:sz="0" w:space="0" w:color="auto"/>
        <w:bottom w:val="none" w:sz="0" w:space="0" w:color="auto"/>
        <w:right w:val="none" w:sz="0" w:space="0" w:color="auto"/>
      </w:divBdr>
    </w:div>
    <w:div w:id="1300955466">
      <w:bodyDiv w:val="1"/>
      <w:marLeft w:val="0"/>
      <w:marRight w:val="0"/>
      <w:marTop w:val="0"/>
      <w:marBottom w:val="0"/>
      <w:divBdr>
        <w:top w:val="none" w:sz="0" w:space="0" w:color="auto"/>
        <w:left w:val="none" w:sz="0" w:space="0" w:color="auto"/>
        <w:bottom w:val="none" w:sz="0" w:space="0" w:color="auto"/>
        <w:right w:val="none" w:sz="0" w:space="0" w:color="auto"/>
      </w:divBdr>
      <w:divsChild>
        <w:div w:id="200677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3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05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75672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45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48261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2847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67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604725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710387">
      <w:bodyDiv w:val="1"/>
      <w:marLeft w:val="0"/>
      <w:marRight w:val="0"/>
      <w:marTop w:val="0"/>
      <w:marBottom w:val="0"/>
      <w:divBdr>
        <w:top w:val="none" w:sz="0" w:space="0" w:color="auto"/>
        <w:left w:val="none" w:sz="0" w:space="0" w:color="auto"/>
        <w:bottom w:val="none" w:sz="0" w:space="0" w:color="auto"/>
        <w:right w:val="none" w:sz="0" w:space="0" w:color="auto"/>
      </w:divBdr>
      <w:divsChild>
        <w:div w:id="57621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9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8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308184">
      <w:bodyDiv w:val="1"/>
      <w:marLeft w:val="0"/>
      <w:marRight w:val="0"/>
      <w:marTop w:val="0"/>
      <w:marBottom w:val="0"/>
      <w:divBdr>
        <w:top w:val="none" w:sz="0" w:space="0" w:color="auto"/>
        <w:left w:val="none" w:sz="0" w:space="0" w:color="auto"/>
        <w:bottom w:val="none" w:sz="0" w:space="0" w:color="auto"/>
        <w:right w:val="none" w:sz="0" w:space="0" w:color="auto"/>
      </w:divBdr>
    </w:div>
    <w:div w:id="1568346665">
      <w:bodyDiv w:val="1"/>
      <w:marLeft w:val="0"/>
      <w:marRight w:val="0"/>
      <w:marTop w:val="0"/>
      <w:marBottom w:val="0"/>
      <w:divBdr>
        <w:top w:val="none" w:sz="0" w:space="0" w:color="auto"/>
        <w:left w:val="none" w:sz="0" w:space="0" w:color="auto"/>
        <w:bottom w:val="none" w:sz="0" w:space="0" w:color="auto"/>
        <w:right w:val="none" w:sz="0" w:space="0" w:color="auto"/>
      </w:divBdr>
    </w:div>
    <w:div w:id="1585647635">
      <w:bodyDiv w:val="1"/>
      <w:marLeft w:val="0"/>
      <w:marRight w:val="0"/>
      <w:marTop w:val="0"/>
      <w:marBottom w:val="0"/>
      <w:divBdr>
        <w:top w:val="none" w:sz="0" w:space="0" w:color="auto"/>
        <w:left w:val="none" w:sz="0" w:space="0" w:color="auto"/>
        <w:bottom w:val="none" w:sz="0" w:space="0" w:color="auto"/>
        <w:right w:val="none" w:sz="0" w:space="0" w:color="auto"/>
      </w:divBdr>
    </w:div>
    <w:div w:id="1598978969">
      <w:bodyDiv w:val="1"/>
      <w:marLeft w:val="0"/>
      <w:marRight w:val="0"/>
      <w:marTop w:val="0"/>
      <w:marBottom w:val="0"/>
      <w:divBdr>
        <w:top w:val="none" w:sz="0" w:space="0" w:color="auto"/>
        <w:left w:val="none" w:sz="0" w:space="0" w:color="auto"/>
        <w:bottom w:val="none" w:sz="0" w:space="0" w:color="auto"/>
        <w:right w:val="none" w:sz="0" w:space="0" w:color="auto"/>
      </w:divBdr>
      <w:divsChild>
        <w:div w:id="110704647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89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845636">
          <w:marLeft w:val="0"/>
          <w:marRight w:val="0"/>
          <w:marTop w:val="0"/>
          <w:marBottom w:val="0"/>
          <w:divBdr>
            <w:top w:val="none" w:sz="0" w:space="0" w:color="auto"/>
            <w:left w:val="none" w:sz="0" w:space="0" w:color="auto"/>
            <w:bottom w:val="none" w:sz="0" w:space="0" w:color="auto"/>
            <w:right w:val="none" w:sz="0" w:space="0" w:color="auto"/>
          </w:divBdr>
        </w:div>
      </w:divsChild>
    </w:div>
    <w:div w:id="1643777635">
      <w:bodyDiv w:val="1"/>
      <w:marLeft w:val="0"/>
      <w:marRight w:val="0"/>
      <w:marTop w:val="0"/>
      <w:marBottom w:val="0"/>
      <w:divBdr>
        <w:top w:val="none" w:sz="0" w:space="0" w:color="auto"/>
        <w:left w:val="none" w:sz="0" w:space="0" w:color="auto"/>
        <w:bottom w:val="none" w:sz="0" w:space="0" w:color="auto"/>
        <w:right w:val="none" w:sz="0" w:space="0" w:color="auto"/>
      </w:divBdr>
    </w:div>
    <w:div w:id="1709600021">
      <w:bodyDiv w:val="1"/>
      <w:marLeft w:val="0"/>
      <w:marRight w:val="0"/>
      <w:marTop w:val="0"/>
      <w:marBottom w:val="0"/>
      <w:divBdr>
        <w:top w:val="none" w:sz="0" w:space="0" w:color="auto"/>
        <w:left w:val="none" w:sz="0" w:space="0" w:color="auto"/>
        <w:bottom w:val="none" w:sz="0" w:space="0" w:color="auto"/>
        <w:right w:val="none" w:sz="0" w:space="0" w:color="auto"/>
      </w:divBdr>
      <w:divsChild>
        <w:div w:id="18219171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181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478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357994">
      <w:bodyDiv w:val="1"/>
      <w:marLeft w:val="0"/>
      <w:marRight w:val="0"/>
      <w:marTop w:val="0"/>
      <w:marBottom w:val="0"/>
      <w:divBdr>
        <w:top w:val="none" w:sz="0" w:space="0" w:color="auto"/>
        <w:left w:val="none" w:sz="0" w:space="0" w:color="auto"/>
        <w:bottom w:val="none" w:sz="0" w:space="0" w:color="auto"/>
        <w:right w:val="none" w:sz="0" w:space="0" w:color="auto"/>
      </w:divBdr>
      <w:divsChild>
        <w:div w:id="48478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0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122833">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792629141">
      <w:bodyDiv w:val="1"/>
      <w:marLeft w:val="0"/>
      <w:marRight w:val="0"/>
      <w:marTop w:val="0"/>
      <w:marBottom w:val="0"/>
      <w:divBdr>
        <w:top w:val="none" w:sz="0" w:space="0" w:color="auto"/>
        <w:left w:val="none" w:sz="0" w:space="0" w:color="auto"/>
        <w:bottom w:val="none" w:sz="0" w:space="0" w:color="auto"/>
        <w:right w:val="none" w:sz="0" w:space="0" w:color="auto"/>
      </w:divBdr>
    </w:div>
    <w:div w:id="1821270596">
      <w:bodyDiv w:val="1"/>
      <w:marLeft w:val="0"/>
      <w:marRight w:val="0"/>
      <w:marTop w:val="0"/>
      <w:marBottom w:val="0"/>
      <w:divBdr>
        <w:top w:val="none" w:sz="0" w:space="0" w:color="auto"/>
        <w:left w:val="none" w:sz="0" w:space="0" w:color="auto"/>
        <w:bottom w:val="none" w:sz="0" w:space="0" w:color="auto"/>
        <w:right w:val="none" w:sz="0" w:space="0" w:color="auto"/>
      </w:divBdr>
    </w:div>
    <w:div w:id="1827278255">
      <w:bodyDiv w:val="1"/>
      <w:marLeft w:val="0"/>
      <w:marRight w:val="0"/>
      <w:marTop w:val="0"/>
      <w:marBottom w:val="0"/>
      <w:divBdr>
        <w:top w:val="none" w:sz="0" w:space="0" w:color="auto"/>
        <w:left w:val="none" w:sz="0" w:space="0" w:color="auto"/>
        <w:bottom w:val="none" w:sz="0" w:space="0" w:color="auto"/>
        <w:right w:val="none" w:sz="0" w:space="0" w:color="auto"/>
      </w:divBdr>
    </w:div>
    <w:div w:id="1858427595">
      <w:bodyDiv w:val="1"/>
      <w:marLeft w:val="0"/>
      <w:marRight w:val="0"/>
      <w:marTop w:val="0"/>
      <w:marBottom w:val="0"/>
      <w:divBdr>
        <w:top w:val="none" w:sz="0" w:space="0" w:color="auto"/>
        <w:left w:val="none" w:sz="0" w:space="0" w:color="auto"/>
        <w:bottom w:val="none" w:sz="0" w:space="0" w:color="auto"/>
        <w:right w:val="none" w:sz="0" w:space="0" w:color="auto"/>
      </w:divBdr>
    </w:div>
    <w:div w:id="1866168314">
      <w:bodyDiv w:val="1"/>
      <w:marLeft w:val="0"/>
      <w:marRight w:val="0"/>
      <w:marTop w:val="0"/>
      <w:marBottom w:val="0"/>
      <w:divBdr>
        <w:top w:val="none" w:sz="0" w:space="0" w:color="auto"/>
        <w:left w:val="none" w:sz="0" w:space="0" w:color="auto"/>
        <w:bottom w:val="none" w:sz="0" w:space="0" w:color="auto"/>
        <w:right w:val="none" w:sz="0" w:space="0" w:color="auto"/>
      </w:divBdr>
      <w:divsChild>
        <w:div w:id="129271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21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32010">
          <w:marLeft w:val="0"/>
          <w:marRight w:val="0"/>
          <w:marTop w:val="0"/>
          <w:marBottom w:val="0"/>
          <w:divBdr>
            <w:top w:val="none" w:sz="0" w:space="0" w:color="auto"/>
            <w:left w:val="none" w:sz="0" w:space="0" w:color="auto"/>
            <w:bottom w:val="none" w:sz="0" w:space="0" w:color="auto"/>
            <w:right w:val="none" w:sz="0" w:space="0" w:color="auto"/>
          </w:divBdr>
        </w:div>
      </w:divsChild>
    </w:div>
    <w:div w:id="1874535877">
      <w:bodyDiv w:val="1"/>
      <w:marLeft w:val="0"/>
      <w:marRight w:val="0"/>
      <w:marTop w:val="0"/>
      <w:marBottom w:val="0"/>
      <w:divBdr>
        <w:top w:val="none" w:sz="0" w:space="0" w:color="auto"/>
        <w:left w:val="none" w:sz="0" w:space="0" w:color="auto"/>
        <w:bottom w:val="none" w:sz="0" w:space="0" w:color="auto"/>
        <w:right w:val="none" w:sz="0" w:space="0" w:color="auto"/>
      </w:divBdr>
    </w:div>
    <w:div w:id="1900818600">
      <w:bodyDiv w:val="1"/>
      <w:marLeft w:val="0"/>
      <w:marRight w:val="0"/>
      <w:marTop w:val="0"/>
      <w:marBottom w:val="0"/>
      <w:divBdr>
        <w:top w:val="none" w:sz="0" w:space="0" w:color="auto"/>
        <w:left w:val="none" w:sz="0" w:space="0" w:color="auto"/>
        <w:bottom w:val="none" w:sz="0" w:space="0" w:color="auto"/>
        <w:right w:val="none" w:sz="0" w:space="0" w:color="auto"/>
      </w:divBdr>
      <w:divsChild>
        <w:div w:id="904989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272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82378510">
          <w:marLeft w:val="0"/>
          <w:marRight w:val="0"/>
          <w:marTop w:val="0"/>
          <w:marBottom w:val="0"/>
          <w:divBdr>
            <w:top w:val="none" w:sz="0" w:space="0" w:color="auto"/>
            <w:left w:val="none" w:sz="0" w:space="0" w:color="auto"/>
            <w:bottom w:val="none" w:sz="0" w:space="0" w:color="auto"/>
            <w:right w:val="none" w:sz="0" w:space="0" w:color="auto"/>
          </w:divBdr>
        </w:div>
      </w:divsChild>
    </w:div>
    <w:div w:id="1916697281">
      <w:bodyDiv w:val="1"/>
      <w:marLeft w:val="0"/>
      <w:marRight w:val="0"/>
      <w:marTop w:val="0"/>
      <w:marBottom w:val="0"/>
      <w:divBdr>
        <w:top w:val="none" w:sz="0" w:space="0" w:color="auto"/>
        <w:left w:val="none" w:sz="0" w:space="0" w:color="auto"/>
        <w:bottom w:val="none" w:sz="0" w:space="0" w:color="auto"/>
        <w:right w:val="none" w:sz="0" w:space="0" w:color="auto"/>
      </w:divBdr>
    </w:div>
    <w:div w:id="1953898680">
      <w:bodyDiv w:val="1"/>
      <w:marLeft w:val="0"/>
      <w:marRight w:val="0"/>
      <w:marTop w:val="0"/>
      <w:marBottom w:val="0"/>
      <w:divBdr>
        <w:top w:val="none" w:sz="0" w:space="0" w:color="auto"/>
        <w:left w:val="none" w:sz="0" w:space="0" w:color="auto"/>
        <w:bottom w:val="none" w:sz="0" w:space="0" w:color="auto"/>
        <w:right w:val="none" w:sz="0" w:space="0" w:color="auto"/>
      </w:divBdr>
      <w:divsChild>
        <w:div w:id="145823765">
          <w:marLeft w:val="0"/>
          <w:marRight w:val="0"/>
          <w:marTop w:val="90"/>
          <w:marBottom w:val="0"/>
          <w:divBdr>
            <w:top w:val="none" w:sz="0" w:space="0" w:color="auto"/>
            <w:left w:val="none" w:sz="0" w:space="0" w:color="auto"/>
            <w:bottom w:val="none" w:sz="0" w:space="0" w:color="auto"/>
            <w:right w:val="none" w:sz="0" w:space="0" w:color="auto"/>
          </w:divBdr>
          <w:divsChild>
            <w:div w:id="1424759847">
              <w:marLeft w:val="0"/>
              <w:marRight w:val="0"/>
              <w:marTop w:val="0"/>
              <w:marBottom w:val="405"/>
              <w:divBdr>
                <w:top w:val="none" w:sz="0" w:space="0" w:color="auto"/>
                <w:left w:val="none" w:sz="0" w:space="0" w:color="auto"/>
                <w:bottom w:val="none" w:sz="0" w:space="0" w:color="auto"/>
                <w:right w:val="none" w:sz="0" w:space="0" w:color="auto"/>
              </w:divBdr>
              <w:divsChild>
                <w:div w:id="1822190788">
                  <w:marLeft w:val="0"/>
                  <w:marRight w:val="0"/>
                  <w:marTop w:val="0"/>
                  <w:marBottom w:val="0"/>
                  <w:divBdr>
                    <w:top w:val="none" w:sz="0" w:space="0" w:color="auto"/>
                    <w:left w:val="none" w:sz="0" w:space="0" w:color="auto"/>
                    <w:bottom w:val="none" w:sz="0" w:space="0" w:color="auto"/>
                    <w:right w:val="none" w:sz="0" w:space="0" w:color="auto"/>
                  </w:divBdr>
                  <w:divsChild>
                    <w:div w:id="6599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72134">
      <w:bodyDiv w:val="1"/>
      <w:marLeft w:val="0"/>
      <w:marRight w:val="0"/>
      <w:marTop w:val="0"/>
      <w:marBottom w:val="0"/>
      <w:divBdr>
        <w:top w:val="none" w:sz="0" w:space="0" w:color="auto"/>
        <w:left w:val="none" w:sz="0" w:space="0" w:color="auto"/>
        <w:bottom w:val="none" w:sz="0" w:space="0" w:color="auto"/>
        <w:right w:val="none" w:sz="0" w:space="0" w:color="auto"/>
      </w:divBdr>
    </w:div>
    <w:div w:id="2044549785">
      <w:bodyDiv w:val="1"/>
      <w:marLeft w:val="0"/>
      <w:marRight w:val="0"/>
      <w:marTop w:val="0"/>
      <w:marBottom w:val="0"/>
      <w:divBdr>
        <w:top w:val="none" w:sz="0" w:space="0" w:color="auto"/>
        <w:left w:val="none" w:sz="0" w:space="0" w:color="auto"/>
        <w:bottom w:val="none" w:sz="0" w:space="0" w:color="auto"/>
        <w:right w:val="none" w:sz="0" w:space="0" w:color="auto"/>
      </w:divBdr>
      <w:divsChild>
        <w:div w:id="1204096360">
          <w:marLeft w:val="0"/>
          <w:marRight w:val="0"/>
          <w:marTop w:val="0"/>
          <w:marBottom w:val="0"/>
          <w:divBdr>
            <w:top w:val="none" w:sz="0" w:space="0" w:color="auto"/>
            <w:left w:val="none" w:sz="0" w:space="0" w:color="auto"/>
            <w:bottom w:val="none" w:sz="0" w:space="0" w:color="auto"/>
            <w:right w:val="none" w:sz="0" w:space="0" w:color="auto"/>
          </w:divBdr>
        </w:div>
        <w:div w:id="1581405670">
          <w:marLeft w:val="0"/>
          <w:marRight w:val="0"/>
          <w:marTop w:val="0"/>
          <w:marBottom w:val="0"/>
          <w:divBdr>
            <w:top w:val="none" w:sz="0" w:space="0" w:color="auto"/>
            <w:left w:val="none" w:sz="0" w:space="0" w:color="auto"/>
            <w:bottom w:val="none" w:sz="0" w:space="0" w:color="auto"/>
            <w:right w:val="none" w:sz="0" w:space="0" w:color="auto"/>
          </w:divBdr>
        </w:div>
      </w:divsChild>
    </w:div>
    <w:div w:id="20836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ndrewtwalker.com/2016/07/advice-to-young-christian-politic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47F90-BB36-A24D-A42B-9891B466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1806</Words>
  <Characters>10299</Characters>
  <Application>Microsoft Office Word</Application>
  <DocSecurity>0</DocSecurity>
  <Lines>85</Lines>
  <Paragraphs>24</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2020-06-27T06:32:00Z</dcterms:created>
  <dcterms:modified xsi:type="dcterms:W3CDTF">2020-06-27T06:32:00Z</dcterms:modified>
</cp:coreProperties>
</file>