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9227" w14:textId="28573EFA" w:rsidR="00586562" w:rsidRPr="0081434A" w:rsidRDefault="00586562" w:rsidP="001B4B08">
      <w:pPr>
        <w:pStyle w:val="Title"/>
      </w:pPr>
      <w:bookmarkStart w:id="0" w:name="_Hlk22724101"/>
      <w:bookmarkEnd w:id="0"/>
      <w:r w:rsidRPr="001B4B08">
        <w:rPr>
          <w:noProof/>
          <w:sz w:val="44"/>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B4B08">
        <w:rPr>
          <w:rFonts w:hint="eastAsia"/>
        </w:rPr>
        <w:t>核心课程：职场圣徒</w:t>
      </w:r>
      <w:r w:rsidRPr="001B4B08">
        <w:rPr>
          <w:rFonts w:hint="eastAsia"/>
        </w:rPr>
        <w:t xml:space="preserve"> </w:t>
      </w:r>
      <w:r w:rsidRPr="001B4B08">
        <w:t>2.0</w:t>
      </w:r>
    </w:p>
    <w:p w14:paraId="758AE165" w14:textId="16B54D2A" w:rsidR="00586562" w:rsidRPr="009C575E" w:rsidRDefault="00586562" w:rsidP="001B4B08">
      <w:pPr>
        <w:pStyle w:val="Title"/>
      </w:pPr>
      <w:r w:rsidRPr="001B4B08">
        <w:rPr>
          <w:rFonts w:hint="eastAsia"/>
        </w:rPr>
        <w:t>第</w:t>
      </w:r>
      <w:r w:rsidR="00A54AFA" w:rsidRPr="001B4B08">
        <w:rPr>
          <w:rFonts w:hint="eastAsia"/>
        </w:rPr>
        <w:t>四</w:t>
      </w:r>
      <w:r w:rsidRPr="001B4B08">
        <w:rPr>
          <w:rFonts w:hint="eastAsia"/>
        </w:rPr>
        <w:t>讲：</w:t>
      </w:r>
      <w:r w:rsidR="00A54AFA" w:rsidRPr="001B4B08">
        <w:rPr>
          <w:rFonts w:hint="eastAsia"/>
        </w:rPr>
        <w:t>新目标——在忠心上成功</w:t>
      </w:r>
    </w:p>
    <w:p w14:paraId="1F372A6C" w14:textId="759658B2" w:rsidR="00AE441E" w:rsidRDefault="00D56A68" w:rsidP="00532497">
      <w:pPr>
        <w:pStyle w:val="Heading1"/>
        <w:rPr>
          <w:lang w:eastAsia="zh-CN"/>
        </w:rPr>
      </w:pPr>
      <w:r>
        <w:rPr>
          <w:rFonts w:hint="eastAsia"/>
          <w:lang w:eastAsia="zh-CN"/>
        </w:rPr>
        <w:t>导论</w:t>
      </w:r>
    </w:p>
    <w:p w14:paraId="1B24FB31" w14:textId="72EA6CB0" w:rsidR="007F1FB1" w:rsidRDefault="00A54AFA" w:rsidP="007F1FB1">
      <w:r>
        <w:rPr>
          <w:rFonts w:hint="eastAsia"/>
        </w:rPr>
        <w:t>大家早上好。今天这一课，我想从四个基督徒的故事开始。</w:t>
      </w:r>
    </w:p>
    <w:p w14:paraId="26588883" w14:textId="30FFAB79" w:rsidR="00A54AFA" w:rsidRDefault="00A54AFA" w:rsidP="007F1FB1">
      <w:r>
        <w:rPr>
          <w:rFonts w:hint="eastAsia"/>
        </w:rPr>
        <w:t>李明最近的工作</w:t>
      </w:r>
      <w:r w:rsidRPr="00FC43DF">
        <w:rPr>
          <w:rFonts w:hint="eastAsia"/>
          <w:b/>
          <w:bCs/>
        </w:rPr>
        <w:t>压力</w:t>
      </w:r>
      <w:r>
        <w:rPr>
          <w:rFonts w:hint="eastAsia"/>
        </w:rPr>
        <w:t>很大</w:t>
      </w:r>
      <w:r w:rsidR="00FC43DF">
        <w:rPr>
          <w:rFonts w:hint="eastAsia"/>
        </w:rPr>
        <w:t>。他负责汇总各个部门的报价，并且根据这些报价与甲方重新签公司的供货合同。如果他没有做好的话，几十个人的饭碗都会受到影响。除了这些工作以外，他也为自己的属灵生命感到担忧。他是不是花了太多时间在做合同上，以至于忽略了在公司里传福音？一个人赚得了所有的合同却失去了灵魂，又有什么益处呢？</w:t>
      </w:r>
    </w:p>
    <w:p w14:paraId="5B620CA2" w14:textId="4E86B931" w:rsidR="00FC43DF" w:rsidRDefault="00FC43DF" w:rsidP="007F1FB1">
      <w:r>
        <w:rPr>
          <w:rFonts w:hint="eastAsia"/>
        </w:rPr>
        <w:t>韩梅梅不知道自己是不是在</w:t>
      </w:r>
      <w:r w:rsidRPr="00FC43DF">
        <w:rPr>
          <w:rFonts w:hint="eastAsia"/>
          <w:b/>
          <w:bCs/>
        </w:rPr>
        <w:t>浪费生命</w:t>
      </w:r>
      <w:r>
        <w:rPr>
          <w:rFonts w:hint="eastAsia"/>
        </w:rPr>
        <w:t>。五年前，她和她的丈夫做了一个决定就是她要辞职回家照顾孩子。她的其他全职妈妈朋友们都称赞她所做的很有价值，教会的朋友们也告诉她即便整个世界都不看重，但是神看重她作为全职妈妈的工作。然而，这些人都不理解她原先从事的职业多有意义，那些全职妈妈自己原先从事的工作也都一般般，难道给小孩擦鼻涕真的比在冲突地区担任联合国和平专员更有意义吗？</w:t>
      </w:r>
    </w:p>
    <w:p w14:paraId="251466EB" w14:textId="3D50E94B" w:rsidR="00FC43DF" w:rsidRDefault="00FC43DF" w:rsidP="007F1FB1">
      <w:r>
        <w:rPr>
          <w:rFonts w:hint="eastAsia"/>
        </w:rPr>
        <w:t>张家明感到自己非常</w:t>
      </w:r>
      <w:r w:rsidRPr="00FC43DF">
        <w:rPr>
          <w:rFonts w:hint="eastAsia"/>
          <w:b/>
          <w:bCs/>
        </w:rPr>
        <w:t>失败</w:t>
      </w:r>
      <w:r>
        <w:rPr>
          <w:rFonts w:hint="eastAsia"/>
        </w:rPr>
        <w:t>。他花了三十年的时间和朋友们合伙开的公司最近因为投资失败而宣告破产，他的员工、积蓄、对工作的热情瞬间被抽空了。他做这些究竟是为了什么？</w:t>
      </w:r>
    </w:p>
    <w:p w14:paraId="6412C586" w14:textId="29930C08" w:rsidR="00FC43DF" w:rsidRDefault="00FC43DF" w:rsidP="007F1FB1">
      <w:r>
        <w:rPr>
          <w:rFonts w:hint="eastAsia"/>
        </w:rPr>
        <w:t>王健则恰恰相反，享受着了不起的</w:t>
      </w:r>
      <w:r w:rsidRPr="00FC43DF">
        <w:rPr>
          <w:rFonts w:hint="eastAsia"/>
          <w:b/>
          <w:bCs/>
        </w:rPr>
        <w:t>成功</w:t>
      </w:r>
      <w:r>
        <w:rPr>
          <w:rFonts w:hint="eastAsia"/>
        </w:rPr>
        <w:t>。和家明的公司截然相反，他的公司有着稳定的现金流，丝毫不用为业务发展和未来担心。过去王健工作非常努力，也走过了事业的低谷，现在他几乎不用去上班，不要说每周工作四小时了，</w:t>
      </w:r>
      <w:r>
        <w:rPr>
          <w:rFonts w:hint="eastAsia"/>
        </w:rPr>
        <w:t>4</w:t>
      </w:r>
      <w:r>
        <w:t>0</w:t>
      </w:r>
      <w:r>
        <w:rPr>
          <w:rFonts w:hint="eastAsia"/>
        </w:rPr>
        <w:t>分钟都不用。人生正在进入享受的季节，过去的幸苦都有了回报。</w:t>
      </w:r>
    </w:p>
    <w:p w14:paraId="0A87FB20" w14:textId="7DFF29E6" w:rsidR="00FC43DF" w:rsidRDefault="00FC43DF" w:rsidP="007F1FB1">
      <w:r>
        <w:rPr>
          <w:rFonts w:hint="eastAsia"/>
        </w:rPr>
        <w:t>那么，圣经对压力很大的李明、感到困惑的韩梅梅、失败的张家明，还有享受成功的王健，可以说些什么呢？</w:t>
      </w:r>
    </w:p>
    <w:p w14:paraId="40F74D8C" w14:textId="3CBB4329" w:rsidR="00FC43DF" w:rsidRDefault="00FC43DF" w:rsidP="007F1FB1">
      <w:r>
        <w:rPr>
          <w:rFonts w:hint="eastAsia"/>
        </w:rPr>
        <w:t>正如你可以从本课的标题所学到的，我之所以选择这四个例子，是因为这四位弟兄姊妹都需要对工作有更合乎圣经的看见。他们不应该用世界的标准——生产力、货币价值、成果和地位——来衡量自己的工作，从圣经的角度来说，对工作的衡量标准是“忠心”。所以，我们今天想要提出的话题是“忠心”</w:t>
      </w:r>
      <w:r w:rsidR="00B23AFF">
        <w:rPr>
          <w:rFonts w:hint="eastAsia"/>
        </w:rPr>
        <w:t>。我们会先来学习忠心是什么，用忠心来衡量工作的成败会给我们大多数基督徒现在对待工作的</w:t>
      </w:r>
      <w:r w:rsidR="00BE649F">
        <w:rPr>
          <w:rFonts w:hint="eastAsia"/>
        </w:rPr>
        <w:t>态度</w:t>
      </w:r>
      <w:r w:rsidR="00B23AFF">
        <w:rPr>
          <w:rFonts w:hint="eastAsia"/>
        </w:rPr>
        <w:t>带来什么改变，最后，我们会对前面所说的这四位基督徒朋友提出一些忠心的劝告。</w:t>
      </w:r>
    </w:p>
    <w:p w14:paraId="77713AC9" w14:textId="7958CC4B" w:rsidR="00A54AFA" w:rsidRDefault="00B23AFF" w:rsidP="00B23AFF">
      <w:pPr>
        <w:pStyle w:val="Heading1"/>
        <w:rPr>
          <w:lang w:eastAsia="zh-CN"/>
        </w:rPr>
      </w:pPr>
      <w:bookmarkStart w:id="1" w:name="_Hlk23344203"/>
      <w:r>
        <w:rPr>
          <w:rFonts w:hint="eastAsia"/>
          <w:lang w:eastAsia="zh-CN"/>
        </w:rPr>
        <w:t>什么是忠心？</w:t>
      </w:r>
    </w:p>
    <w:bookmarkEnd w:id="1"/>
    <w:p w14:paraId="069F030C" w14:textId="4101DBAB" w:rsidR="00A54AFA" w:rsidRDefault="00B23AFF" w:rsidP="00A54AFA">
      <w:r>
        <w:rPr>
          <w:rFonts w:hint="eastAsia"/>
        </w:rPr>
        <w:t>让我们先回顾一下上周的内容。在上周，我们讲到我们成为基督徒之后，如何有了一个新的主人。我们现在是为基督而工作，而且这位新主人给了我们一个新的任务：在工作中彰显神的荣耀。换句话说，工作因为我们的得救而被恢复了，工作成为了敬拜神的方式，就像在伊甸园里一样。</w:t>
      </w:r>
    </w:p>
    <w:p w14:paraId="7F55116C" w14:textId="6046CD88" w:rsidR="00B23AFF" w:rsidRDefault="00B23AFF" w:rsidP="00A54AFA">
      <w:r>
        <w:rPr>
          <w:rFonts w:hint="eastAsia"/>
        </w:rPr>
        <w:t>这就带来一个重要的结论：</w:t>
      </w:r>
      <w:bookmarkStart w:id="2" w:name="_Hlk23344215"/>
      <w:r w:rsidRPr="00B23AFF">
        <w:rPr>
          <w:rFonts w:hint="eastAsia"/>
          <w:b/>
          <w:bCs/>
        </w:rPr>
        <w:t>你为谁工作比你工作</w:t>
      </w:r>
      <w:r w:rsidR="008723BE">
        <w:rPr>
          <w:rFonts w:hint="eastAsia"/>
          <w:b/>
          <w:bCs/>
        </w:rPr>
        <w:t>做了什么</w:t>
      </w:r>
      <w:r w:rsidRPr="00B23AFF">
        <w:rPr>
          <w:rFonts w:hint="eastAsia"/>
          <w:b/>
          <w:bCs/>
        </w:rPr>
        <w:t>更重要</w:t>
      </w:r>
      <w:r>
        <w:rPr>
          <w:rFonts w:hint="eastAsia"/>
        </w:rPr>
        <w:t>。</w:t>
      </w:r>
      <w:bookmarkEnd w:id="2"/>
      <w:r>
        <w:rPr>
          <w:rFonts w:hint="eastAsia"/>
        </w:rPr>
        <w:t>世界不是这么告诉你的，世界告诉你，你的</w:t>
      </w:r>
      <w:r w:rsidR="00536795">
        <w:rPr>
          <w:rFonts w:hint="eastAsia"/>
        </w:rPr>
        <w:t>生命意义在于你的工作，或者工作是为了在今生享受而不得不付出的代价，但这些都不是真理。你为耶稣而工作，这比工作本身干什么更重要。无论你是一个家庭主妇、一个银行家、一个政治家或者一个建筑工人，一个服务员或者一个清洁工，无论你做什么，你都蒙召要以手里的工作荣耀神。</w:t>
      </w:r>
    </w:p>
    <w:p w14:paraId="07B53132" w14:textId="3A8CDCF5" w:rsidR="00A54AFA" w:rsidRDefault="00536795" w:rsidP="00A54AFA">
      <w:r>
        <w:rPr>
          <w:rFonts w:hint="eastAsia"/>
        </w:rPr>
        <w:t>如果你坚持用这一合乎圣经的观点去思考你的工作，你怎么看待工作、你如何工作，都会因此改变。为什么呢？因为如果荣耀耶稣是我们的首要动机，那么我们的工作——无论工作内容是什么——都</w:t>
      </w:r>
      <w:r>
        <w:rPr>
          <w:rFonts w:hint="eastAsia"/>
        </w:rPr>
        <w:lastRenderedPageBreak/>
        <w:t>是一个敬拜。我们不用再去认为我们的工作没有意义（那往往是基于我们工作的内容），我们也不再会把工作看作是人生的意义和目的。工作仅仅是一个我们服事和用爱回应上帝的首要方式。</w:t>
      </w:r>
    </w:p>
    <w:p w14:paraId="49057846" w14:textId="2A95BE31" w:rsidR="00536795" w:rsidRDefault="00536795" w:rsidP="00A54AFA">
      <w:r>
        <w:rPr>
          <w:rFonts w:hint="eastAsia"/>
        </w:rPr>
        <w:t>你为谁工作比你工作做什么更加重要，因为无论我们做什么，都是为神而作，而不是为我们自己而作。工作是敬拜。</w:t>
      </w:r>
    </w:p>
    <w:p w14:paraId="4B1A3742" w14:textId="2E8D0271" w:rsidR="00A54AFA" w:rsidRDefault="00536795" w:rsidP="00A54AFA">
      <w:r>
        <w:rPr>
          <w:rFonts w:hint="eastAsia"/>
        </w:rPr>
        <w:t>这就让我们回到“忠心”这个话题上来。如果你的工作是敬拜，那么你的真正上司——耶稣——如何评估你的表现显然是更重要的。耶稣根据我们在工作场所如何彰显他来评估我们，用我们是否对他的话语忠心来评估我们。忠心与否基于我们是否顺服神和神的性情。</w:t>
      </w:r>
    </w:p>
    <w:p w14:paraId="7C33AF0A" w14:textId="720EAD03" w:rsidR="00A54AFA" w:rsidRDefault="00536795" w:rsidP="00A54AFA">
      <w:r>
        <w:rPr>
          <w:rFonts w:hint="eastAsia"/>
        </w:rPr>
        <w:t>这和我们过去对“忠心”这个词的认识大概会是不一样的。我们通常认为“忠心”就意味着乏味和可靠，就像黄石公园的“老忠实”泉一样。或者，我们以为“忠心”是指特别敬虔的人，就好像诗歌《齐来，信主圣徒》所唱的那样。但圣经所说的忠心不仅仅是可靠、敬虔，还包括了更加鼓舞人心的东西。要认识这一点，我们就需要转向马太福音</w:t>
      </w:r>
      <w:r>
        <w:rPr>
          <w:rFonts w:hint="eastAsia"/>
        </w:rPr>
        <w:t>2</w:t>
      </w:r>
      <w:r>
        <w:t>5</w:t>
      </w:r>
      <w:r>
        <w:rPr>
          <w:rFonts w:hint="eastAsia"/>
        </w:rPr>
        <w:t>章中耶稣所说的仆人受托管理银钱的比喻。</w:t>
      </w:r>
    </w:p>
    <w:p w14:paraId="38103C1C" w14:textId="12CC0E05" w:rsidR="00536795" w:rsidRDefault="00536795" w:rsidP="00536795">
      <w:pPr>
        <w:pStyle w:val="Heading1"/>
        <w:rPr>
          <w:lang w:eastAsia="zh-CN"/>
        </w:rPr>
      </w:pPr>
      <w:bookmarkStart w:id="3" w:name="_Hlk23344230"/>
      <w:r>
        <w:rPr>
          <w:rFonts w:hint="eastAsia"/>
          <w:lang w:eastAsia="zh-CN"/>
        </w:rPr>
        <w:t>从不忠心的仆人那里可以学到的</w:t>
      </w:r>
    </w:p>
    <w:bookmarkEnd w:id="3"/>
    <w:p w14:paraId="39428D1D" w14:textId="0CCE1619" w:rsidR="00536795" w:rsidRDefault="00C04DCD" w:rsidP="00536795">
      <w:r>
        <w:rPr>
          <w:rFonts w:hint="eastAsia"/>
        </w:rPr>
        <w:t>让我总结</w:t>
      </w:r>
      <w:r w:rsidR="00C67099">
        <w:rPr>
          <w:rFonts w:hint="eastAsia"/>
        </w:rPr>
        <w:t>复述</w:t>
      </w:r>
      <w:r>
        <w:rPr>
          <w:rFonts w:hint="eastAsia"/>
        </w:rPr>
        <w:t>一下</w:t>
      </w:r>
      <w:r w:rsidR="00C67099">
        <w:rPr>
          <w:rFonts w:hint="eastAsia"/>
        </w:rPr>
        <w:t>马太福音</w:t>
      </w:r>
      <w:r w:rsidR="00C67099">
        <w:rPr>
          <w:rFonts w:hint="eastAsia"/>
        </w:rPr>
        <w:t>2</w:t>
      </w:r>
      <w:r w:rsidR="00C67099">
        <w:t>5</w:t>
      </w:r>
      <w:r w:rsidR="00C67099">
        <w:rPr>
          <w:rFonts w:hint="eastAsia"/>
        </w:rPr>
        <w:t>章的这个比喻。主人要外出旅行，他把五千银子给了第一个仆人，两千银子给了第二个仆人，一千银子给了第三个仆人，然后他就出国了。很长时间之后，他回来了，他发现第一个和第二个仆人用他给的银子赚了更多的钱，所以他就称赞这两位仆人。他是这样称赞第一个仆人的：“</w:t>
      </w:r>
      <w:r w:rsidR="00C67099" w:rsidRPr="00C67099">
        <w:rPr>
          <w:rFonts w:hint="eastAsia"/>
          <w:b/>
          <w:bCs/>
          <w:u w:val="single"/>
        </w:rPr>
        <w:t>好，你这又良善又忠心的仆人，你在不多的事上有忠心，我要把许多事派你管理；可以进来享受你主人的快乐。</w:t>
      </w:r>
      <w:r w:rsidR="00C67099">
        <w:rPr>
          <w:rFonts w:hint="eastAsia"/>
        </w:rPr>
        <w:t>”然后他对第二个仆人也说了同样的话。但是当第三个仆人来到他面前的时候，画面就不一样了（</w:t>
      </w:r>
      <w:bookmarkStart w:id="4" w:name="_Hlk23344237"/>
      <w:r w:rsidR="00C67099">
        <w:rPr>
          <w:rFonts w:hint="eastAsia"/>
        </w:rPr>
        <w:t>太</w:t>
      </w:r>
      <w:r w:rsidR="00C67099">
        <w:rPr>
          <w:rFonts w:hint="eastAsia"/>
        </w:rPr>
        <w:t>2</w:t>
      </w:r>
      <w:r w:rsidR="00C67099">
        <w:t>5:24-30</w:t>
      </w:r>
      <w:r w:rsidR="00C67099">
        <w:rPr>
          <w:rFonts w:hint="eastAsia"/>
        </w:rPr>
        <w:t>）：</w:t>
      </w:r>
    </w:p>
    <w:p w14:paraId="2C75627B" w14:textId="5A9E7EA3" w:rsidR="00C67099" w:rsidRPr="00C67099" w:rsidRDefault="00C67099" w:rsidP="00C67099">
      <w:pPr>
        <w:ind w:left="720"/>
        <w:rPr>
          <w:rFonts w:ascii="黑体" w:eastAsia="黑体" w:hAnsi="黑体"/>
        </w:rPr>
      </w:pPr>
      <w:r w:rsidRPr="00C67099">
        <w:rPr>
          <w:rFonts w:ascii="黑体" w:eastAsia="黑体" w:hAnsi="黑体" w:hint="eastAsia"/>
          <w:vertAlign w:val="superscript"/>
        </w:rPr>
        <w:t>24</w:t>
      </w:r>
      <w:r w:rsidRPr="00C67099">
        <w:rPr>
          <w:rFonts w:ascii="黑体" w:eastAsia="黑体" w:hAnsi="黑体" w:hint="eastAsia"/>
        </w:rPr>
        <w:t>那领一千的也来，说：“主啊，我知道你是忍心的人，没有种的地方要收割，没有散的地方要聚敛，</w:t>
      </w:r>
      <w:r w:rsidRPr="00C67099">
        <w:rPr>
          <w:rFonts w:ascii="黑体" w:eastAsia="黑体" w:hAnsi="黑体" w:hint="eastAsia"/>
          <w:vertAlign w:val="superscript"/>
        </w:rPr>
        <w:t>25</w:t>
      </w:r>
      <w:r w:rsidRPr="00C67099">
        <w:rPr>
          <w:rFonts w:ascii="黑体" w:eastAsia="黑体" w:hAnsi="黑体" w:hint="eastAsia"/>
        </w:rPr>
        <w:t>我就害怕，去把你的一千银子埋藏在地里。请看，你的原银子在这里。”</w:t>
      </w:r>
      <w:r w:rsidRPr="00C67099">
        <w:rPr>
          <w:rFonts w:ascii="黑体" w:eastAsia="黑体" w:hAnsi="黑体" w:hint="eastAsia"/>
          <w:vertAlign w:val="superscript"/>
        </w:rPr>
        <w:t>26</w:t>
      </w:r>
      <w:r w:rsidRPr="00C67099">
        <w:rPr>
          <w:rFonts w:ascii="黑体" w:eastAsia="黑体" w:hAnsi="黑体" w:hint="eastAsia"/>
        </w:rPr>
        <w:t>主人回答说：“你这又恶又懒的仆人，你既知道我没有种的地方要收割，没有散的地方要聚敛，</w:t>
      </w:r>
      <w:r w:rsidRPr="00C67099">
        <w:rPr>
          <w:rFonts w:ascii="黑体" w:eastAsia="黑体" w:hAnsi="黑体" w:hint="eastAsia"/>
          <w:vertAlign w:val="superscript"/>
        </w:rPr>
        <w:t>27</w:t>
      </w:r>
      <w:r w:rsidRPr="00C67099">
        <w:rPr>
          <w:rFonts w:ascii="黑体" w:eastAsia="黑体" w:hAnsi="黑体" w:hint="eastAsia"/>
        </w:rPr>
        <w:t>就当把我的银子放给兑换银钱的人，到我来的时候，可以连本带利收回。</w:t>
      </w:r>
      <w:r w:rsidRPr="00C67099">
        <w:rPr>
          <w:rFonts w:ascii="黑体" w:eastAsia="黑体" w:hAnsi="黑体" w:hint="eastAsia"/>
          <w:vertAlign w:val="superscript"/>
        </w:rPr>
        <w:t>28</w:t>
      </w:r>
      <w:r w:rsidRPr="00C67099">
        <w:rPr>
          <w:rFonts w:ascii="黑体" w:eastAsia="黑体" w:hAnsi="黑体" w:hint="eastAsia"/>
        </w:rPr>
        <w:t>夺过他这一千来，给那有一万的。</w:t>
      </w:r>
      <w:r w:rsidRPr="00C67099">
        <w:rPr>
          <w:rFonts w:ascii="黑体" w:eastAsia="黑体" w:hAnsi="黑体" w:hint="eastAsia"/>
          <w:vertAlign w:val="superscript"/>
        </w:rPr>
        <w:t>29</w:t>
      </w:r>
      <w:r w:rsidRPr="00C67099">
        <w:rPr>
          <w:rFonts w:ascii="黑体" w:eastAsia="黑体" w:hAnsi="黑体" w:hint="eastAsia"/>
        </w:rPr>
        <w:t>因为凡有的，还要加给他，叫他有余；没有的，连他所有的也要夺过来。</w:t>
      </w:r>
      <w:r w:rsidRPr="00352F50">
        <w:rPr>
          <w:rFonts w:ascii="黑体" w:eastAsia="黑体" w:hAnsi="黑体"/>
          <w:vertAlign w:val="superscript"/>
        </w:rPr>
        <w:t>30</w:t>
      </w:r>
      <w:r w:rsidRPr="00C67099">
        <w:rPr>
          <w:rFonts w:ascii="黑体" w:eastAsia="黑体" w:hAnsi="黑体" w:hint="eastAsia"/>
        </w:rPr>
        <w:t>把这无用的仆人丢在外面黑暗里；在那里必要哀哭切齿了。”</w:t>
      </w:r>
    </w:p>
    <w:bookmarkEnd w:id="4"/>
    <w:p w14:paraId="08DA6553" w14:textId="1F8591CB" w:rsidR="00A54AFA" w:rsidRDefault="00C67099" w:rsidP="00A54AFA">
      <w:pPr>
        <w:rPr>
          <w:bCs/>
        </w:rPr>
      </w:pPr>
      <w:r>
        <w:rPr>
          <w:rFonts w:hint="eastAsia"/>
          <w:bCs/>
        </w:rPr>
        <w:t>第三个仆人会怎么样？会下地狱，对不对？“</w:t>
      </w:r>
      <w:r w:rsidRPr="00C67099">
        <w:rPr>
          <w:rFonts w:hint="eastAsia"/>
          <w:b/>
          <w:u w:val="single"/>
        </w:rPr>
        <w:t>丢在外面黑暗里；在那里必要哀哭切齿了</w:t>
      </w:r>
      <w:r>
        <w:rPr>
          <w:rFonts w:hint="eastAsia"/>
          <w:bCs/>
        </w:rPr>
        <w:t>”是对地狱审判的描述。可是……有那么严重吗？他又没把银子搞丢，他把银子原封不动地还给主人了。他只是没有赚到钱而已，不是吗？为什么主人那么苛刻呢？</w:t>
      </w:r>
    </w:p>
    <w:p w14:paraId="3B20E38A" w14:textId="00A56840" w:rsidR="00A54AFA" w:rsidRDefault="00C67099" w:rsidP="00A54AFA">
      <w:pPr>
        <w:rPr>
          <w:bCs/>
        </w:rPr>
      </w:pPr>
      <w:r>
        <w:rPr>
          <w:rFonts w:hint="eastAsia"/>
          <w:bCs/>
        </w:rPr>
        <w:t>这就是这个比喻与福音有关的地方，如果没有第三个仆人，那么这个故事不过是一个道德主义的教导：尽你所能、发挥你的特长，讨神的喜悦。但是第三个仆人的结局却是地狱，这不由得让我们用福音的眼光来看待这个比喻。</w:t>
      </w:r>
    </w:p>
    <w:p w14:paraId="2EA4D247" w14:textId="65428C27" w:rsidR="00A54AFA" w:rsidRDefault="00C67099" w:rsidP="00F830F2">
      <w:pPr>
        <w:rPr>
          <w:bCs/>
        </w:rPr>
      </w:pPr>
      <w:r>
        <w:rPr>
          <w:rFonts w:hint="eastAsia"/>
          <w:bCs/>
        </w:rPr>
        <w:t>这里的关键是第三个仆人对主人的态度</w:t>
      </w:r>
      <w:r w:rsidR="00F830F2">
        <w:rPr>
          <w:rFonts w:hint="eastAsia"/>
          <w:bCs/>
        </w:rPr>
        <w:t>，他怎么看待主人呢？他选择的做事方式是对自己最有利的，主人回来，他没损失钱；主人要是不回来，他也享受生活。你有没有看到这一点？第三个仆人的策略是没有风险的策略，他尽力让自己舒适又不用承担任何风险。他认为，主人是一个忍心的人，是一个刻薄、说话不算数的人。主人可能不回来，主人也可能不会照着承诺的奖赏他的仆人。但这并不是事实，对吗？主人的确回来了，主人的确奖赏他的仆人，主人是可信的、信实的，也是慷慨的。“</w:t>
      </w:r>
      <w:r w:rsidR="00F830F2" w:rsidRPr="00F830F2">
        <w:rPr>
          <w:rFonts w:hint="eastAsia"/>
          <w:b/>
          <w:u w:val="single"/>
        </w:rPr>
        <w:t>进来享受你主人的快乐</w:t>
      </w:r>
      <w:r w:rsidR="00F830F2">
        <w:rPr>
          <w:rFonts w:hint="eastAsia"/>
          <w:bCs/>
        </w:rPr>
        <w:t>”，想想这主人是代表神的，所以当第三个仆人说：“</w:t>
      </w:r>
      <w:r w:rsidR="00F830F2" w:rsidRPr="00F830F2">
        <w:rPr>
          <w:rFonts w:hint="eastAsia"/>
          <w:b/>
          <w:u w:val="single"/>
        </w:rPr>
        <w:t>我知道你是忍心的人</w:t>
      </w:r>
      <w:r w:rsidR="00F830F2">
        <w:rPr>
          <w:rFonts w:hint="eastAsia"/>
          <w:bCs/>
        </w:rPr>
        <w:t>”的时候，他表现出来的是对主人的不尊重和不认识，进一步来说，第三个仆人的工作是对主人慷慨、信实和优秀形象的扭曲。</w:t>
      </w:r>
    </w:p>
    <w:p w14:paraId="45079E31" w14:textId="030A33F0" w:rsidR="00F830F2" w:rsidRDefault="00F830F2" w:rsidP="00F830F2">
      <w:pPr>
        <w:rPr>
          <w:bCs/>
        </w:rPr>
      </w:pPr>
      <w:r>
        <w:rPr>
          <w:rFonts w:hint="eastAsia"/>
          <w:bCs/>
        </w:rPr>
        <w:t>如果我们把第三个仆人与前两个仆人相比，前两个仆人相信主人所说的话，他们用自己的生命和时间承担信靠主人所带来的风险，他们的工作正确地反映和彰显了主人的性情。</w:t>
      </w:r>
    </w:p>
    <w:p w14:paraId="0927FC6F" w14:textId="2D00B7A5" w:rsidR="00A54AFA" w:rsidRDefault="00F830F2" w:rsidP="00A54AFA">
      <w:pPr>
        <w:rPr>
          <w:bCs/>
        </w:rPr>
      </w:pPr>
      <w:r>
        <w:rPr>
          <w:rFonts w:hint="eastAsia"/>
          <w:bCs/>
        </w:rPr>
        <w:t>所以，第三个仆人的结局提醒我们关于信心的课题。对于第三个仆人来说，是对主人的信心，更进一步来说是对主的信心。正如耶稣在登山宝训中所说，一个人不能事奉两个主。我们也是，我们不</w:t>
      </w:r>
      <w:r>
        <w:rPr>
          <w:rFonts w:hint="eastAsia"/>
          <w:bCs/>
        </w:rPr>
        <w:lastRenderedPageBreak/>
        <w:t>能既为自己活、也为主活，然后希望这样可以让自己偷偷溜进天国。第三个仆人的三心二意表明，他其实是没有信心的。</w:t>
      </w:r>
    </w:p>
    <w:p w14:paraId="52AEBF05" w14:textId="6ADD33D7" w:rsidR="00F830F2" w:rsidRDefault="00F830F2" w:rsidP="00A54AFA">
      <w:pPr>
        <w:rPr>
          <w:bCs/>
        </w:rPr>
      </w:pPr>
      <w:r>
        <w:rPr>
          <w:rFonts w:hint="eastAsia"/>
          <w:bCs/>
        </w:rPr>
        <w:t>雅各告诉我们，即便鬼魔也是信耶稣的，只是他们的信给他们带去的是恐惧战兢。鬼魔的“信”和得救信心之间的差别是什么呢？得救的信心不仅仅是相信关于神的一些知识，得救的信心是相信神的良善和神的爱，相信神的奖赏值得我们摆上一切；得救的信心相信神的拯救计划并满怀信心、舍己和放下一切走进神的计划中。当我们真的相信神的应许是值得我们摆上地上一切的时候，我们的</w:t>
      </w:r>
      <w:r w:rsidR="00AA7A32">
        <w:rPr>
          <w:rFonts w:hint="eastAsia"/>
          <w:bCs/>
        </w:rPr>
        <w:t>生活就能向世界彰显神的可爱和良善。但如果我们说，“我相信天堂是美好的，但我同时也想抓住世上的一切，我不想把所有的鸡蛋都放在一个篮子里，因为我并不信任神对我的计划。”那么我们的生活其实是在告诉世界，神并没有那么好，神并没有那么可信，我们和第三个仆人是一样的。</w:t>
      </w:r>
    </w:p>
    <w:p w14:paraId="7B64A7A9" w14:textId="2D03BEBD" w:rsidR="00A54AFA" w:rsidRPr="00A54AFA" w:rsidRDefault="00AA7A32" w:rsidP="00A54AFA">
      <w:pPr>
        <w:rPr>
          <w:bCs/>
        </w:rPr>
      </w:pPr>
      <w:r>
        <w:rPr>
          <w:rFonts w:hint="eastAsia"/>
          <w:bCs/>
        </w:rPr>
        <w:t>前两个仆人被看作是“</w:t>
      </w:r>
      <w:r w:rsidRPr="00C67099">
        <w:rPr>
          <w:rFonts w:hint="eastAsia"/>
          <w:b/>
          <w:bCs/>
          <w:u w:val="single"/>
        </w:rPr>
        <w:t>又良善又忠心的</w:t>
      </w:r>
      <w:r>
        <w:rPr>
          <w:rFonts w:hint="eastAsia"/>
          <w:bCs/>
        </w:rPr>
        <w:t>”，因为他们用顺服表明自己的信心。但顺服并不是目的，顺服是为了彰显主人的良善和信实，这才是关键。忠心很重要，因为忠心彰显神的性情。这就解释了为什么耶稣这样回应第一个和第二个仆人，耶稣的回应是“</w:t>
      </w:r>
      <w:r w:rsidRPr="00C67099">
        <w:rPr>
          <w:rFonts w:hint="eastAsia"/>
          <w:b/>
          <w:bCs/>
          <w:u w:val="single"/>
        </w:rPr>
        <w:t>进来享受你主人的快乐</w:t>
      </w:r>
      <w:r>
        <w:rPr>
          <w:rFonts w:hint="eastAsia"/>
          <w:bCs/>
        </w:rPr>
        <w:t>”。“进入”主人的喜乐，什么是主人的喜乐呢？神喜悦自己的良善，当我们忠心的时候，我们同样可以享受主人的良善与美好。</w:t>
      </w:r>
    </w:p>
    <w:p w14:paraId="5F80EF76" w14:textId="7DC29437" w:rsidR="00A54AFA" w:rsidRDefault="00AA7A32" w:rsidP="00A54AFA">
      <w:pPr>
        <w:rPr>
          <w:bCs/>
        </w:rPr>
      </w:pPr>
      <w:r>
        <w:rPr>
          <w:rFonts w:hint="eastAsia"/>
          <w:bCs/>
        </w:rPr>
        <w:t>【到目前为止，大家有什么问题吗？】</w:t>
      </w:r>
    </w:p>
    <w:p w14:paraId="2CBCEC9B" w14:textId="227908A3" w:rsidR="00AA7A32" w:rsidRPr="00A54AFA" w:rsidRDefault="00AA7A32" w:rsidP="00AA7A32">
      <w:pPr>
        <w:pStyle w:val="Heading1"/>
        <w:rPr>
          <w:lang w:eastAsia="zh-CN"/>
        </w:rPr>
      </w:pPr>
      <w:bookmarkStart w:id="5" w:name="_Hlk23344251"/>
      <w:r>
        <w:rPr>
          <w:rFonts w:hint="eastAsia"/>
          <w:lang w:eastAsia="zh-CN"/>
        </w:rPr>
        <w:t>忠心与结果的对比</w:t>
      </w:r>
    </w:p>
    <w:bookmarkEnd w:id="5"/>
    <w:p w14:paraId="181242C9" w14:textId="7174C17B" w:rsidR="00A54AFA" w:rsidRDefault="001B4B08" w:rsidP="00A54AFA">
      <w:pPr>
        <w:rPr>
          <w:bCs/>
        </w:rPr>
      </w:pPr>
      <w:r>
        <w:rPr>
          <w:rFonts w:hint="eastAsia"/>
          <w:bCs/>
        </w:rPr>
        <w:t>神评估我们工作的原则是什么呢？是忠心！换句话说，我们的顺服是否彰显了神的信实和良善，这是神在看我们工作的时候所在意的。不仅我们在办公室的工作是这样，我们在家中、在管理金钱上，在教会里，以及在管理所有神所赐予的资源上，这都是神评估我们工作的原则。</w:t>
      </w:r>
    </w:p>
    <w:p w14:paraId="272F7901" w14:textId="48EEEE4C" w:rsidR="001B4B08" w:rsidRDefault="001B4B08" w:rsidP="00A54AFA">
      <w:pPr>
        <w:rPr>
          <w:bCs/>
        </w:rPr>
      </w:pPr>
      <w:r>
        <w:rPr>
          <w:rFonts w:hint="eastAsia"/>
          <w:bCs/>
        </w:rPr>
        <w:t>听起来很简单很直接，但我们生活的方式其实是与之相反的。现在我想给大家对比一下，为忠心而工作和为结果而工作，各自的表现是怎样的。你会发现，其实你在大部分情况下是为结果而不是为忠心而工作的。</w:t>
      </w:r>
    </w:p>
    <w:p w14:paraId="1138B7B9" w14:textId="17CAB5F6" w:rsidR="001B4B08" w:rsidRDefault="001B4B08" w:rsidP="00A54AFA">
      <w:pPr>
        <w:rPr>
          <w:bCs/>
        </w:rPr>
      </w:pPr>
      <w:r>
        <w:rPr>
          <w:rFonts w:hint="eastAsia"/>
          <w:bCs/>
        </w:rPr>
        <w:t>让我们拿一个在这个城市生活和工作的教会长老来作为例子吧【此处例子可以更换】。我们假设有一位长老，赵弟兄，为本地的农商银行工作，这是一间贷款给中小企业的、由地方政府支持的本地银行。今年政府决定减少对金融行业的支持，因此缩减了对农商银行的拨款，因此赵弟兄的上司告诉他，他的工作目标就是重建与政府的关系，通过</w:t>
      </w:r>
      <w:r w:rsidR="004249E4">
        <w:rPr>
          <w:rFonts w:hint="eastAsia"/>
          <w:bCs/>
        </w:rPr>
        <w:t>联合中小企业的行业协会和相关的政府人士，来改变政府的决定，使银行继续获得财政拨款。这一任务非常重要，整个农商银行今年的前景和放贷都取决于赵弟兄的努力。</w:t>
      </w:r>
    </w:p>
    <w:p w14:paraId="56B3585C" w14:textId="5F879601" w:rsidR="004249E4" w:rsidRDefault="004249E4" w:rsidP="00A54AFA">
      <w:pPr>
        <w:rPr>
          <w:bCs/>
        </w:rPr>
      </w:pPr>
      <w:r>
        <w:rPr>
          <w:rFonts w:hint="eastAsia"/>
          <w:bCs/>
        </w:rPr>
        <w:t>那么，赵弟兄做这件事的动力来自哪里呢？</w:t>
      </w:r>
    </w:p>
    <w:p w14:paraId="6F927C1A" w14:textId="16D474BC" w:rsidR="004249E4" w:rsidRDefault="004249E4" w:rsidP="004249E4">
      <w:pPr>
        <w:pStyle w:val="ListParagraph"/>
        <w:numPr>
          <w:ilvl w:val="0"/>
          <w:numId w:val="4"/>
        </w:numPr>
        <w:rPr>
          <w:bCs/>
        </w:rPr>
      </w:pPr>
      <w:bookmarkStart w:id="6" w:name="_Hlk23344268"/>
      <w:r>
        <w:rPr>
          <w:rFonts w:hint="eastAsia"/>
          <w:bCs/>
        </w:rPr>
        <w:t>自己的名誉。赵弟兄认为，他答应做的事情都要做到最好。</w:t>
      </w:r>
    </w:p>
    <w:p w14:paraId="4E291B27" w14:textId="3AEBF4F1" w:rsidR="004249E4" w:rsidRDefault="004249E4" w:rsidP="004249E4">
      <w:pPr>
        <w:pStyle w:val="ListParagraph"/>
        <w:numPr>
          <w:ilvl w:val="0"/>
          <w:numId w:val="4"/>
        </w:numPr>
        <w:rPr>
          <w:bCs/>
        </w:rPr>
      </w:pPr>
      <w:r>
        <w:rPr>
          <w:rFonts w:hint="eastAsia"/>
          <w:bCs/>
        </w:rPr>
        <w:t>赵弟兄的上司，他的上司也就是负责政府关系的副总最后想要让大老板也就是农商行的总经理满意。</w:t>
      </w:r>
    </w:p>
    <w:p w14:paraId="092086CA" w14:textId="1FEEF140" w:rsidR="004249E4" w:rsidRDefault="004249E4" w:rsidP="004249E4">
      <w:pPr>
        <w:pStyle w:val="ListParagraph"/>
        <w:numPr>
          <w:ilvl w:val="0"/>
          <w:numId w:val="4"/>
        </w:numPr>
        <w:rPr>
          <w:bCs/>
        </w:rPr>
      </w:pPr>
      <w:r>
        <w:rPr>
          <w:rFonts w:hint="eastAsia"/>
          <w:bCs/>
        </w:rPr>
        <w:t>金钱。如果赵弟兄把这事办好了，他就会得到一笔很大的奖金，他的家庭非常需要这笔钱，因为他们的孩子要出国读大学了。</w:t>
      </w:r>
    </w:p>
    <w:p w14:paraId="2CA9E79D" w14:textId="3C428EFC" w:rsidR="004249E4" w:rsidRDefault="004249E4" w:rsidP="004249E4">
      <w:pPr>
        <w:pStyle w:val="ListParagraph"/>
        <w:numPr>
          <w:ilvl w:val="0"/>
          <w:numId w:val="4"/>
        </w:numPr>
        <w:rPr>
          <w:bCs/>
        </w:rPr>
      </w:pPr>
      <w:r>
        <w:rPr>
          <w:rFonts w:hint="eastAsia"/>
          <w:bCs/>
        </w:rPr>
        <w:t>公众利益。农商银行是给中小企业提供贷款的主要银行，这一项目直接影响到很多人的生意和就业。</w:t>
      </w:r>
    </w:p>
    <w:p w14:paraId="6074236D" w14:textId="46B35270" w:rsidR="004249E4" w:rsidRPr="004249E4" w:rsidRDefault="004249E4" w:rsidP="004249E4">
      <w:pPr>
        <w:pStyle w:val="ListParagraph"/>
        <w:numPr>
          <w:ilvl w:val="0"/>
          <w:numId w:val="4"/>
        </w:numPr>
      </w:pPr>
      <w:r>
        <w:rPr>
          <w:rFonts w:hint="eastAsia"/>
          <w:bCs/>
        </w:rPr>
        <w:t>个人职业前途。这一项目的成就将为赵弟兄的职业前途打下很好的基础，如果赵弟兄在这个项目上成功了，那么可以想象会赢得很多同行的瞩目，无论在本行还是其他商业银行都将获得很好的职业前景，从而更好地支持自己的家庭和服事教会。</w:t>
      </w:r>
    </w:p>
    <w:p w14:paraId="2D32A141" w14:textId="46E04E79" w:rsidR="00A54AFA" w:rsidRDefault="004249E4" w:rsidP="004249E4">
      <w:r>
        <w:rPr>
          <w:rFonts w:hint="eastAsia"/>
        </w:rPr>
        <w:t>虽然这些动机都可能会被当作偶像，也可能会被滥用，但这些动机本身并不坏，都是良好的动机。我也相信作为一个教会的长老、成熟的基督徒，他不是在欺骗自己。但是，你有没有注意到，这些动机都是结果导向的？这些动机指向的都是</w:t>
      </w:r>
      <w:r w:rsidRPr="004249E4">
        <w:rPr>
          <w:rFonts w:hint="eastAsia"/>
          <w:b/>
          <w:bCs/>
        </w:rPr>
        <w:t>今生</w:t>
      </w:r>
      <w:r>
        <w:rPr>
          <w:rFonts w:hint="eastAsia"/>
        </w:rPr>
        <w:t>的某些成果。</w:t>
      </w:r>
    </w:p>
    <w:p w14:paraId="262F564B" w14:textId="5C59CA26" w:rsidR="004249E4" w:rsidRDefault="004249E4" w:rsidP="004249E4">
      <w:r>
        <w:rPr>
          <w:rFonts w:hint="eastAsia"/>
        </w:rPr>
        <w:lastRenderedPageBreak/>
        <w:t>以今生的成就为目的有什么不好呢？并不都是邪恶的，但是我可以指出，这里有两个问题：</w:t>
      </w:r>
    </w:p>
    <w:p w14:paraId="7BAD03E5" w14:textId="0B32C98A" w:rsidR="004249E4" w:rsidRDefault="004249E4" w:rsidP="00056D61">
      <w:pPr>
        <w:pStyle w:val="ListParagraph"/>
        <w:numPr>
          <w:ilvl w:val="0"/>
          <w:numId w:val="5"/>
        </w:numPr>
      </w:pPr>
      <w:r>
        <w:rPr>
          <w:rFonts w:hint="eastAsia"/>
        </w:rPr>
        <w:t>我们会忽视真正有价值的东西。</w:t>
      </w:r>
      <w:r w:rsidR="00056D61">
        <w:rPr>
          <w:rFonts w:hint="eastAsia"/>
        </w:rPr>
        <w:t>有些人曾经说，这就好像神进入过一家商店，然后把商店里的价格标签都换过了。我们不知道什么东西真正的价格是什么，因为我们的眼睛所看到的都不值得信赖，我们的眼睛没有办法用永恒的视角来看待事物。试想一个用他的一生信靠基督但同时又与精神疾病在争战的人，他从未得到过休息，也从未从事过一份长时间的工作，更没有机会投资时间和生命在他人的益处上，只是坚持信仰到了最后一息；再设想一个大药房的总经理，也很好地信靠基督，用企业的收益支持了很多事工，哪一个的生命在永恒中更有价值呢？我们可能知道吗？我们必须知道吗？我们没有上帝视角，我们也不需要知道神没有让我们知道的事情，我们需要做的就是顺服神放在我们生命中的处境。换句话说，就是要忠心。</w:t>
      </w:r>
    </w:p>
    <w:p w14:paraId="45ACA495" w14:textId="6D549DAC" w:rsidR="00056D61" w:rsidRPr="00A54AFA" w:rsidRDefault="00056D61" w:rsidP="005D613E">
      <w:pPr>
        <w:pStyle w:val="ListParagraph"/>
        <w:numPr>
          <w:ilvl w:val="0"/>
          <w:numId w:val="5"/>
        </w:numPr>
      </w:pPr>
      <w:r>
        <w:rPr>
          <w:rFonts w:hint="eastAsia"/>
        </w:rPr>
        <w:t>第二个问题是，如果我们根据结果和价值来衡量成功与否，那我们是注定会失望的，因为这世上的事都终将过去</w:t>
      </w:r>
      <w:r w:rsidR="008D41BC">
        <w:rPr>
          <w:rFonts w:hint="eastAsia"/>
        </w:rPr>
        <w:t>。以赛亚书</w:t>
      </w:r>
      <w:r w:rsidR="008D41BC">
        <w:rPr>
          <w:rFonts w:hint="eastAsia"/>
        </w:rPr>
        <w:t>4</w:t>
      </w:r>
      <w:r w:rsidR="008D41BC">
        <w:t>0</w:t>
      </w:r>
      <w:r w:rsidR="008D41BC">
        <w:rPr>
          <w:rFonts w:hint="eastAsia"/>
        </w:rPr>
        <w:t>:</w:t>
      </w:r>
      <w:r w:rsidR="008D41BC">
        <w:t>6</w:t>
      </w:r>
      <w:r w:rsidR="008D41BC">
        <w:rPr>
          <w:rFonts w:hint="eastAsia"/>
        </w:rPr>
        <w:t>说：“</w:t>
      </w:r>
      <w:r w:rsidR="008D41BC" w:rsidRPr="008D41BC">
        <w:rPr>
          <w:rFonts w:hint="eastAsia"/>
          <w:b/>
          <w:bCs/>
          <w:u w:val="single"/>
        </w:rPr>
        <w:t>凡有血气的尽都如草；他的美容都像野地的花。</w:t>
      </w:r>
      <w:r w:rsidR="008D41BC">
        <w:rPr>
          <w:rFonts w:hint="eastAsia"/>
        </w:rPr>
        <w:t>”</w:t>
      </w:r>
    </w:p>
    <w:bookmarkEnd w:id="6"/>
    <w:p w14:paraId="21A35A0D" w14:textId="3011DEE9" w:rsidR="00A54AFA" w:rsidRDefault="008D41BC" w:rsidP="00A54AFA">
      <w:r>
        <w:rPr>
          <w:rFonts w:hint="eastAsia"/>
        </w:rPr>
        <w:t>这让我想起了雪莱的著名诗作</w:t>
      </w:r>
      <w:bookmarkStart w:id="7" w:name="_Hlk23344334"/>
      <w:r>
        <w:rPr>
          <w:rFonts w:hint="eastAsia"/>
        </w:rPr>
        <w:t>《</w:t>
      </w:r>
      <w:r w:rsidRPr="008D41BC">
        <w:rPr>
          <w:rFonts w:hint="eastAsia"/>
        </w:rPr>
        <w:t>奥斯曼迪亚斯</w:t>
      </w:r>
      <w:r>
        <w:rPr>
          <w:rFonts w:hint="eastAsia"/>
        </w:rPr>
        <w:t>》（</w:t>
      </w:r>
      <w:proofErr w:type="spellStart"/>
      <w:r w:rsidRPr="008D41BC">
        <w:rPr>
          <w:i/>
          <w:iCs/>
        </w:rPr>
        <w:t>Ozymandius</w:t>
      </w:r>
      <w:proofErr w:type="spellEnd"/>
      <w:r w:rsidRPr="008D41BC">
        <w:rPr>
          <w:rFonts w:hint="eastAsia"/>
        </w:rPr>
        <w:t>，杨绛译</w:t>
      </w:r>
      <w:r>
        <w:rPr>
          <w:rFonts w:hint="eastAsia"/>
        </w:rPr>
        <w:t>）：</w:t>
      </w:r>
    </w:p>
    <w:p w14:paraId="057A9DAC" w14:textId="38E3C1B5" w:rsidR="008D41BC" w:rsidRPr="008D41BC" w:rsidRDefault="008D41BC" w:rsidP="008D41BC">
      <w:pPr>
        <w:ind w:left="720"/>
        <w:rPr>
          <w:rFonts w:ascii="楷体" w:eastAsia="楷体" w:hAnsi="楷体"/>
        </w:rPr>
      </w:pPr>
      <w:r w:rsidRPr="008D41BC">
        <w:rPr>
          <w:rFonts w:ascii="楷体" w:eastAsia="楷体" w:hAnsi="楷体" w:hint="eastAsia"/>
        </w:rPr>
        <w:t>我遇见一位来自古国的旅人</w:t>
      </w:r>
    </w:p>
    <w:p w14:paraId="24B1A4A5" w14:textId="148B0A02" w:rsidR="008D41BC" w:rsidRPr="008D41BC" w:rsidRDefault="008D41BC" w:rsidP="008D41BC">
      <w:pPr>
        <w:ind w:left="720"/>
        <w:rPr>
          <w:rFonts w:ascii="楷体" w:eastAsia="楷体" w:hAnsi="楷体"/>
        </w:rPr>
      </w:pPr>
      <w:r w:rsidRPr="008D41BC">
        <w:rPr>
          <w:rFonts w:ascii="楷体" w:eastAsia="楷体" w:hAnsi="楷体" w:hint="eastAsia"/>
        </w:rPr>
        <w:t>他说：有两条巨大的石腿</w:t>
      </w:r>
    </w:p>
    <w:p w14:paraId="595FA14C" w14:textId="350BAC9E" w:rsidR="008D41BC" w:rsidRPr="008D41BC" w:rsidRDefault="008D41BC" w:rsidP="008D41BC">
      <w:pPr>
        <w:ind w:left="720"/>
        <w:rPr>
          <w:rFonts w:ascii="楷体" w:eastAsia="楷体" w:hAnsi="楷体"/>
        </w:rPr>
      </w:pPr>
      <w:r w:rsidRPr="008D41BC">
        <w:rPr>
          <w:rFonts w:ascii="楷体" w:eastAsia="楷体" w:hAnsi="楷体" w:hint="eastAsia"/>
        </w:rPr>
        <w:t>半掩于沙漠之间</w:t>
      </w:r>
    </w:p>
    <w:p w14:paraId="73DDBD90" w14:textId="1BEA0497" w:rsidR="008D41BC" w:rsidRPr="008D41BC" w:rsidRDefault="008D41BC" w:rsidP="008D41BC">
      <w:pPr>
        <w:ind w:left="720"/>
        <w:rPr>
          <w:rFonts w:ascii="楷体" w:eastAsia="楷体" w:hAnsi="楷体"/>
        </w:rPr>
      </w:pPr>
      <w:r w:rsidRPr="008D41BC">
        <w:rPr>
          <w:rFonts w:ascii="楷体" w:eastAsia="楷体" w:hAnsi="楷体" w:hint="eastAsia"/>
        </w:rPr>
        <w:t>近旁的沙土中，有一张破碎的石脸</w:t>
      </w:r>
    </w:p>
    <w:p w14:paraId="4864CD0C" w14:textId="7BBECA80" w:rsidR="008D41BC" w:rsidRPr="008D41BC" w:rsidRDefault="008D41BC" w:rsidP="008D41BC">
      <w:pPr>
        <w:ind w:left="720"/>
        <w:rPr>
          <w:rFonts w:ascii="楷体" w:eastAsia="楷体" w:hAnsi="楷体"/>
        </w:rPr>
      </w:pPr>
      <w:r w:rsidRPr="008D41BC">
        <w:rPr>
          <w:rFonts w:ascii="楷体" w:eastAsia="楷体" w:hAnsi="楷体" w:hint="eastAsia"/>
        </w:rPr>
        <w:t>抿着嘴，蹙着眉，面孔依旧威严</w:t>
      </w:r>
    </w:p>
    <w:p w14:paraId="502CE8D9" w14:textId="616B92CC" w:rsidR="008D41BC" w:rsidRPr="008D41BC" w:rsidRDefault="008D41BC" w:rsidP="008D41BC">
      <w:pPr>
        <w:ind w:left="720"/>
        <w:rPr>
          <w:rFonts w:ascii="楷体" w:eastAsia="楷体" w:hAnsi="楷体"/>
        </w:rPr>
      </w:pPr>
      <w:r w:rsidRPr="008D41BC">
        <w:rPr>
          <w:rFonts w:ascii="楷体" w:eastAsia="楷体" w:hAnsi="楷体" w:hint="eastAsia"/>
        </w:rPr>
        <w:t>想那雕刻者，必定深谙其人情感</w:t>
      </w:r>
    </w:p>
    <w:p w14:paraId="690BC70F" w14:textId="76EB9783" w:rsidR="008D41BC" w:rsidRPr="008D41BC" w:rsidRDefault="008D41BC" w:rsidP="008D41BC">
      <w:pPr>
        <w:ind w:left="720"/>
        <w:rPr>
          <w:rFonts w:ascii="楷体" w:eastAsia="楷体" w:hAnsi="楷体"/>
        </w:rPr>
      </w:pPr>
      <w:r w:rsidRPr="008D41BC">
        <w:rPr>
          <w:rFonts w:ascii="楷体" w:eastAsia="楷体" w:hAnsi="楷体" w:hint="eastAsia"/>
        </w:rPr>
        <w:t>那神态还留在石头上</w:t>
      </w:r>
    </w:p>
    <w:p w14:paraId="56B5AB8A" w14:textId="47208303" w:rsidR="008D41BC" w:rsidRPr="008D41BC" w:rsidRDefault="008D41BC" w:rsidP="008D41BC">
      <w:pPr>
        <w:ind w:left="720"/>
        <w:rPr>
          <w:rFonts w:ascii="楷体" w:eastAsia="楷体" w:hAnsi="楷体"/>
        </w:rPr>
      </w:pPr>
      <w:r w:rsidRPr="008D41BC">
        <w:rPr>
          <w:rFonts w:ascii="楷体" w:eastAsia="楷体" w:hAnsi="楷体" w:hint="eastAsia"/>
        </w:rPr>
        <w:t>而斯人已逝，化作尘烟</w:t>
      </w:r>
    </w:p>
    <w:p w14:paraId="3AE1BDE5" w14:textId="454EDED5" w:rsidR="008D41BC" w:rsidRPr="008D41BC" w:rsidRDefault="008D41BC" w:rsidP="008D41BC">
      <w:pPr>
        <w:ind w:left="720"/>
        <w:rPr>
          <w:rFonts w:ascii="楷体" w:eastAsia="楷体" w:hAnsi="楷体"/>
        </w:rPr>
      </w:pPr>
      <w:r w:rsidRPr="008D41BC">
        <w:rPr>
          <w:rFonts w:ascii="楷体" w:eastAsia="楷体" w:hAnsi="楷体" w:hint="eastAsia"/>
        </w:rPr>
        <w:t>看那石座上刻着字句：</w:t>
      </w:r>
    </w:p>
    <w:p w14:paraId="6170330D" w14:textId="7DC77BEC" w:rsidR="008D41BC" w:rsidRPr="008D41BC" w:rsidRDefault="008D41BC" w:rsidP="008D41BC">
      <w:pPr>
        <w:ind w:left="720"/>
        <w:rPr>
          <w:rFonts w:ascii="楷体" w:eastAsia="楷体" w:hAnsi="楷体"/>
        </w:rPr>
      </w:pPr>
      <w:r w:rsidRPr="008D41BC">
        <w:rPr>
          <w:rFonts w:ascii="楷体" w:eastAsia="楷体" w:hAnsi="楷体" w:hint="eastAsia"/>
        </w:rPr>
        <w:t>“我是万王之王，奥兹曼斯迪亚斯</w:t>
      </w:r>
    </w:p>
    <w:p w14:paraId="09804ACD" w14:textId="68EA182C" w:rsidR="008D41BC" w:rsidRPr="008D41BC" w:rsidRDefault="008D41BC" w:rsidP="008D41BC">
      <w:pPr>
        <w:ind w:left="720"/>
        <w:rPr>
          <w:rFonts w:ascii="楷体" w:eastAsia="楷体" w:hAnsi="楷体"/>
        </w:rPr>
      </w:pPr>
      <w:r w:rsidRPr="008D41BC">
        <w:rPr>
          <w:rFonts w:ascii="楷体" w:eastAsia="楷体" w:hAnsi="楷体" w:hint="eastAsia"/>
        </w:rPr>
        <w:t>功业盖物，强者折服”</w:t>
      </w:r>
    </w:p>
    <w:p w14:paraId="4D663E43" w14:textId="77AE5188" w:rsidR="008D41BC" w:rsidRPr="008D41BC" w:rsidRDefault="008D41BC" w:rsidP="008D41BC">
      <w:pPr>
        <w:ind w:left="720"/>
        <w:rPr>
          <w:rFonts w:ascii="楷体" w:eastAsia="楷体" w:hAnsi="楷体"/>
        </w:rPr>
      </w:pPr>
      <w:r w:rsidRPr="008D41BC">
        <w:rPr>
          <w:rFonts w:ascii="楷体" w:eastAsia="楷体" w:hAnsi="楷体" w:hint="eastAsia"/>
        </w:rPr>
        <w:t>此外，荡然无物</w:t>
      </w:r>
    </w:p>
    <w:p w14:paraId="59B10ABF" w14:textId="757AD0C7" w:rsidR="008D41BC" w:rsidRPr="008D41BC" w:rsidRDefault="008D41BC" w:rsidP="008D41BC">
      <w:pPr>
        <w:ind w:left="720"/>
        <w:rPr>
          <w:rFonts w:ascii="楷体" w:eastAsia="楷体" w:hAnsi="楷体"/>
        </w:rPr>
      </w:pPr>
      <w:r w:rsidRPr="008D41BC">
        <w:rPr>
          <w:rFonts w:ascii="楷体" w:eastAsia="楷体" w:hAnsi="楷体" w:hint="eastAsia"/>
        </w:rPr>
        <w:t>废墟四周，唯余黄沙莽莽</w:t>
      </w:r>
    </w:p>
    <w:p w14:paraId="38A14B17" w14:textId="77F62484" w:rsidR="008D41BC" w:rsidRPr="008D41BC" w:rsidRDefault="008D41BC" w:rsidP="008D41BC">
      <w:pPr>
        <w:ind w:left="720"/>
        <w:rPr>
          <w:rFonts w:ascii="楷体" w:eastAsia="楷体" w:hAnsi="楷体"/>
        </w:rPr>
      </w:pPr>
      <w:r w:rsidRPr="008D41BC">
        <w:rPr>
          <w:rFonts w:ascii="楷体" w:eastAsia="楷体" w:hAnsi="楷体" w:hint="eastAsia"/>
        </w:rPr>
        <w:t>寂寞荒凉，伸展四方</w:t>
      </w:r>
    </w:p>
    <w:bookmarkEnd w:id="7"/>
    <w:p w14:paraId="2FDCF158" w14:textId="68A6576E" w:rsidR="00A54AFA" w:rsidRDefault="008D41BC" w:rsidP="008D41BC">
      <w:r>
        <w:rPr>
          <w:rFonts w:hint="eastAsia"/>
        </w:rPr>
        <w:t>我的一位医生朋友曾经提过这首诗，她的工作从本质上来说是延长生命，而不是拯救生命，因为每个人终究会死。这并不是说延续生命不重要，只是延续生命不是终极的解决方案。如果你是个老师，你教的孩子终将忘记大多数你教给他的东西。一个建筑师建造的房屋总有一天会被拆毁。一个作家所写的东西总有一天不再有人读。如果你把你的乐观、积极、动力放在你正在做的事情上，那么你终将失望，因为这些东西都不会永存。</w:t>
      </w:r>
    </w:p>
    <w:p w14:paraId="1EF1AC86" w14:textId="645C122F" w:rsidR="00A54AFA" w:rsidRDefault="008D41BC" w:rsidP="00A54AFA">
      <w:r>
        <w:rPr>
          <w:rFonts w:hint="eastAsia"/>
        </w:rPr>
        <w:t>所以，为可见的结果而</w:t>
      </w:r>
      <w:r w:rsidR="00A35C45">
        <w:rPr>
          <w:rFonts w:hint="eastAsia"/>
        </w:rPr>
        <w:t>工作，那对于一个基督徒来说是不合理的。相反，你的工作始终要以末后的、最终的评估为考量。就像马太福音</w:t>
      </w:r>
      <w:r w:rsidR="00A35C45">
        <w:rPr>
          <w:rFonts w:hint="eastAsia"/>
        </w:rPr>
        <w:t>2</w:t>
      </w:r>
      <w:r w:rsidR="00A35C45">
        <w:t>5</w:t>
      </w:r>
      <w:r w:rsidR="00A35C45">
        <w:rPr>
          <w:rFonts w:hint="eastAsia"/>
        </w:rPr>
        <w:t>章中的那些仆人，他们最终要在主人面前交账，我们同样有最后要交账的那一天。</w:t>
      </w:r>
      <w:bookmarkStart w:id="8" w:name="_Hlk23344345"/>
      <w:r w:rsidR="00A35C45">
        <w:rPr>
          <w:rFonts w:hint="eastAsia"/>
        </w:rPr>
        <w:t>希伯来书</w:t>
      </w:r>
      <w:r w:rsidR="00A35C45">
        <w:rPr>
          <w:rFonts w:hint="eastAsia"/>
        </w:rPr>
        <w:t>4:</w:t>
      </w:r>
      <w:r w:rsidR="00A35C45">
        <w:t>13</w:t>
      </w:r>
      <w:r w:rsidR="00A35C45">
        <w:rPr>
          <w:rFonts w:hint="eastAsia"/>
        </w:rPr>
        <w:t>说：“</w:t>
      </w:r>
      <w:r w:rsidR="00A35C45" w:rsidRPr="00A35C45">
        <w:rPr>
          <w:rFonts w:hint="eastAsia"/>
          <w:b/>
          <w:bCs/>
          <w:u w:val="single"/>
        </w:rPr>
        <w:t>并且被造的没有一样在他面前不显然的；原来万物在那与我们有关系的主眼前，都是赤露敞开的。</w:t>
      </w:r>
      <w:r w:rsidR="00A35C45">
        <w:rPr>
          <w:rFonts w:hint="eastAsia"/>
        </w:rPr>
        <w:t>”</w:t>
      </w:r>
      <w:bookmarkEnd w:id="8"/>
      <w:r w:rsidR="00A35C45">
        <w:rPr>
          <w:rFonts w:hint="eastAsia"/>
        </w:rPr>
        <w:t>到那一天，我们所做的真实价值都会在神面前赤露敞开。</w:t>
      </w:r>
    </w:p>
    <w:p w14:paraId="38744056" w14:textId="21D4ECAD" w:rsidR="00A54AFA" w:rsidRDefault="00A35C45" w:rsidP="00A54AFA">
      <w:r>
        <w:rPr>
          <w:rFonts w:hint="eastAsia"/>
        </w:rPr>
        <w:t>那么，我们该如何带着末后交账的态度来工作呢？我们要忠心地工作。无论神是让你做</w:t>
      </w:r>
      <w:r>
        <w:rPr>
          <w:rFonts w:hint="eastAsia"/>
        </w:rPr>
        <w:t>CEO</w:t>
      </w:r>
      <w:r>
        <w:rPr>
          <w:rFonts w:hint="eastAsia"/>
        </w:rPr>
        <w:t>还是做快递员，你都要忠心地工作，当你有一天站在神面前的时候你可以告诉神，你的的确确好好管理了神所赋予你的所有资源和机会。为什么呢？因为在马太福音</w:t>
      </w:r>
      <w:r>
        <w:rPr>
          <w:rFonts w:hint="eastAsia"/>
        </w:rPr>
        <w:t>2</w:t>
      </w:r>
      <w:r>
        <w:t>5</w:t>
      </w:r>
      <w:r>
        <w:rPr>
          <w:rFonts w:hint="eastAsia"/>
        </w:rPr>
        <w:t>章的比喻中，忠心的顺服彰显了神的</w:t>
      </w:r>
      <w:r>
        <w:rPr>
          <w:rFonts w:hint="eastAsia"/>
        </w:rPr>
        <w:lastRenderedPageBreak/>
        <w:t>良善和反映了神的荣耀，并且能够存到永远。是的，你所做的一切都会有一天变为尘土，但是你怎么做、你为什么做，却能够荣耀神，而这是能够存到永远的！多么不可思议啊！</w:t>
      </w:r>
    </w:p>
    <w:p w14:paraId="00887CC6" w14:textId="71749485" w:rsidR="00A35C45" w:rsidRPr="00A54AFA" w:rsidRDefault="00A35C45" w:rsidP="00A35C45">
      <w:pPr>
        <w:pStyle w:val="Heading1"/>
        <w:rPr>
          <w:lang w:eastAsia="zh-CN"/>
        </w:rPr>
      </w:pPr>
      <w:bookmarkStart w:id="9" w:name="_Hlk23344410"/>
      <w:r>
        <w:rPr>
          <w:rFonts w:hint="eastAsia"/>
          <w:lang w:eastAsia="zh-CN"/>
        </w:rPr>
        <w:t>一些实践指导</w:t>
      </w:r>
    </w:p>
    <w:bookmarkEnd w:id="9"/>
    <w:p w14:paraId="1ECAB8B7" w14:textId="77777777" w:rsidR="00A35C45" w:rsidRDefault="00A35C45" w:rsidP="00A54AFA">
      <w:r>
        <w:rPr>
          <w:rFonts w:hint="eastAsia"/>
        </w:rPr>
        <w:t>还记得一开始的时候，我讲到四个基督徒吗？现在让我们来看看，如果以忠心来衡量的话，我们可以怎样帮助这四位朋友。</w:t>
      </w:r>
    </w:p>
    <w:p w14:paraId="6A33E846" w14:textId="62FF0D8D" w:rsidR="00A54AFA" w:rsidRDefault="00A35C45" w:rsidP="00A54AFA">
      <w:r>
        <w:rPr>
          <w:rFonts w:hint="eastAsia"/>
        </w:rPr>
        <w:t>我们从压力山大的李明开始。如果他像世上其他人一样追求结果，那么他必定越来越忧虑并且犯罪（违背了耶稣说的“不要为明天忧虑”的命令），因为完成合同是那么重要，而且</w:t>
      </w:r>
      <w:r w:rsidR="004C24BD">
        <w:rPr>
          <w:rFonts w:hint="eastAsia"/>
        </w:rPr>
        <w:t>确实</w:t>
      </w:r>
      <w:bookmarkStart w:id="10" w:name="_GoBack"/>
      <w:bookmarkEnd w:id="10"/>
      <w:r>
        <w:rPr>
          <w:rFonts w:hint="eastAsia"/>
        </w:rPr>
        <w:t>不受他的掌控。无论在他想成就的地上工作（做合同）还是在他想要做的属灵工作（传福音）</w:t>
      </w:r>
      <w:r w:rsidR="00350EA8">
        <w:rPr>
          <w:rFonts w:hint="eastAsia"/>
        </w:rPr>
        <w:t>，都是如此。但是如果他重新用“忠心”来看待自己的工作，事情就变得不一样了。第一，他意识到，他</w:t>
      </w:r>
      <w:r w:rsidR="00350EA8" w:rsidRPr="00350EA8">
        <w:rPr>
          <w:rFonts w:hint="eastAsia"/>
          <w:b/>
          <w:bCs/>
        </w:rPr>
        <w:t>如何</w:t>
      </w:r>
      <w:r w:rsidR="00350EA8">
        <w:rPr>
          <w:rFonts w:hint="eastAsia"/>
        </w:rPr>
        <w:t>去签下这些合同比最后会不会签下合同要更重要，他如何完成这一工作向世界彰显了神的信实，因为他可以以不忧虑的方式、按照圣经和商业伦理的方式，以平等和尊重对待自己和对方员工的方式来反映神的性情。至于他最后会不会完成这些合同，从属灵的眼光来说就不是那么重要了。当然，因为神的恩典，我想要指出的是我们按着神的性情去做，与最后有美好的结果，这两者往往是正向相关的。因为人们总是喜欢和能够反映神性情的人合作，因为人们想要和彰显了上帝慈爱、慷慨、诚实和正直的人做生意，人们不喜欢为了达成目的而不择手段的合作伙伴，这些性情对商业交易来说都是好的。但李明这样做并不是为了达成交易，而是因为这就是神的性情，他作为基督徒就应当这样反映神和荣耀神。</w:t>
      </w:r>
    </w:p>
    <w:p w14:paraId="61261D43" w14:textId="341D8499" w:rsidR="00350EA8" w:rsidRDefault="000A09C9" w:rsidP="00A54AFA">
      <w:r>
        <w:rPr>
          <w:rFonts w:hint="eastAsia"/>
        </w:rPr>
        <w:t>从属灵的角度来说也是一样。神呼召李明进入他的公司做一个员工，而不是做一个宣教士或者布道家。李明要相信神的护理，神让他在他作为员工的呼召上忠心的同时，绝不会让他在作为基督徒传福音的事上失败。是的，做员工很重要，作为基督徒传福音也很重要，我们上一课的时候讲到，神同时给我们多个次要呼召来支持我们的首要呼召：靠着基督、为了基督、走向基督。我们的工作是在这些次要呼召上</w:t>
      </w:r>
      <w:r w:rsidRPr="000A09C9">
        <w:rPr>
          <w:rFonts w:hint="eastAsia"/>
          <w:b/>
          <w:bCs/>
        </w:rPr>
        <w:t>都</w:t>
      </w:r>
      <w:r>
        <w:rPr>
          <w:rFonts w:hint="eastAsia"/>
        </w:rPr>
        <w:t>忠心。因为我们只有一个主人，也就是那位完美的救主耶稣基督，所以我们不用担心这些次要呼召是否会互相竞争。</w:t>
      </w:r>
    </w:p>
    <w:p w14:paraId="218A7BEF" w14:textId="6DA97942" w:rsidR="00A54AFA" w:rsidRDefault="000A09C9" w:rsidP="00A54AFA">
      <w:r>
        <w:rPr>
          <w:rFonts w:hint="eastAsia"/>
        </w:rPr>
        <w:t>现在我们再来看看全职妈妈韩梅梅，她忧虑的是：自己作为一个全职在家的妈妈，是不是做了一个错误的决定、在做一件并不是神呼召她也没那么有意义的工作。毕竟她原先可是一个联合国和平专员啊！有一些朋友为她的决定高兴，认为做母亲在神的眼中比一切世界上的工作更有价值；也有一些朋友告诉她，这样做是在浪费神所给的</w:t>
      </w:r>
      <w:r w:rsidR="00DC1375">
        <w:rPr>
          <w:rFonts w:hint="eastAsia"/>
        </w:rPr>
        <w:t>恩赐和机会。那么，对她来说，忠心意味着什么呢？我们应该告诉她，她问了自己一个错误的问题。我们没有资格来决定哪个工作在神的眼中更有价值，她只是需要对神放她所在的处境忠心。做一个联合国和平谈判专家，这很棒，但并不是必须的。而做一个母亲，则因为她已经是母亲了，而且这些孩子也找不到别的母亲，所以是必须的。所以，如果她和丈夫共同决定了，在这段时间要照顾这些孩子，就必须要母亲在家才能忠心地回应神给他们的父母呼召，那么他们就要毫不后悔地迈出这一步。耶稣并不需要韩梅梅才能给冲突地区带去和平，耶稣才是那和平之君、万王之王。当然，再过几年，她和丈夫可能会决定说，到了孩子们的某个年龄，出于对神所赐的恩赐和机会的忠心，梅梅需要回到和平谈判专员的角色上，以继续供应家庭的需要和使用神所赋予的恩赐来彰显神的荣耀。</w:t>
      </w:r>
    </w:p>
    <w:p w14:paraId="199DBDC2" w14:textId="4AC32BFC" w:rsidR="00DC1375" w:rsidRDefault="00DC1375" w:rsidP="00A54AFA">
      <w:r>
        <w:rPr>
          <w:rFonts w:hint="eastAsia"/>
        </w:rPr>
        <w:t>然后我们来看看失败的张家明。忠心作为最终的评估标准，这一原则可以怎样帮助他呢？首先，我们要提醒他，作为一个基督徒他的最终目标不应当是职业或者商业的成功，即便成功也不可能持久。他的终极目标应当是在神给予的机会上顺服基督，渴慕彰显神的性情和荣耀。他的盼望应当是，这样的忠心所结出来的果子会在永恒中存留，因为神会在永恒中与他永远同在。有没有可能他的生意失败是他不够忠心的结果呢？当然有可能。有没有可能他生意失败是因为他的懒惰、他不愿意寻求智慧，或者他的恶待员工呢？当然有可能。失败</w:t>
      </w:r>
      <w:r w:rsidR="00B878F9">
        <w:rPr>
          <w:rFonts w:hint="eastAsia"/>
        </w:rPr>
        <w:t>总是一个很好的机会让我们评估和检查自己是否忠心。如果我们从世界的眼光来说失败了，然后却拍着胸说自己在神的眼中是成功的，那是一件非常愚蠢的事。但犯错误和不忠心是有区别的。如果我们不忠心，我们需要悔改。如果我们犯错误，我</w:t>
      </w:r>
      <w:r w:rsidR="00B878F9">
        <w:rPr>
          <w:rFonts w:hint="eastAsia"/>
        </w:rPr>
        <w:lastRenderedPageBreak/>
        <w:t>们就学到功课然后继续前行。我们继续前行的时候，要深信即便犯了很多错误，我们的忠心仍然能够宣扬神的荣耀。</w:t>
      </w:r>
    </w:p>
    <w:p w14:paraId="3C7B38CA" w14:textId="4FA00729" w:rsidR="00B878F9" w:rsidRDefault="00B878F9" w:rsidP="00A54AFA">
      <w:r>
        <w:rPr>
          <w:rFonts w:hint="eastAsia"/>
        </w:rPr>
        <w:t>最后，让我们来看看成功的王健。他是如此的成功，以至于他认为自己这辈子都不用工作了。真的吗？坐在自己的成就上是对你天上的主人忠心吗？不，圣经称之为懒惰。可能，他在事业上的成功让他可以换一个地方来使用自己的时间。但基督仍然要求他忠心，就像他忙忙碌碌建立自己的事业的时候一样，就像他在创业的艰辛中一样，他仍然需要忠心。思想保罗在以弗所书</w:t>
      </w:r>
      <w:r>
        <w:rPr>
          <w:rFonts w:hint="eastAsia"/>
        </w:rPr>
        <w:t>5</w:t>
      </w:r>
      <w:r>
        <w:t>:15-16</w:t>
      </w:r>
      <w:r>
        <w:rPr>
          <w:rFonts w:hint="eastAsia"/>
        </w:rPr>
        <w:t>所说的吧：</w:t>
      </w:r>
    </w:p>
    <w:p w14:paraId="493F884F" w14:textId="6E28E5D3" w:rsidR="00B878F9" w:rsidRPr="00B878F9" w:rsidRDefault="00B878F9" w:rsidP="00B878F9">
      <w:pPr>
        <w:ind w:left="720"/>
        <w:rPr>
          <w:rFonts w:ascii="黑体" w:eastAsia="黑体" w:hAnsi="黑体"/>
        </w:rPr>
      </w:pPr>
      <w:r w:rsidRPr="00B878F9">
        <w:rPr>
          <w:rFonts w:ascii="黑体" w:eastAsia="黑体" w:hAnsi="黑体" w:hint="eastAsia"/>
        </w:rPr>
        <w:t>你们要谨慎行事，不要像愚昧人，当像智慧人。要爱惜光阴，因为现今的世代邪恶。</w:t>
      </w:r>
    </w:p>
    <w:p w14:paraId="14F1CC90" w14:textId="16243CE8" w:rsidR="00B878F9" w:rsidRDefault="00B878F9" w:rsidP="00B878F9">
      <w:pPr>
        <w:pStyle w:val="Heading1"/>
        <w:rPr>
          <w:lang w:eastAsia="zh-CN"/>
        </w:rPr>
      </w:pPr>
      <w:bookmarkStart w:id="11" w:name="_Hlk23344421"/>
      <w:r>
        <w:rPr>
          <w:rFonts w:hint="eastAsia"/>
          <w:lang w:eastAsia="zh-CN"/>
        </w:rPr>
        <w:t>深思熟虑地忠心</w:t>
      </w:r>
    </w:p>
    <w:p w14:paraId="7503FD1A" w14:textId="186FA493" w:rsidR="00A54AFA" w:rsidRDefault="00B878F9" w:rsidP="00B878F9">
      <w:r>
        <w:rPr>
          <w:rFonts w:hint="eastAsia"/>
        </w:rPr>
        <w:t>在这个以结果为导向的世界里，要忠心并不是一件容易的事情。我们该如何达成忠心呢？我给你三个建议：</w:t>
      </w:r>
    </w:p>
    <w:p w14:paraId="0E094A50" w14:textId="31AC89A1" w:rsidR="00B878F9" w:rsidRDefault="00B878F9" w:rsidP="00907109">
      <w:pPr>
        <w:pStyle w:val="ListParagraph"/>
        <w:numPr>
          <w:ilvl w:val="0"/>
          <w:numId w:val="6"/>
        </w:numPr>
      </w:pPr>
      <w:r w:rsidRPr="00907109">
        <w:rPr>
          <w:rFonts w:hint="eastAsia"/>
          <w:b/>
          <w:bCs/>
        </w:rPr>
        <w:t>每天对自己做一个“是否忠心”的评估。</w:t>
      </w:r>
      <w:r>
        <w:rPr>
          <w:rFonts w:hint="eastAsia"/>
        </w:rPr>
        <w:t>在你每天早晨的祷告时间里，为你当天打算完成的工作而祷告。</w:t>
      </w:r>
      <w:r w:rsidR="00907109">
        <w:rPr>
          <w:rFonts w:hint="eastAsia"/>
        </w:rPr>
        <w:t>不要仅仅为结果祷告，也要为自己的忠心祷告。思想在这些工作中，你要如何做才是忠心。例如：“主啊，求你帮助我让我对同事小王满有恩典；也求你给我对于努力工作的渴慕，因为这个任务我不是很喜欢。”你觉得哪里你有可能会不忠心，你就要为那里祷告，求主给你力量和智慧忠心。</w:t>
      </w:r>
    </w:p>
    <w:p w14:paraId="37437356" w14:textId="3F95FEAA" w:rsidR="00907109" w:rsidRDefault="00907109" w:rsidP="00907109">
      <w:pPr>
        <w:pStyle w:val="ListParagraph"/>
        <w:numPr>
          <w:ilvl w:val="0"/>
          <w:numId w:val="6"/>
        </w:numPr>
      </w:pPr>
      <w:r>
        <w:rPr>
          <w:rFonts w:hint="eastAsia"/>
          <w:b/>
          <w:bCs/>
        </w:rPr>
        <w:t>与其他基督徒谈论忠心。</w:t>
      </w:r>
      <w:r>
        <w:rPr>
          <w:rFonts w:hint="eastAsia"/>
        </w:rPr>
        <w:t>你可能会觉得与基督徒谈论工作不够属灵。没错，我们不该像非基督徒那样谈论工作，只是吐槽或者攀比。但是如果你每周工作四十个、五十个乃至六十个小时，那么你就应该与你的门训伙伴讨论工作，让他帮助你思想忠心的问题。不是谈论“该怎么做”，而是让他挑战你关于忠心的问题，让他帮助你思想如何忠心，而不是如何出成果。</w:t>
      </w:r>
    </w:p>
    <w:p w14:paraId="78578C2E" w14:textId="4F630B02" w:rsidR="00907109" w:rsidRDefault="00907109" w:rsidP="00907109">
      <w:pPr>
        <w:pStyle w:val="ListParagraph"/>
        <w:numPr>
          <w:ilvl w:val="0"/>
          <w:numId w:val="6"/>
        </w:numPr>
      </w:pPr>
      <w:r w:rsidRPr="00907109">
        <w:rPr>
          <w:rFonts w:hint="eastAsia"/>
          <w:b/>
          <w:bCs/>
        </w:rPr>
        <w:t>每年的“是否忠心”评估。</w:t>
      </w:r>
      <w:r>
        <w:rPr>
          <w:rFonts w:hint="eastAsia"/>
        </w:rPr>
        <w:t>你要把你生活的每一个领域都看作是耶稣给予你的工作任务。</w:t>
      </w:r>
      <w:bookmarkEnd w:id="11"/>
      <w:r>
        <w:rPr>
          <w:rFonts w:hint="eastAsia"/>
        </w:rPr>
        <w:t>你在这些领域上都忠心了吗？对我来说，我是一个丈夫、一个父亲、一个市民、一个教会员工、一个长老和牧师、一个成员……写下你在每一个角色上的工作描述。我认为，耶稣给你的工作描述（</w:t>
      </w:r>
      <w:r>
        <w:rPr>
          <w:rFonts w:hint="eastAsia"/>
        </w:rPr>
        <w:t>JD</w:t>
      </w:r>
      <w:r>
        <w:rPr>
          <w:rFonts w:hint="eastAsia"/>
        </w:rPr>
        <w:t>）和你地上的老板给你的工作描述应当是很不一样的。评估从耶稣的角度来看，你是否忠心于每一个角色的工作描述？如果没有忠心的话，就为之悔改吧！最后，考虑你在每个领域能怎样更加忠心。建议你，每年花半天时间做这件事情，或许可以考虑和你的朋友或者配偶一起，这会让你的评估更有果效。</w:t>
      </w:r>
    </w:p>
    <w:p w14:paraId="25AA3334" w14:textId="290C1F85" w:rsidR="00907109" w:rsidRPr="00B878F9" w:rsidRDefault="00907109" w:rsidP="00907109">
      <w:pPr>
        <w:pStyle w:val="Heading1"/>
        <w:rPr>
          <w:lang w:eastAsia="zh-CN"/>
        </w:rPr>
      </w:pPr>
      <w:bookmarkStart w:id="12" w:name="_Hlk23344446"/>
      <w:r>
        <w:rPr>
          <w:rFonts w:hint="eastAsia"/>
          <w:lang w:eastAsia="zh-CN"/>
        </w:rPr>
        <w:t>总结</w:t>
      </w:r>
    </w:p>
    <w:bookmarkEnd w:id="12"/>
    <w:p w14:paraId="0884B8CB" w14:textId="7AF2672E" w:rsidR="00A54AFA" w:rsidRDefault="00907109" w:rsidP="00A54AFA">
      <w:r>
        <w:rPr>
          <w:rFonts w:hint="eastAsia"/>
        </w:rPr>
        <w:t>我们要记得，我们在地上是</w:t>
      </w:r>
      <w:proofErr w:type="gramStart"/>
      <w:r>
        <w:rPr>
          <w:rFonts w:hint="eastAsia"/>
        </w:rPr>
        <w:t>要服事那位</w:t>
      </w:r>
      <w:proofErr w:type="gramEnd"/>
      <w:r>
        <w:rPr>
          <w:rFonts w:hint="eastAsia"/>
        </w:rPr>
        <w:t>君王，而这位君王</w:t>
      </w:r>
      <w:r w:rsidR="00316894">
        <w:rPr>
          <w:rFonts w:hint="eastAsia"/>
        </w:rPr>
        <w:t>对于把我们放在哪里、如何使用我们的才干和能力是最有智慧的。我们都想要成为耶和华军队里的将军和指挥官，所以当神没有向我们解释他为什么这样使用我们的时候，我们会感到焦虑和慌张。但这不正是他的权柄吗？他不值得我们信任吗？我们可以为他工作、可以服事他不是我们的荣耀吗？我们怎能从他手中领受恩典却不愿意接受他交托的责任和工作呢？</w:t>
      </w:r>
    </w:p>
    <w:p w14:paraId="406D3E15" w14:textId="6D4DA878" w:rsidR="00316894" w:rsidRDefault="00316894" w:rsidP="00A54AFA">
      <w:r>
        <w:rPr>
          <w:rFonts w:hint="eastAsia"/>
        </w:rPr>
        <w:t>神对我们说的是：“亲爱的孩子，我希望你在这里修理这些灌木的枝丫。随后你会看到更美好的计划，但现在这对你来说恐怕还很难理解，但有一天你会明白的。”</w:t>
      </w:r>
    </w:p>
    <w:p w14:paraId="292481FE" w14:textId="602188DA" w:rsidR="007F1FB1" w:rsidRPr="007F1FB1" w:rsidRDefault="00316894" w:rsidP="00316894">
      <w:r>
        <w:rPr>
          <w:rFonts w:hint="eastAsia"/>
        </w:rPr>
        <w:t>如果我们的心里对神充满信心，也爱这位大君王，我们就不会拒绝他分派的任务。因着信，我们能够信靠他，也能够带着喜乐服事他，因为他是万王之王。你用工作服事谁，这比你做什么，要更加重要。</w:t>
      </w:r>
    </w:p>
    <w:p w14:paraId="79F378EA" w14:textId="77777777" w:rsidR="009C575E" w:rsidRPr="009C575E" w:rsidRDefault="009C575E" w:rsidP="009C575E"/>
    <w:sectPr w:rsidR="009C575E" w:rsidRPr="009C575E" w:rsidSect="007D4E47">
      <w:footerReference w:type="default" r:id="rId8"/>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96D3" w14:textId="77777777" w:rsidR="00534293" w:rsidRDefault="00534293" w:rsidP="00594701">
      <w:pPr>
        <w:spacing w:before="0" w:after="0" w:line="240" w:lineRule="auto"/>
      </w:pPr>
      <w:r>
        <w:separator/>
      </w:r>
    </w:p>
  </w:endnote>
  <w:endnote w:type="continuationSeparator" w:id="0">
    <w:p w14:paraId="4247FDD8" w14:textId="77777777" w:rsidR="00534293" w:rsidRDefault="00534293"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74F7" w14:textId="77777777" w:rsidR="00534293" w:rsidRDefault="00534293" w:rsidP="00594701">
      <w:pPr>
        <w:spacing w:before="0" w:after="0" w:line="240" w:lineRule="auto"/>
      </w:pPr>
      <w:r>
        <w:separator/>
      </w:r>
    </w:p>
  </w:footnote>
  <w:footnote w:type="continuationSeparator" w:id="0">
    <w:p w14:paraId="7BA8F7DB" w14:textId="77777777" w:rsidR="00534293" w:rsidRDefault="00534293" w:rsidP="005947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92BB2"/>
    <w:multiLevelType w:val="hybridMultilevel"/>
    <w:tmpl w:val="872C3DDE"/>
    <w:lvl w:ilvl="0" w:tplc="C166ECD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0188B"/>
    <w:multiLevelType w:val="hybridMultilevel"/>
    <w:tmpl w:val="9F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808D1"/>
    <w:multiLevelType w:val="hybridMultilevel"/>
    <w:tmpl w:val="87C07844"/>
    <w:lvl w:ilvl="0" w:tplc="27CC3FCA">
      <w:start w:val="1"/>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94C59"/>
    <w:multiLevelType w:val="hybridMultilevel"/>
    <w:tmpl w:val="4B5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F341E"/>
    <w:multiLevelType w:val="hybridMultilevel"/>
    <w:tmpl w:val="1E5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56D61"/>
    <w:rsid w:val="00097544"/>
    <w:rsid w:val="000A09C9"/>
    <w:rsid w:val="000E2373"/>
    <w:rsid w:val="001A2794"/>
    <w:rsid w:val="001B3A6E"/>
    <w:rsid w:val="001B4B08"/>
    <w:rsid w:val="002B558D"/>
    <w:rsid w:val="002E45F3"/>
    <w:rsid w:val="00316894"/>
    <w:rsid w:val="00343464"/>
    <w:rsid w:val="00350EA8"/>
    <w:rsid w:val="00352F50"/>
    <w:rsid w:val="003547F4"/>
    <w:rsid w:val="003943A8"/>
    <w:rsid w:val="00412364"/>
    <w:rsid w:val="004249E4"/>
    <w:rsid w:val="00483379"/>
    <w:rsid w:val="004B1A35"/>
    <w:rsid w:val="004C24BD"/>
    <w:rsid w:val="00532497"/>
    <w:rsid w:val="00534293"/>
    <w:rsid w:val="00536795"/>
    <w:rsid w:val="0056486C"/>
    <w:rsid w:val="00566D97"/>
    <w:rsid w:val="00586562"/>
    <w:rsid w:val="00594701"/>
    <w:rsid w:val="005B4F4B"/>
    <w:rsid w:val="006C52D7"/>
    <w:rsid w:val="006E02F7"/>
    <w:rsid w:val="007432A3"/>
    <w:rsid w:val="00763B6C"/>
    <w:rsid w:val="0079149E"/>
    <w:rsid w:val="007D4E47"/>
    <w:rsid w:val="007F1FB1"/>
    <w:rsid w:val="008135D9"/>
    <w:rsid w:val="0083531D"/>
    <w:rsid w:val="0085779B"/>
    <w:rsid w:val="008713A2"/>
    <w:rsid w:val="008723BE"/>
    <w:rsid w:val="008A1298"/>
    <w:rsid w:val="008B564E"/>
    <w:rsid w:val="008D41BC"/>
    <w:rsid w:val="00907109"/>
    <w:rsid w:val="00922D89"/>
    <w:rsid w:val="0095356B"/>
    <w:rsid w:val="00967E85"/>
    <w:rsid w:val="009C575E"/>
    <w:rsid w:val="009D43E7"/>
    <w:rsid w:val="00A01906"/>
    <w:rsid w:val="00A10FB2"/>
    <w:rsid w:val="00A1169E"/>
    <w:rsid w:val="00A25E53"/>
    <w:rsid w:val="00A35C45"/>
    <w:rsid w:val="00A54AFA"/>
    <w:rsid w:val="00AA7A32"/>
    <w:rsid w:val="00AD047D"/>
    <w:rsid w:val="00AE441E"/>
    <w:rsid w:val="00B152D3"/>
    <w:rsid w:val="00B23AFF"/>
    <w:rsid w:val="00B26C44"/>
    <w:rsid w:val="00B56DD4"/>
    <w:rsid w:val="00B65827"/>
    <w:rsid w:val="00B878F9"/>
    <w:rsid w:val="00BE649F"/>
    <w:rsid w:val="00C04DCD"/>
    <w:rsid w:val="00C33AC5"/>
    <w:rsid w:val="00C67099"/>
    <w:rsid w:val="00CA449E"/>
    <w:rsid w:val="00CB6F4F"/>
    <w:rsid w:val="00CF63A5"/>
    <w:rsid w:val="00D02AA5"/>
    <w:rsid w:val="00D36C85"/>
    <w:rsid w:val="00D56A68"/>
    <w:rsid w:val="00DC1375"/>
    <w:rsid w:val="00DF30DF"/>
    <w:rsid w:val="00E552BE"/>
    <w:rsid w:val="00E71E5C"/>
    <w:rsid w:val="00E94073"/>
    <w:rsid w:val="00EC439F"/>
    <w:rsid w:val="00F716AD"/>
    <w:rsid w:val="00F76650"/>
    <w:rsid w:val="00F830F2"/>
    <w:rsid w:val="00F84D27"/>
    <w:rsid w:val="00FC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532497"/>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B4B08"/>
    <w:pPr>
      <w:pBdr>
        <w:bottom w:val="single" w:sz="4" w:space="1" w:color="auto"/>
      </w:pBdr>
      <w:spacing w:before="200" w:after="200" w:line="240" w:lineRule="auto"/>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1B4B08"/>
    <w:rPr>
      <w:rFonts w:asciiTheme="majorHAnsi" w:eastAsiaTheme="majorEastAsia" w:hAnsiTheme="majorHAnsi" w:cstheme="majorBidi"/>
      <w:spacing w:val="-10"/>
      <w:kern w:val="28"/>
      <w:sz w:val="48"/>
      <w:szCs w:val="48"/>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532497"/>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BalloonText">
    <w:name w:val="Balloon Text"/>
    <w:basedOn w:val="Normal"/>
    <w:link w:val="BalloonTextChar"/>
    <w:uiPriority w:val="99"/>
    <w:semiHidden/>
    <w:unhideWhenUsed/>
    <w:rsid w:val="00BE649F"/>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BE649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837159313">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859813350">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2019-11-21T22:30:00Z</dcterms:created>
  <dcterms:modified xsi:type="dcterms:W3CDTF">2019-11-21T22:30:00Z</dcterms:modified>
</cp:coreProperties>
</file>