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BDD71" w14:textId="77777777"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47DBDDDC" wp14:editId="47DBDDD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1B650A">
        <w:rPr>
          <w:rFonts w:ascii="黑体" w:eastAsia="黑体" w:hAnsi="黑体" w:cs="Calibri" w:hint="eastAsia"/>
          <w:b/>
          <w:bCs/>
          <w:kern w:val="32"/>
          <w:sz w:val="40"/>
          <w:szCs w:val="32"/>
          <w:lang w:eastAsia="zh-CN"/>
        </w:rPr>
        <w:t>新手上路</w:t>
      </w:r>
    </w:p>
    <w:p w14:paraId="47DBDD72"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第一讲：</w:t>
      </w:r>
      <w:r w:rsidR="001B650A">
        <w:rPr>
          <w:rFonts w:ascii="黑体" w:eastAsia="黑体" w:hAnsi="黑体" w:cs="Calibri" w:hint="eastAsia"/>
          <w:b/>
          <w:bCs/>
          <w:kern w:val="32"/>
          <w:sz w:val="40"/>
          <w:szCs w:val="32"/>
          <w:lang w:eastAsia="zh-CN"/>
        </w:rPr>
        <w:t>蒙神拯救</w:t>
      </w:r>
    </w:p>
    <w:p w14:paraId="47DBDD73" w14:textId="77777777" w:rsidR="00A04898" w:rsidRDefault="00A04898" w:rsidP="00A04898">
      <w:pPr>
        <w:pStyle w:val="1"/>
        <w:rPr>
          <w:lang w:eastAsia="zh-CN"/>
        </w:rPr>
      </w:pPr>
      <w:r>
        <w:rPr>
          <w:rFonts w:hint="eastAsia"/>
          <w:lang w:eastAsia="zh-CN"/>
        </w:rPr>
        <w:t>导论</w:t>
      </w:r>
    </w:p>
    <w:p w14:paraId="47DBDD74" w14:textId="0EFAA5F4" w:rsidR="001B650A" w:rsidRDefault="00352797" w:rsidP="001B650A">
      <w:pPr>
        <w:pStyle w:val="a3"/>
        <w:numPr>
          <w:ilvl w:val="0"/>
          <w:numId w:val="37"/>
        </w:numPr>
        <w:rPr>
          <w:lang w:eastAsia="zh-CN"/>
        </w:rPr>
      </w:pPr>
      <w:r>
        <w:rPr>
          <w:rFonts w:hint="eastAsia"/>
          <w:lang w:eastAsia="zh-CN"/>
        </w:rPr>
        <w:t>这是一个</w:t>
      </w:r>
      <w:r>
        <w:rPr>
          <w:lang w:eastAsia="zh-CN"/>
        </w:rPr>
        <w:t>有关</w:t>
      </w:r>
      <w:r w:rsidR="00FD4A53">
        <w:rPr>
          <w:rFonts w:hint="eastAsia"/>
          <w:lang w:eastAsia="zh-CN"/>
        </w:rPr>
        <w:t>考虑基督徒生活的主题</w:t>
      </w:r>
      <w:r>
        <w:rPr>
          <w:rFonts w:hint="eastAsia"/>
          <w:lang w:eastAsia="zh-CN"/>
        </w:rPr>
        <w:t>课程</w:t>
      </w:r>
      <w:r>
        <w:rPr>
          <w:lang w:eastAsia="zh-CN"/>
        </w:rPr>
        <w:t>，在这一课程中我们会思考基督徒生活</w:t>
      </w:r>
      <w:r>
        <w:rPr>
          <w:rFonts w:hint="eastAsia"/>
          <w:lang w:eastAsia="zh-CN"/>
        </w:rPr>
        <w:t>的</w:t>
      </w:r>
      <w:r>
        <w:rPr>
          <w:lang w:eastAsia="zh-CN"/>
        </w:rPr>
        <w:t>一些重要内容</w:t>
      </w:r>
      <w:r w:rsidR="00FD4A53">
        <w:rPr>
          <w:rFonts w:hint="eastAsia"/>
          <w:lang w:eastAsia="zh-CN"/>
        </w:rPr>
        <w:t>（比如……</w:t>
      </w:r>
      <w:r w:rsidR="001B650A">
        <w:rPr>
          <w:rFonts w:hint="eastAsia"/>
          <w:lang w:eastAsia="zh-CN"/>
        </w:rPr>
        <w:t>参考讲义</w:t>
      </w:r>
      <w:r>
        <w:rPr>
          <w:rFonts w:hint="eastAsia"/>
          <w:lang w:eastAsia="zh-CN"/>
        </w:rPr>
        <w:t>后面的</w:t>
      </w:r>
      <w:r>
        <w:rPr>
          <w:lang w:eastAsia="zh-CN"/>
        </w:rPr>
        <w:t>目录</w:t>
      </w:r>
      <w:r w:rsidR="001B650A">
        <w:rPr>
          <w:rFonts w:hint="eastAsia"/>
          <w:lang w:eastAsia="zh-CN"/>
        </w:rPr>
        <w:t>）</w:t>
      </w:r>
      <w:r>
        <w:rPr>
          <w:rFonts w:hint="eastAsia"/>
          <w:lang w:eastAsia="zh-CN"/>
        </w:rPr>
        <w:t>。</w:t>
      </w:r>
    </w:p>
    <w:p w14:paraId="47DBDD75" w14:textId="203F388A" w:rsidR="001B650A" w:rsidRDefault="00352797" w:rsidP="001B650A">
      <w:pPr>
        <w:pStyle w:val="a3"/>
        <w:numPr>
          <w:ilvl w:val="0"/>
          <w:numId w:val="37"/>
        </w:numPr>
        <w:rPr>
          <w:lang w:eastAsia="zh-CN"/>
        </w:rPr>
      </w:pPr>
      <w:r>
        <w:rPr>
          <w:rFonts w:hint="eastAsia"/>
          <w:lang w:eastAsia="zh-CN"/>
        </w:rPr>
        <w:t>我们同时也要</w:t>
      </w:r>
      <w:r>
        <w:rPr>
          <w:lang w:eastAsia="zh-CN"/>
        </w:rPr>
        <w:t>学习</w:t>
      </w:r>
      <w:r>
        <w:rPr>
          <w:rFonts w:hint="eastAsia"/>
          <w:lang w:eastAsia="zh-CN"/>
        </w:rPr>
        <w:t>作为一个基督徒而生活</w:t>
      </w:r>
      <w:r w:rsidR="001B650A">
        <w:rPr>
          <w:rFonts w:hint="eastAsia"/>
          <w:lang w:eastAsia="zh-CN"/>
        </w:rPr>
        <w:t>意味着什么。</w:t>
      </w:r>
    </w:p>
    <w:p w14:paraId="47DBDD76" w14:textId="77777777" w:rsidR="001B650A" w:rsidRDefault="001B650A" w:rsidP="001B650A">
      <w:pPr>
        <w:rPr>
          <w:lang w:eastAsia="zh-CN"/>
        </w:rPr>
      </w:pPr>
      <w:r>
        <w:rPr>
          <w:rFonts w:hint="eastAsia"/>
          <w:lang w:eastAsia="zh-CN"/>
        </w:rPr>
        <w:t>【祷告】</w:t>
      </w:r>
    </w:p>
    <w:p w14:paraId="47DBDD77" w14:textId="3DE7E719" w:rsidR="001B650A" w:rsidRPr="002A61D4" w:rsidRDefault="001B650A" w:rsidP="002A61D4">
      <w:pPr>
        <w:pStyle w:val="1"/>
        <w:rPr>
          <w:lang w:eastAsia="zh-CN"/>
        </w:rPr>
      </w:pPr>
      <w:r w:rsidRPr="002A61D4">
        <w:rPr>
          <w:rFonts w:hint="eastAsia"/>
          <w:lang w:eastAsia="zh-CN"/>
        </w:rPr>
        <w:t>主要问题</w:t>
      </w:r>
      <w:r w:rsidRPr="002A61D4">
        <w:rPr>
          <w:rFonts w:hint="eastAsia"/>
          <w:lang w:eastAsia="zh-CN"/>
        </w:rPr>
        <w:t xml:space="preserve"> =  </w:t>
      </w:r>
      <w:r w:rsidRPr="002A61D4">
        <w:rPr>
          <w:rFonts w:hint="eastAsia"/>
          <w:lang w:eastAsia="zh-CN"/>
        </w:rPr>
        <w:t>“作为一个基督徒我</w:t>
      </w:r>
      <w:r w:rsidR="00352797">
        <w:rPr>
          <w:rFonts w:hint="eastAsia"/>
          <w:lang w:eastAsia="zh-CN"/>
        </w:rPr>
        <w:t>应当</w:t>
      </w:r>
      <w:r w:rsidRPr="002A61D4">
        <w:rPr>
          <w:rFonts w:hint="eastAsia"/>
          <w:lang w:eastAsia="zh-CN"/>
        </w:rPr>
        <w:t>如何生活。”</w:t>
      </w:r>
      <w:r w:rsidRPr="002A61D4">
        <w:rPr>
          <w:rFonts w:hint="eastAsia"/>
          <w:lang w:eastAsia="zh-CN"/>
        </w:rPr>
        <w:t xml:space="preserve">. </w:t>
      </w:r>
    </w:p>
    <w:p w14:paraId="47DBDD78" w14:textId="77777777" w:rsidR="001B650A" w:rsidRDefault="001B650A" w:rsidP="001B650A">
      <w:pPr>
        <w:rPr>
          <w:lang w:eastAsia="zh-CN"/>
        </w:rPr>
      </w:pPr>
      <w:r>
        <w:rPr>
          <w:rFonts w:hint="eastAsia"/>
          <w:lang w:eastAsia="zh-CN"/>
        </w:rPr>
        <w:t>要开始回答那个问题，我们首先需要建立根基，那就是：</w:t>
      </w:r>
      <w:r w:rsidRPr="002A61D4">
        <w:rPr>
          <w:rFonts w:hint="eastAsia"/>
          <w:b/>
          <w:lang w:eastAsia="zh-CN"/>
        </w:rPr>
        <w:t>什么是基督徒。</w:t>
      </w:r>
    </w:p>
    <w:p w14:paraId="47DBDD79" w14:textId="77777777" w:rsidR="001B650A" w:rsidRDefault="001B650A" w:rsidP="001B650A">
      <w:pPr>
        <w:rPr>
          <w:lang w:eastAsia="zh-CN"/>
        </w:rPr>
      </w:pPr>
      <w:r>
        <w:rPr>
          <w:lang w:eastAsia="zh-CN"/>
        </w:rPr>
        <w:t xml:space="preserve"> </w:t>
      </w:r>
      <w:r>
        <w:rPr>
          <w:rFonts w:hint="eastAsia"/>
          <w:lang w:eastAsia="zh-CN"/>
        </w:rPr>
        <w:t>那么，什么是基督徒呢</w:t>
      </w:r>
      <w:r>
        <w:rPr>
          <w:rFonts w:hint="eastAsia"/>
          <w:lang w:eastAsia="zh-CN"/>
        </w:rPr>
        <w:t xml:space="preserve">? </w:t>
      </w:r>
    </w:p>
    <w:p w14:paraId="47DBDD7A" w14:textId="72B42BED" w:rsidR="001B650A" w:rsidRDefault="001B650A" w:rsidP="001B650A">
      <w:pPr>
        <w:rPr>
          <w:lang w:eastAsia="zh-CN"/>
        </w:rPr>
      </w:pPr>
      <w:r>
        <w:rPr>
          <w:rFonts w:hint="eastAsia"/>
          <w:lang w:eastAsia="zh-CN"/>
        </w:rPr>
        <w:t>一个基督徒就是</w:t>
      </w:r>
      <w:r w:rsidR="00352797">
        <w:rPr>
          <w:rFonts w:hint="eastAsia"/>
          <w:lang w:eastAsia="zh-CN"/>
        </w:rPr>
        <w:t>一个</w:t>
      </w:r>
      <w:r>
        <w:rPr>
          <w:rFonts w:hint="eastAsia"/>
          <w:lang w:eastAsia="zh-CN"/>
        </w:rPr>
        <w:t>已经被神拯救的人。</w:t>
      </w:r>
    </w:p>
    <w:p w14:paraId="47DBDD7B" w14:textId="279FAE62" w:rsidR="001B650A" w:rsidRDefault="001B650A" w:rsidP="001B650A">
      <w:pPr>
        <w:rPr>
          <w:lang w:eastAsia="zh-CN"/>
        </w:rPr>
      </w:pPr>
      <w:r>
        <w:rPr>
          <w:rFonts w:hint="eastAsia"/>
          <w:lang w:eastAsia="zh-CN"/>
        </w:rPr>
        <w:t>基于</w:t>
      </w:r>
      <w:r>
        <w:rPr>
          <w:rFonts w:hint="eastAsia"/>
          <w:lang w:eastAsia="zh-CN"/>
        </w:rPr>
        <w:t>3</w:t>
      </w:r>
      <w:r>
        <w:rPr>
          <w:rFonts w:hint="eastAsia"/>
          <w:lang w:eastAsia="zh-CN"/>
        </w:rPr>
        <w:t>个重要的原因我们将使用这个简单的解释（被神拯救的人）</w:t>
      </w:r>
      <w:r w:rsidR="00352797">
        <w:rPr>
          <w:rFonts w:hint="eastAsia"/>
          <w:lang w:eastAsia="zh-CN"/>
        </w:rPr>
        <w:t>来定义基督徒。明白我们已经被神拯救：</w:t>
      </w:r>
    </w:p>
    <w:p w14:paraId="47DBDD7C" w14:textId="7E1D241A" w:rsidR="001B650A" w:rsidRDefault="001B650A" w:rsidP="001B650A">
      <w:pPr>
        <w:pStyle w:val="a3"/>
        <w:numPr>
          <w:ilvl w:val="0"/>
          <w:numId w:val="38"/>
        </w:numPr>
        <w:rPr>
          <w:lang w:eastAsia="zh-CN"/>
        </w:rPr>
      </w:pPr>
      <w:r>
        <w:rPr>
          <w:rFonts w:hint="eastAsia"/>
          <w:lang w:eastAsia="zh-CN"/>
        </w:rPr>
        <w:t>是理解基督徒生活的根基</w:t>
      </w:r>
      <w:r w:rsidR="00352797">
        <w:rPr>
          <w:rFonts w:hint="eastAsia"/>
          <w:lang w:eastAsia="zh-CN"/>
        </w:rPr>
        <w:t>——</w:t>
      </w:r>
      <w:r>
        <w:rPr>
          <w:rFonts w:hint="eastAsia"/>
          <w:lang w:eastAsia="zh-CN"/>
        </w:rPr>
        <w:t xml:space="preserve"> </w:t>
      </w:r>
      <w:r>
        <w:rPr>
          <w:rFonts w:hint="eastAsia"/>
          <w:lang w:eastAsia="zh-CN"/>
        </w:rPr>
        <w:t>明白我们已经蒙恩得救，而不是靠着行为。</w:t>
      </w:r>
    </w:p>
    <w:p w14:paraId="47DBDD7D" w14:textId="77777777" w:rsidR="001B650A" w:rsidRDefault="001B650A" w:rsidP="001B650A">
      <w:pPr>
        <w:pStyle w:val="a3"/>
        <w:numPr>
          <w:ilvl w:val="0"/>
          <w:numId w:val="38"/>
        </w:numPr>
        <w:rPr>
          <w:lang w:eastAsia="zh-CN"/>
        </w:rPr>
      </w:pPr>
      <w:r>
        <w:rPr>
          <w:rFonts w:hint="eastAsia"/>
          <w:lang w:eastAsia="zh-CN"/>
        </w:rPr>
        <w:t>对我们如何作为基督徒活着以及我们如何看待世界都有着巨大影响。</w:t>
      </w:r>
    </w:p>
    <w:p w14:paraId="47DBDD7E" w14:textId="77777777" w:rsidR="001B650A" w:rsidRDefault="001B650A" w:rsidP="001B650A">
      <w:pPr>
        <w:pStyle w:val="a3"/>
        <w:numPr>
          <w:ilvl w:val="0"/>
          <w:numId w:val="38"/>
        </w:numPr>
        <w:rPr>
          <w:lang w:eastAsia="zh-CN"/>
        </w:rPr>
      </w:pPr>
      <w:r>
        <w:rPr>
          <w:rFonts w:hint="eastAsia"/>
          <w:lang w:eastAsia="zh-CN"/>
        </w:rPr>
        <w:t>而当我们为着神的荣耀过敬虔生活的时候，对恩典的正确理解应该给我们提供正确的动机和信心。</w:t>
      </w:r>
    </w:p>
    <w:p w14:paraId="47DBDD7F" w14:textId="642B51CE" w:rsidR="001B650A" w:rsidRDefault="001B650A" w:rsidP="00352797">
      <w:pPr>
        <w:rPr>
          <w:lang w:eastAsia="zh-CN"/>
        </w:rPr>
      </w:pPr>
      <w:r>
        <w:rPr>
          <w:rFonts w:hint="eastAsia"/>
          <w:lang w:eastAsia="zh-CN"/>
        </w:rPr>
        <w:t>自始至终是神在拯救我们，主动性在于他，这个事实你也许再熟悉不过了。但是仅仅因为我们熟悉并不意味着我们不应该一次又一次地重温这些事实。（通过类比的方式，说说职业体育</w:t>
      </w:r>
      <w:r w:rsidR="00352797">
        <w:rPr>
          <w:rFonts w:hint="eastAsia"/>
          <w:lang w:eastAsia="zh-CN"/>
        </w:rPr>
        <w:t>。</w:t>
      </w:r>
      <w:r>
        <w:rPr>
          <w:rFonts w:hint="eastAsia"/>
          <w:lang w:eastAsia="zh-CN"/>
        </w:rPr>
        <w:t>训练和备战大赛已成为一个复杂和高科技的交易</w:t>
      </w:r>
      <w:r w:rsidR="00352797">
        <w:rPr>
          <w:rFonts w:hint="eastAsia"/>
          <w:lang w:eastAsia="zh-CN"/>
        </w:rPr>
        <w:t>：先进的球探报告，花大量的时间只是为了研究对方球员的倾向，等等</w:t>
      </w:r>
      <w:r w:rsidR="00352797">
        <w:rPr>
          <w:lang w:eastAsia="zh-CN"/>
        </w:rPr>
        <w:t>。</w:t>
      </w:r>
      <w:r>
        <w:rPr>
          <w:rFonts w:hint="eastAsia"/>
          <w:lang w:eastAsia="zh-CN"/>
        </w:rPr>
        <w:t>然而职业运动员花最多的时间在做什么呢？对基础的复习。基础知识</w:t>
      </w:r>
      <w:r w:rsidR="00352797">
        <w:rPr>
          <w:rFonts w:hint="eastAsia"/>
          <w:lang w:eastAsia="zh-CN"/>
        </w:rPr>
        <w:t>——</w:t>
      </w:r>
      <w:r>
        <w:rPr>
          <w:rFonts w:hint="eastAsia"/>
          <w:lang w:eastAsia="zh-CN"/>
        </w:rPr>
        <w:t>稳健的基础</w:t>
      </w:r>
      <w:r w:rsidR="00352797">
        <w:rPr>
          <w:rFonts w:hint="eastAsia"/>
          <w:lang w:eastAsia="zh-CN"/>
        </w:rPr>
        <w:t>——</w:t>
      </w:r>
      <w:r w:rsidR="00352797">
        <w:rPr>
          <w:lang w:eastAsia="zh-CN"/>
        </w:rPr>
        <w:t>是</w:t>
      </w:r>
      <w:r>
        <w:rPr>
          <w:rFonts w:hint="eastAsia"/>
          <w:lang w:eastAsia="zh-CN"/>
        </w:rPr>
        <w:t>夺取冠军</w:t>
      </w:r>
      <w:r w:rsidR="00352797">
        <w:rPr>
          <w:rFonts w:hint="eastAsia"/>
          <w:lang w:eastAsia="zh-CN"/>
        </w:rPr>
        <w:t>的</w:t>
      </w:r>
      <w:r w:rsidR="00352797">
        <w:rPr>
          <w:lang w:eastAsia="zh-CN"/>
        </w:rPr>
        <w:t>决定性因素</w:t>
      </w:r>
      <w:r>
        <w:rPr>
          <w:rFonts w:hint="eastAsia"/>
          <w:lang w:eastAsia="zh-CN"/>
        </w:rPr>
        <w:t>。因此，职业棒球选手还在做大多数他们在小联盟时的相同套路。干净利索地派出地面球，他们的屁股弯下去，手套在地上，一路保持他们的眼睛盯着球和手套，并干净利索，不紧不慢，准确地将球抛到第一基底。</w:t>
      </w:r>
      <w:r w:rsidR="002A61D4">
        <w:rPr>
          <w:rFonts w:hint="eastAsia"/>
          <w:lang w:eastAsia="zh-CN"/>
        </w:rPr>
        <w:t>）我不会过度地</w:t>
      </w:r>
      <w:r w:rsidR="002A61D4">
        <w:rPr>
          <w:lang w:eastAsia="zh-CN"/>
        </w:rPr>
        <w:t>解释</w:t>
      </w:r>
      <w:r w:rsidR="00352797">
        <w:rPr>
          <w:rFonts w:hint="eastAsia"/>
          <w:lang w:eastAsia="zh-CN"/>
        </w:rPr>
        <w:t>这个比喻，</w:t>
      </w:r>
      <w:r>
        <w:rPr>
          <w:rFonts w:hint="eastAsia"/>
          <w:lang w:eastAsia="zh-CN"/>
        </w:rPr>
        <w:t>但你明白了吧</w:t>
      </w:r>
      <w:r w:rsidR="00352797">
        <w:rPr>
          <w:rFonts w:hint="eastAsia"/>
          <w:lang w:eastAsia="zh-CN"/>
        </w:rPr>
        <w:t>？</w:t>
      </w:r>
      <w:r>
        <w:rPr>
          <w:rFonts w:hint="eastAsia"/>
          <w:lang w:eastAsia="zh-CN"/>
        </w:rPr>
        <w:t>同样在我们的基督徒生活里—我们需要一次又一次回到根基。</w:t>
      </w:r>
      <w:r>
        <w:rPr>
          <w:rFonts w:hint="eastAsia"/>
          <w:lang w:eastAsia="zh-CN"/>
        </w:rPr>
        <w:t xml:space="preserve"> </w:t>
      </w:r>
    </w:p>
    <w:p w14:paraId="47DBDD80" w14:textId="0C49E606" w:rsidR="001B650A" w:rsidRDefault="001B650A" w:rsidP="001B650A">
      <w:pPr>
        <w:rPr>
          <w:lang w:eastAsia="zh-CN"/>
        </w:rPr>
      </w:pPr>
      <w:r>
        <w:rPr>
          <w:rFonts w:hint="eastAsia"/>
          <w:lang w:eastAsia="zh-CN"/>
        </w:rPr>
        <w:t>今天上午，我们要浸泡在这些真理里，真正探索神赐给我们的恩典，让这些真理真的从我们的头脑下沉并环绕我们的心。在我自己的生命中，我有时候发现自</w:t>
      </w:r>
      <w:r w:rsidR="00352797">
        <w:rPr>
          <w:rFonts w:hint="eastAsia"/>
          <w:lang w:eastAsia="zh-CN"/>
        </w:rPr>
        <w:t>己在挣扎，缺乏喜乐，保障，或者正确的动机，或者感觉骄傲等等，思考</w:t>
      </w:r>
      <w:r>
        <w:rPr>
          <w:rFonts w:hint="eastAsia"/>
          <w:lang w:eastAsia="zh-CN"/>
        </w:rPr>
        <w:t>一些次要的神学问题比如洗礼</w:t>
      </w:r>
      <w:r w:rsidR="002A61D4">
        <w:rPr>
          <w:rFonts w:hint="eastAsia"/>
          <w:lang w:eastAsia="zh-CN"/>
        </w:rPr>
        <w:t>的形式</w:t>
      </w:r>
      <w:r>
        <w:rPr>
          <w:rFonts w:hint="eastAsia"/>
          <w:lang w:eastAsia="zh-CN"/>
        </w:rPr>
        <w:t>对我帮助</w:t>
      </w:r>
      <w:r w:rsidR="00352797">
        <w:rPr>
          <w:rFonts w:hint="eastAsia"/>
          <w:lang w:eastAsia="zh-CN"/>
        </w:rPr>
        <w:t>其实</w:t>
      </w:r>
      <w:r>
        <w:rPr>
          <w:rFonts w:hint="eastAsia"/>
          <w:lang w:eastAsia="zh-CN"/>
        </w:rPr>
        <w:t>并不大，能够给我安慰给我盼望的是神拯救我们这些简单的真理。我希望以下关于基督徒信仰基础的</w:t>
      </w:r>
      <w:r w:rsidR="002A61D4">
        <w:rPr>
          <w:rFonts w:hint="eastAsia"/>
          <w:lang w:eastAsia="zh-CN"/>
        </w:rPr>
        <w:t>七</w:t>
      </w:r>
      <w:r>
        <w:rPr>
          <w:rFonts w:hint="eastAsia"/>
          <w:lang w:eastAsia="zh-CN"/>
        </w:rPr>
        <w:t>课能真正帮助你增添对我们救主的爱和信心。</w:t>
      </w:r>
    </w:p>
    <w:p w14:paraId="47DBDD81" w14:textId="57186317" w:rsidR="001B650A" w:rsidRDefault="00352797" w:rsidP="001B650A">
      <w:pPr>
        <w:rPr>
          <w:lang w:eastAsia="zh-CN"/>
        </w:rPr>
      </w:pPr>
      <w:r>
        <w:rPr>
          <w:rFonts w:hint="eastAsia"/>
          <w:lang w:eastAsia="zh-CN"/>
        </w:rPr>
        <w:t>所以今天我希望帮助大家</w:t>
      </w:r>
      <w:r w:rsidR="001B650A">
        <w:rPr>
          <w:rFonts w:hint="eastAsia"/>
          <w:lang w:eastAsia="zh-CN"/>
        </w:rPr>
        <w:t>理解神在救恩里的工作的根基和</w:t>
      </w:r>
      <w:r>
        <w:rPr>
          <w:rFonts w:hint="eastAsia"/>
          <w:lang w:eastAsia="zh-CN"/>
        </w:rPr>
        <w:t>（</w:t>
      </w:r>
      <w:r>
        <w:rPr>
          <w:rFonts w:hint="eastAsia"/>
          <w:lang w:eastAsia="zh-CN"/>
        </w:rPr>
        <w:t>1</w:t>
      </w:r>
      <w:r>
        <w:rPr>
          <w:rFonts w:hint="eastAsia"/>
          <w:lang w:eastAsia="zh-CN"/>
        </w:rPr>
        <w:t>）</w:t>
      </w:r>
      <w:r>
        <w:rPr>
          <w:lang w:eastAsia="zh-CN"/>
        </w:rPr>
        <w:t>没有</w:t>
      </w:r>
      <w:r w:rsidR="001B650A">
        <w:rPr>
          <w:rFonts w:hint="eastAsia"/>
          <w:lang w:eastAsia="zh-CN"/>
        </w:rPr>
        <w:t>基督时我们的状态</w:t>
      </w:r>
      <w:r>
        <w:rPr>
          <w:rFonts w:hint="eastAsia"/>
          <w:lang w:eastAsia="zh-CN"/>
        </w:rPr>
        <w:t>，</w:t>
      </w:r>
      <w:r>
        <w:rPr>
          <w:lang w:eastAsia="zh-CN"/>
        </w:rPr>
        <w:t>以及（</w:t>
      </w:r>
      <w:r>
        <w:rPr>
          <w:rFonts w:hint="eastAsia"/>
          <w:lang w:eastAsia="zh-CN"/>
        </w:rPr>
        <w:t>2</w:t>
      </w:r>
      <w:r>
        <w:rPr>
          <w:rFonts w:hint="eastAsia"/>
          <w:lang w:eastAsia="zh-CN"/>
        </w:rPr>
        <w:t>）</w:t>
      </w:r>
      <w:r w:rsidR="001B650A">
        <w:rPr>
          <w:rFonts w:hint="eastAsia"/>
          <w:lang w:eastAsia="zh-CN"/>
        </w:rPr>
        <w:t xml:space="preserve"> </w:t>
      </w:r>
      <w:r w:rsidR="001B650A">
        <w:rPr>
          <w:rFonts w:hint="eastAsia"/>
          <w:lang w:eastAsia="zh-CN"/>
        </w:rPr>
        <w:t>神施行救恩的目的和他的行动</w:t>
      </w:r>
      <w:r>
        <w:rPr>
          <w:rFonts w:hint="eastAsia"/>
          <w:lang w:eastAsia="zh-CN"/>
        </w:rPr>
        <w:t>，</w:t>
      </w:r>
      <w:r>
        <w:rPr>
          <w:lang w:eastAsia="zh-CN"/>
        </w:rPr>
        <w:t>还有（</w:t>
      </w:r>
      <w:r>
        <w:rPr>
          <w:rFonts w:hint="eastAsia"/>
          <w:lang w:eastAsia="zh-CN"/>
        </w:rPr>
        <w:t>3</w:t>
      </w:r>
      <w:r>
        <w:rPr>
          <w:rFonts w:hint="eastAsia"/>
          <w:lang w:eastAsia="zh-CN"/>
        </w:rPr>
        <w:t>）</w:t>
      </w:r>
      <w:r w:rsidR="001B650A">
        <w:rPr>
          <w:rFonts w:hint="eastAsia"/>
          <w:lang w:eastAsia="zh-CN"/>
        </w:rPr>
        <w:t>理解</w:t>
      </w:r>
      <w:r w:rsidR="002A61D4">
        <w:rPr>
          <w:rFonts w:hint="eastAsia"/>
          <w:lang w:eastAsia="zh-CN"/>
        </w:rPr>
        <w:t>这两点</w:t>
      </w:r>
      <w:r w:rsidR="001B650A">
        <w:rPr>
          <w:rFonts w:hint="eastAsia"/>
          <w:lang w:eastAsia="zh-CN"/>
        </w:rPr>
        <w:t>将帮助我们看到我们的本相，帮助我们思想神拯救我们的行为以及他的目的以致增添我们对神的爱。</w:t>
      </w:r>
    </w:p>
    <w:p w14:paraId="47DBDD82" w14:textId="77777777" w:rsidR="001B650A" w:rsidRPr="002A61D4" w:rsidRDefault="002A61D4" w:rsidP="002A61D4">
      <w:pPr>
        <w:pStyle w:val="1"/>
        <w:rPr>
          <w:lang w:eastAsia="zh-CN"/>
        </w:rPr>
      </w:pPr>
      <w:r w:rsidRPr="002A61D4">
        <w:rPr>
          <w:rFonts w:hint="eastAsia"/>
          <w:lang w:eastAsia="zh-CN"/>
        </w:rPr>
        <w:t>现在</w:t>
      </w:r>
      <w:r w:rsidR="001B650A" w:rsidRPr="002A61D4">
        <w:rPr>
          <w:rFonts w:hint="eastAsia"/>
          <w:lang w:eastAsia="zh-CN"/>
        </w:rPr>
        <w:t>让我们来看第二点</w:t>
      </w:r>
      <w:r w:rsidRPr="002A61D4">
        <w:rPr>
          <w:rFonts w:hint="eastAsia"/>
          <w:lang w:eastAsia="zh-CN"/>
        </w:rPr>
        <w:t>……</w:t>
      </w:r>
    </w:p>
    <w:p w14:paraId="47DBDD83" w14:textId="5AF3558C" w:rsidR="001B650A" w:rsidRDefault="001B650A" w:rsidP="001B650A">
      <w:pPr>
        <w:rPr>
          <w:lang w:eastAsia="zh-CN"/>
        </w:rPr>
      </w:pPr>
      <w:r>
        <w:rPr>
          <w:rFonts w:hint="eastAsia"/>
          <w:lang w:eastAsia="zh-CN"/>
        </w:rPr>
        <w:t>如果你读以弗所书，或者其它任何书信，当作者要基督徒明白救恩的神迹时，他们首先提醒书信的读者（</w:t>
      </w:r>
      <w:r>
        <w:rPr>
          <w:rFonts w:hint="eastAsia"/>
          <w:lang w:eastAsia="zh-CN"/>
        </w:rPr>
        <w:t>1</w:t>
      </w:r>
      <w:r w:rsidR="00352797">
        <w:rPr>
          <w:rFonts w:hint="eastAsia"/>
          <w:lang w:eastAsia="zh-CN"/>
        </w:rPr>
        <w:t>）没有</w:t>
      </w:r>
      <w:r>
        <w:rPr>
          <w:rFonts w:hint="eastAsia"/>
          <w:lang w:eastAsia="zh-CN"/>
        </w:rPr>
        <w:t>基督时他们的状态</w:t>
      </w:r>
      <w:r>
        <w:rPr>
          <w:rFonts w:hint="eastAsia"/>
          <w:lang w:eastAsia="zh-CN"/>
        </w:rPr>
        <w:t xml:space="preserve"> </w:t>
      </w:r>
      <w:r>
        <w:rPr>
          <w:rFonts w:hint="eastAsia"/>
          <w:lang w:eastAsia="zh-CN"/>
        </w:rPr>
        <w:t>（</w:t>
      </w:r>
      <w:r>
        <w:rPr>
          <w:rFonts w:hint="eastAsia"/>
          <w:lang w:eastAsia="zh-CN"/>
        </w:rPr>
        <w:t>2</w:t>
      </w:r>
      <w:r>
        <w:rPr>
          <w:rFonts w:hint="eastAsia"/>
          <w:lang w:eastAsia="zh-CN"/>
        </w:rPr>
        <w:t>）没有基督时他们应有的结局。</w:t>
      </w:r>
    </w:p>
    <w:p w14:paraId="47DBDD84" w14:textId="77777777" w:rsidR="001B650A" w:rsidRDefault="001B650A" w:rsidP="001B650A">
      <w:pPr>
        <w:rPr>
          <w:lang w:eastAsia="zh-CN"/>
        </w:rPr>
      </w:pPr>
      <w:r>
        <w:rPr>
          <w:rFonts w:hint="eastAsia"/>
          <w:lang w:eastAsia="zh-CN"/>
        </w:rPr>
        <w:t>这两点对于明白神的恩典和我们救恩的神迹起着关键的作用</w:t>
      </w:r>
    </w:p>
    <w:p w14:paraId="47DBDD85" w14:textId="77777777" w:rsidR="001B650A" w:rsidRDefault="001B650A" w:rsidP="001B650A">
      <w:pPr>
        <w:rPr>
          <w:lang w:eastAsia="zh-CN"/>
        </w:rPr>
      </w:pPr>
      <w:r>
        <w:rPr>
          <w:rFonts w:hint="eastAsia"/>
          <w:lang w:eastAsia="zh-CN"/>
        </w:rPr>
        <w:t>我们用几段经文来帮助我们理解这个真理</w:t>
      </w:r>
      <w:r>
        <w:rPr>
          <w:rFonts w:hint="eastAsia"/>
          <w:lang w:eastAsia="zh-CN"/>
        </w:rPr>
        <w:t>.</w:t>
      </w:r>
    </w:p>
    <w:p w14:paraId="47DBDD86" w14:textId="57DAFCA0" w:rsidR="002A61D4" w:rsidRDefault="001B650A" w:rsidP="002A61D4">
      <w:pPr>
        <w:pStyle w:val="a3"/>
        <w:numPr>
          <w:ilvl w:val="0"/>
          <w:numId w:val="39"/>
        </w:numPr>
        <w:rPr>
          <w:lang w:eastAsia="zh-CN"/>
        </w:rPr>
      </w:pPr>
      <w:r>
        <w:rPr>
          <w:rFonts w:hint="eastAsia"/>
          <w:lang w:eastAsia="zh-CN"/>
        </w:rPr>
        <w:lastRenderedPageBreak/>
        <w:t>读弗</w:t>
      </w:r>
      <w:r>
        <w:rPr>
          <w:rFonts w:hint="eastAsia"/>
          <w:lang w:eastAsia="zh-CN"/>
        </w:rPr>
        <w:t>2</w:t>
      </w:r>
      <w:r w:rsidR="002A61D4">
        <w:rPr>
          <w:rFonts w:hint="eastAsia"/>
          <w:lang w:eastAsia="zh-CN"/>
        </w:rPr>
        <w:t>:</w:t>
      </w:r>
      <w:r>
        <w:rPr>
          <w:rFonts w:hint="eastAsia"/>
          <w:lang w:eastAsia="zh-CN"/>
        </w:rPr>
        <w:t>1</w:t>
      </w:r>
      <w:r w:rsidR="00352797">
        <w:rPr>
          <w:rFonts w:hint="eastAsia"/>
          <w:lang w:eastAsia="zh-CN"/>
        </w:rPr>
        <w:t>-</w:t>
      </w:r>
      <w:r>
        <w:rPr>
          <w:rFonts w:hint="eastAsia"/>
          <w:lang w:eastAsia="zh-CN"/>
        </w:rPr>
        <w:t>3</w:t>
      </w:r>
    </w:p>
    <w:p w14:paraId="47DBDD87" w14:textId="77777777" w:rsidR="001B650A" w:rsidRPr="002A61D4" w:rsidRDefault="001B650A" w:rsidP="002A61D4">
      <w:pPr>
        <w:ind w:left="360"/>
        <w:rPr>
          <w:rFonts w:ascii="黑体" w:eastAsia="黑体" w:hAnsi="黑体"/>
          <w:lang w:eastAsia="zh-CN"/>
        </w:rPr>
      </w:pPr>
      <w:r w:rsidRPr="002A61D4">
        <w:rPr>
          <w:rFonts w:ascii="黑体" w:eastAsia="黑体" w:hAnsi="黑体" w:hint="eastAsia"/>
          <w:lang w:eastAsia="zh-CN"/>
        </w:rPr>
        <w:t>你们死在过犯罪恶之中、他叫你们活过来．那时、你们在其中行事为人随从今世的风俗、顺服空中掌权者的首领、就是现今在悖逆之子心中运行的邪灵．我们从前也都在他们中间、放纵肉体的私欲、随着肉体和心中所喜好的去行、本为可怒之子、和别人一样．</w:t>
      </w:r>
    </w:p>
    <w:p w14:paraId="47DBDD88" w14:textId="66AAD80A" w:rsidR="001B650A" w:rsidRDefault="001B650A" w:rsidP="001B650A">
      <w:pPr>
        <w:rPr>
          <w:lang w:eastAsia="zh-CN"/>
        </w:rPr>
      </w:pPr>
      <w:r>
        <w:rPr>
          <w:rFonts w:hint="eastAsia"/>
          <w:lang w:eastAsia="zh-CN"/>
        </w:rPr>
        <w:t>保罗怎么描述这些基督徒信主之前的状态？</w:t>
      </w:r>
      <w:r w:rsidR="00352797">
        <w:rPr>
          <w:rFonts w:hint="eastAsia"/>
          <w:lang w:eastAsia="zh-CN"/>
        </w:rPr>
        <w:t>【注意让大家回答】</w:t>
      </w:r>
    </w:p>
    <w:p w14:paraId="47DBDD89" w14:textId="77777777" w:rsidR="001B650A" w:rsidRDefault="001B650A" w:rsidP="002A61D4">
      <w:pPr>
        <w:pStyle w:val="a3"/>
        <w:numPr>
          <w:ilvl w:val="0"/>
          <w:numId w:val="41"/>
        </w:numPr>
        <w:ind w:left="851" w:hanging="425"/>
        <w:rPr>
          <w:lang w:eastAsia="zh-CN"/>
        </w:rPr>
      </w:pPr>
      <w:r>
        <w:rPr>
          <w:rFonts w:hint="eastAsia"/>
          <w:lang w:eastAsia="zh-CN"/>
        </w:rPr>
        <w:t>死在罪中</w:t>
      </w:r>
    </w:p>
    <w:p w14:paraId="47DBDD8A" w14:textId="77777777" w:rsidR="001B650A" w:rsidRDefault="001B650A" w:rsidP="002A61D4">
      <w:pPr>
        <w:pStyle w:val="a3"/>
        <w:numPr>
          <w:ilvl w:val="0"/>
          <w:numId w:val="41"/>
        </w:numPr>
        <w:ind w:left="851" w:hanging="425"/>
        <w:rPr>
          <w:lang w:eastAsia="zh-CN"/>
        </w:rPr>
      </w:pPr>
      <w:r>
        <w:rPr>
          <w:rFonts w:hint="eastAsia"/>
          <w:lang w:eastAsia="zh-CN"/>
        </w:rPr>
        <w:t>跟随悖逆的灵</w:t>
      </w:r>
    </w:p>
    <w:p w14:paraId="47DBDD8B" w14:textId="77777777" w:rsidR="001B650A" w:rsidRDefault="001B650A" w:rsidP="002A61D4">
      <w:pPr>
        <w:pStyle w:val="a3"/>
        <w:numPr>
          <w:ilvl w:val="0"/>
          <w:numId w:val="41"/>
        </w:numPr>
        <w:ind w:left="851" w:hanging="425"/>
        <w:rPr>
          <w:lang w:eastAsia="zh-CN"/>
        </w:rPr>
      </w:pPr>
      <w:r>
        <w:rPr>
          <w:rFonts w:hint="eastAsia"/>
          <w:lang w:eastAsia="zh-CN"/>
        </w:rPr>
        <w:t>随着肉体和心中所喜好的去行</w:t>
      </w:r>
    </w:p>
    <w:p w14:paraId="47DBDD8C" w14:textId="77777777" w:rsidR="001B650A" w:rsidRDefault="001B650A" w:rsidP="002A61D4">
      <w:pPr>
        <w:pStyle w:val="a3"/>
        <w:numPr>
          <w:ilvl w:val="0"/>
          <w:numId w:val="41"/>
        </w:numPr>
        <w:ind w:left="851" w:hanging="425"/>
        <w:rPr>
          <w:lang w:eastAsia="zh-CN"/>
        </w:rPr>
      </w:pPr>
      <w:r>
        <w:rPr>
          <w:rFonts w:hint="eastAsia"/>
          <w:lang w:eastAsia="zh-CN"/>
        </w:rPr>
        <w:t>是可怒之子</w:t>
      </w:r>
    </w:p>
    <w:p w14:paraId="47DBDD8D" w14:textId="77777777" w:rsidR="001B650A" w:rsidRDefault="001B650A" w:rsidP="001B650A">
      <w:pPr>
        <w:rPr>
          <w:lang w:eastAsia="zh-CN"/>
        </w:rPr>
      </w:pPr>
      <w:r>
        <w:rPr>
          <w:rFonts w:hint="eastAsia"/>
          <w:lang w:eastAsia="zh-CN"/>
        </w:rPr>
        <w:t>我们看看另外一段经文进一步证明这点</w:t>
      </w:r>
    </w:p>
    <w:p w14:paraId="47DBDD8E" w14:textId="77777777" w:rsidR="001B650A" w:rsidRDefault="001B650A" w:rsidP="002A61D4">
      <w:pPr>
        <w:pStyle w:val="a3"/>
        <w:numPr>
          <w:ilvl w:val="0"/>
          <w:numId w:val="39"/>
        </w:numPr>
        <w:rPr>
          <w:lang w:eastAsia="zh-CN"/>
        </w:rPr>
      </w:pPr>
      <w:r>
        <w:rPr>
          <w:rFonts w:hint="eastAsia"/>
          <w:lang w:eastAsia="zh-CN"/>
        </w:rPr>
        <w:t>读提多书</w:t>
      </w:r>
      <w:r>
        <w:rPr>
          <w:rFonts w:hint="eastAsia"/>
          <w:lang w:eastAsia="zh-CN"/>
        </w:rPr>
        <w:t xml:space="preserve"> 3:3</w:t>
      </w:r>
    </w:p>
    <w:p w14:paraId="47DBDD8F" w14:textId="77777777" w:rsidR="001B650A" w:rsidRPr="002A61D4" w:rsidRDefault="001B650A" w:rsidP="002A61D4">
      <w:pPr>
        <w:ind w:left="360"/>
        <w:rPr>
          <w:rFonts w:ascii="黑体" w:eastAsia="黑体" w:hAnsi="黑体"/>
          <w:lang w:eastAsia="zh-CN"/>
        </w:rPr>
      </w:pPr>
      <w:r w:rsidRPr="002A61D4">
        <w:rPr>
          <w:rFonts w:ascii="黑体" w:eastAsia="黑体" w:hAnsi="黑体" w:hint="eastAsia"/>
          <w:lang w:eastAsia="zh-CN"/>
        </w:rPr>
        <w:t>我们从前也是无知、悖逆、受迷惑、服事各样私欲和宴乐、常存恶毒〔或作阴毒〕嫉妒的心、是可恨的、又是彼此相恨。</w:t>
      </w:r>
    </w:p>
    <w:p w14:paraId="47DBDD90" w14:textId="77777777" w:rsidR="001B650A" w:rsidRDefault="001B650A" w:rsidP="001B650A">
      <w:pPr>
        <w:rPr>
          <w:lang w:eastAsia="zh-CN"/>
        </w:rPr>
      </w:pPr>
      <w:r>
        <w:rPr>
          <w:rFonts w:hint="eastAsia"/>
          <w:lang w:eastAsia="zh-CN"/>
        </w:rPr>
        <w:t>再次总结人们信主之前的状态，保罗怎么说的？</w:t>
      </w:r>
    </w:p>
    <w:p w14:paraId="47DBDD91" w14:textId="77777777" w:rsidR="001B650A" w:rsidRDefault="001B650A" w:rsidP="002A61D4">
      <w:pPr>
        <w:pStyle w:val="a3"/>
        <w:numPr>
          <w:ilvl w:val="0"/>
          <w:numId w:val="41"/>
        </w:numPr>
        <w:ind w:left="851" w:hanging="425"/>
        <w:rPr>
          <w:lang w:eastAsia="zh-CN"/>
        </w:rPr>
      </w:pPr>
      <w:r>
        <w:rPr>
          <w:rFonts w:hint="eastAsia"/>
          <w:lang w:eastAsia="zh-CN"/>
        </w:rPr>
        <w:t>无知，悖逆（违背神）</w:t>
      </w:r>
    </w:p>
    <w:p w14:paraId="47DBDD92" w14:textId="77777777" w:rsidR="001B650A" w:rsidRDefault="001B650A" w:rsidP="002A61D4">
      <w:pPr>
        <w:pStyle w:val="a3"/>
        <w:numPr>
          <w:ilvl w:val="0"/>
          <w:numId w:val="41"/>
        </w:numPr>
        <w:ind w:left="851" w:hanging="425"/>
        <w:rPr>
          <w:lang w:eastAsia="zh-CN"/>
        </w:rPr>
      </w:pPr>
      <w:r>
        <w:rPr>
          <w:rFonts w:hint="eastAsia"/>
          <w:lang w:eastAsia="zh-CN"/>
        </w:rPr>
        <w:t>受迷惑</w:t>
      </w:r>
    </w:p>
    <w:p w14:paraId="74AE5533" w14:textId="77777777" w:rsidR="00352797" w:rsidRDefault="001B650A" w:rsidP="001C0CF8">
      <w:pPr>
        <w:pStyle w:val="a3"/>
        <w:numPr>
          <w:ilvl w:val="0"/>
          <w:numId w:val="41"/>
        </w:numPr>
        <w:ind w:left="851" w:hanging="425"/>
        <w:rPr>
          <w:lang w:eastAsia="zh-CN"/>
        </w:rPr>
      </w:pPr>
      <w:r>
        <w:rPr>
          <w:rFonts w:hint="eastAsia"/>
          <w:lang w:eastAsia="zh-CN"/>
        </w:rPr>
        <w:t>受罪的奴役</w:t>
      </w:r>
    </w:p>
    <w:p w14:paraId="47DBDD94" w14:textId="4DFCC214" w:rsidR="001B650A" w:rsidRDefault="001B650A" w:rsidP="001C0CF8">
      <w:pPr>
        <w:pStyle w:val="a3"/>
        <w:numPr>
          <w:ilvl w:val="0"/>
          <w:numId w:val="41"/>
        </w:numPr>
        <w:ind w:left="851" w:hanging="425"/>
        <w:rPr>
          <w:lang w:eastAsia="zh-CN"/>
        </w:rPr>
      </w:pPr>
      <w:r>
        <w:rPr>
          <w:rFonts w:hint="eastAsia"/>
          <w:lang w:eastAsia="zh-CN"/>
        </w:rPr>
        <w:t>彼此为敌，是可恨的，又是彼此相恨</w:t>
      </w:r>
    </w:p>
    <w:p w14:paraId="47DBDD95" w14:textId="77777777" w:rsidR="001B650A" w:rsidRDefault="001B650A" w:rsidP="001B650A">
      <w:pPr>
        <w:rPr>
          <w:lang w:eastAsia="zh-CN"/>
        </w:rPr>
      </w:pPr>
      <w:r>
        <w:rPr>
          <w:rFonts w:hint="eastAsia"/>
          <w:lang w:eastAsia="zh-CN"/>
        </w:rPr>
        <w:t>为了我们今天早上的目的，我想强调其中的两个描述，而不讨论其它的特征，因为这两点形象地描述了我们认识神之前属灵上的无助。</w:t>
      </w:r>
    </w:p>
    <w:p w14:paraId="47DBDD96" w14:textId="77777777" w:rsidR="001B650A" w:rsidRDefault="001B650A" w:rsidP="001B650A">
      <w:pPr>
        <w:rPr>
          <w:lang w:eastAsia="zh-CN"/>
        </w:rPr>
      </w:pPr>
      <w:r>
        <w:rPr>
          <w:rFonts w:hint="eastAsia"/>
          <w:lang w:eastAsia="zh-CN"/>
        </w:rPr>
        <w:t>让我们在提多书</w:t>
      </w:r>
      <w:r>
        <w:rPr>
          <w:rFonts w:hint="eastAsia"/>
          <w:lang w:eastAsia="zh-CN"/>
        </w:rPr>
        <w:t>3</w:t>
      </w:r>
      <w:r>
        <w:rPr>
          <w:rFonts w:hint="eastAsia"/>
          <w:lang w:eastAsia="zh-CN"/>
        </w:rPr>
        <w:t>章呆上一段时间，看看保罗描述的形象，他描述我们没有基督时是罪的奴隶。你成为基督徒之前也是这么看待自己的吗？你不信主的家人朋友们是这样看待他们自己的吗？将自己看成是罪的奴隶？根据圣经，我们要么是义的奴仆，要么是罪的奴隶。</w:t>
      </w:r>
    </w:p>
    <w:p w14:paraId="47DBDD97" w14:textId="77777777" w:rsidR="001B650A" w:rsidRDefault="001B650A" w:rsidP="001B650A">
      <w:pPr>
        <w:rPr>
          <w:lang w:eastAsia="zh-CN"/>
        </w:rPr>
      </w:pPr>
      <w:r>
        <w:rPr>
          <w:rFonts w:hint="eastAsia"/>
          <w:lang w:eastAsia="zh-CN"/>
        </w:rPr>
        <w:t>成为罪的奴隶是什么意思呢？</w:t>
      </w:r>
    </w:p>
    <w:p w14:paraId="47DBDD98" w14:textId="7584BA2F" w:rsidR="001B650A" w:rsidRDefault="00352797" w:rsidP="001B650A">
      <w:pPr>
        <w:rPr>
          <w:lang w:eastAsia="zh-CN"/>
        </w:rPr>
      </w:pPr>
      <w:r>
        <w:rPr>
          <w:rFonts w:hint="eastAsia"/>
          <w:lang w:eastAsia="zh-CN"/>
        </w:rPr>
        <w:t>约翰·</w:t>
      </w:r>
      <w:r w:rsidR="001B650A">
        <w:rPr>
          <w:rFonts w:hint="eastAsia"/>
          <w:lang w:eastAsia="zh-CN"/>
        </w:rPr>
        <w:t>派博</w:t>
      </w:r>
      <w:r w:rsidR="001B650A">
        <w:rPr>
          <w:rFonts w:hint="eastAsia"/>
          <w:lang w:eastAsia="zh-CN"/>
        </w:rPr>
        <w:t xml:space="preserve"> </w:t>
      </w:r>
      <w:r w:rsidR="001B650A">
        <w:rPr>
          <w:rFonts w:hint="eastAsia"/>
          <w:lang w:eastAsia="zh-CN"/>
        </w:rPr>
        <w:t>在罗马书</w:t>
      </w:r>
      <w:r w:rsidR="001B650A">
        <w:rPr>
          <w:rFonts w:hint="eastAsia"/>
          <w:lang w:eastAsia="zh-CN"/>
        </w:rPr>
        <w:t>6</w:t>
      </w:r>
      <w:r w:rsidR="001B650A">
        <w:rPr>
          <w:rFonts w:hint="eastAsia"/>
          <w:lang w:eastAsia="zh-CN"/>
        </w:rPr>
        <w:t>章的讲道上写道：</w:t>
      </w:r>
      <w:r w:rsidR="001B650A">
        <w:rPr>
          <w:rFonts w:hint="eastAsia"/>
          <w:lang w:eastAsia="zh-CN"/>
        </w:rPr>
        <w:t xml:space="preserve"> </w:t>
      </w:r>
    </w:p>
    <w:p w14:paraId="47DBDD99" w14:textId="77777777" w:rsidR="001B650A" w:rsidRPr="002A61D4" w:rsidRDefault="001B650A" w:rsidP="002A61D4">
      <w:pPr>
        <w:ind w:left="720"/>
        <w:rPr>
          <w:rFonts w:ascii="楷体" w:eastAsia="楷体" w:hAnsi="楷体"/>
          <w:lang w:eastAsia="zh-CN"/>
        </w:rPr>
      </w:pPr>
      <w:r w:rsidRPr="002A61D4">
        <w:rPr>
          <w:rFonts w:ascii="楷体" w:eastAsia="楷体" w:hAnsi="楷体" w:hint="eastAsia"/>
          <w:lang w:eastAsia="zh-CN"/>
        </w:rPr>
        <w:t>我们都曾经是罪的奴隶。并不是说某些人，而是所有人。在罪和义面前，我们不是中立的，能够自主作决定的受造物。我们从一开始就是罪的奴隶。罪是主人，我们不是。我们的意志受到罪的引诱。</w:t>
      </w:r>
    </w:p>
    <w:p w14:paraId="47DBDD9A" w14:textId="77777777" w:rsidR="001B650A" w:rsidRDefault="001B650A" w:rsidP="001B650A">
      <w:pPr>
        <w:rPr>
          <w:lang w:eastAsia="zh-CN"/>
        </w:rPr>
      </w:pPr>
      <w:r>
        <w:rPr>
          <w:rFonts w:hint="eastAsia"/>
          <w:lang w:eastAsia="zh-CN"/>
        </w:rPr>
        <w:t>离开基督，我们就象受主人管制的奴隶一样，是罪的奴隶。罪完全掌控着我们。我们做事象奴隶一样没有自由。我们完全被自己的私欲所掌控。</w:t>
      </w:r>
    </w:p>
    <w:p w14:paraId="47DBDD9B" w14:textId="77777777" w:rsidR="001B650A" w:rsidRDefault="001B650A" w:rsidP="001B650A">
      <w:pPr>
        <w:rPr>
          <w:lang w:eastAsia="zh-CN"/>
        </w:rPr>
      </w:pPr>
      <w:r>
        <w:rPr>
          <w:rFonts w:hint="eastAsia"/>
          <w:lang w:eastAsia="zh-CN"/>
        </w:rPr>
        <w:t>在以弗所书</w:t>
      </w:r>
      <w:r>
        <w:rPr>
          <w:rFonts w:hint="eastAsia"/>
          <w:lang w:eastAsia="zh-CN"/>
        </w:rPr>
        <w:t>2</w:t>
      </w:r>
      <w:r>
        <w:rPr>
          <w:rFonts w:hint="eastAsia"/>
          <w:lang w:eastAsia="zh-CN"/>
        </w:rPr>
        <w:t>章保罗使用的另外一个形象是死尸。保罗说从前没有基督的时候，我们死在过犯罪恶之中。</w:t>
      </w:r>
    </w:p>
    <w:p w14:paraId="47DBDD9C" w14:textId="77777777" w:rsidR="001B650A" w:rsidRDefault="001B650A" w:rsidP="001B650A">
      <w:pPr>
        <w:rPr>
          <w:lang w:eastAsia="zh-CN"/>
        </w:rPr>
      </w:pPr>
      <w:r>
        <w:rPr>
          <w:rFonts w:hint="eastAsia"/>
          <w:lang w:eastAsia="zh-CN"/>
        </w:rPr>
        <w:t>死在罪恶之中是什么意思呢？</w:t>
      </w:r>
    </w:p>
    <w:p w14:paraId="47DBDD9D" w14:textId="69A2A6C5" w:rsidR="001B650A" w:rsidRDefault="001B650A" w:rsidP="001B650A">
      <w:pPr>
        <w:rPr>
          <w:lang w:eastAsia="zh-CN"/>
        </w:rPr>
      </w:pPr>
      <w:r>
        <w:rPr>
          <w:rFonts w:hint="eastAsia"/>
          <w:lang w:eastAsia="zh-CN"/>
        </w:rPr>
        <w:t>在多方面来看，这正是作为一个罪人的全部意义。将所有描述</w:t>
      </w:r>
      <w:r w:rsidR="00352797">
        <w:rPr>
          <w:rFonts w:hint="eastAsia"/>
          <w:lang w:eastAsia="zh-CN"/>
        </w:rPr>
        <w:t>在</w:t>
      </w:r>
      <w:r>
        <w:rPr>
          <w:rFonts w:hint="eastAsia"/>
          <w:lang w:eastAsia="zh-CN"/>
        </w:rPr>
        <w:t>人没有基督时状态的词语放在一起，最能概括所有的词语就是死去的。意思就是在讲义里提到的几点。你的意志被奴役，你的心冰冷的，死的，你整个人是以神为敌的。</w:t>
      </w:r>
    </w:p>
    <w:p w14:paraId="47DBDD9E" w14:textId="43D65254" w:rsidR="001B650A" w:rsidRDefault="00352797" w:rsidP="001B650A">
      <w:pPr>
        <w:rPr>
          <w:lang w:eastAsia="zh-CN"/>
        </w:rPr>
      </w:pPr>
      <w:r>
        <w:rPr>
          <w:rFonts w:hint="eastAsia"/>
          <w:lang w:eastAsia="zh-CN"/>
        </w:rPr>
        <w:t>我们没有</w:t>
      </w:r>
      <w:r>
        <w:rPr>
          <w:lang w:eastAsia="zh-CN"/>
        </w:rPr>
        <w:t>基督时，这</w:t>
      </w:r>
      <w:r>
        <w:rPr>
          <w:rFonts w:hint="eastAsia"/>
          <w:lang w:eastAsia="zh-CN"/>
        </w:rPr>
        <w:t>不</w:t>
      </w:r>
      <w:r w:rsidR="001B650A">
        <w:rPr>
          <w:rFonts w:hint="eastAsia"/>
          <w:lang w:eastAsia="zh-CN"/>
        </w:rPr>
        <w:t>是</w:t>
      </w:r>
      <w:r>
        <w:rPr>
          <w:rFonts w:hint="eastAsia"/>
          <w:lang w:eastAsia="zh-CN"/>
        </w:rPr>
        <w:t>一幅</w:t>
      </w:r>
      <w:r>
        <w:rPr>
          <w:lang w:eastAsia="zh-CN"/>
        </w:rPr>
        <w:t>充满</w:t>
      </w:r>
      <w:r w:rsidR="001B650A">
        <w:rPr>
          <w:rFonts w:hint="eastAsia"/>
          <w:lang w:eastAsia="zh-CN"/>
        </w:rPr>
        <w:t>诗意的图像。罪真的将我们带进坟墓。没有基督，我们将在永恒中灭亡，都是因为奴役我们的罪，我</w:t>
      </w:r>
      <w:r>
        <w:rPr>
          <w:rFonts w:hint="eastAsia"/>
          <w:lang w:eastAsia="zh-CN"/>
        </w:rPr>
        <w:t>们也曾在罪中作乐。罪给人种种承诺，然而到头来唯一留给我们的是死路</w:t>
      </w:r>
      <w:r w:rsidR="001B650A">
        <w:rPr>
          <w:rFonts w:hint="eastAsia"/>
          <w:lang w:eastAsia="zh-CN"/>
        </w:rPr>
        <w:t>一条。尽管这个死亡非常可怕，我们难以想像第二次死亡，以及在永火中燃烧的情形。</w:t>
      </w:r>
    </w:p>
    <w:p w14:paraId="47DBDD9F" w14:textId="0729B03A" w:rsidR="002A61D4" w:rsidRDefault="001B650A" w:rsidP="001B650A">
      <w:pPr>
        <w:rPr>
          <w:lang w:eastAsia="zh-CN"/>
        </w:rPr>
      </w:pPr>
      <w:r>
        <w:rPr>
          <w:rFonts w:hint="eastAsia"/>
          <w:lang w:eastAsia="zh-CN"/>
        </w:rPr>
        <w:t>基督徒明白他</w:t>
      </w:r>
      <w:r w:rsidR="00352797">
        <w:rPr>
          <w:rFonts w:hint="eastAsia"/>
          <w:lang w:eastAsia="zh-CN"/>
        </w:rPr>
        <w:t>们没有基督在罪中</w:t>
      </w:r>
      <w:r w:rsidR="00352797">
        <w:rPr>
          <w:lang w:eastAsia="zh-CN"/>
        </w:rPr>
        <w:t>灭亡</w:t>
      </w:r>
      <w:r>
        <w:rPr>
          <w:rFonts w:hint="eastAsia"/>
          <w:lang w:eastAsia="zh-CN"/>
        </w:rPr>
        <w:t>的情形为什么如此重要呢？</w:t>
      </w:r>
    </w:p>
    <w:p w14:paraId="47DBDDA0" w14:textId="0502BCA9" w:rsidR="001B650A" w:rsidRDefault="001B650A" w:rsidP="001B650A">
      <w:pPr>
        <w:rPr>
          <w:lang w:eastAsia="zh-CN"/>
        </w:rPr>
      </w:pPr>
      <w:r>
        <w:rPr>
          <w:rFonts w:hint="eastAsia"/>
          <w:lang w:eastAsia="zh-CN"/>
        </w:rPr>
        <w:t>因为</w:t>
      </w:r>
      <w:r w:rsidR="00352797">
        <w:rPr>
          <w:rFonts w:hint="eastAsia"/>
          <w:lang w:eastAsia="zh-CN"/>
        </w:rPr>
        <w:t>这让</w:t>
      </w:r>
      <w:r>
        <w:rPr>
          <w:rFonts w:hint="eastAsia"/>
          <w:lang w:eastAsia="zh-CN"/>
        </w:rPr>
        <w:t>我们</w:t>
      </w:r>
      <w:r w:rsidR="00352797">
        <w:rPr>
          <w:rFonts w:hint="eastAsia"/>
          <w:lang w:eastAsia="zh-CN"/>
        </w:rPr>
        <w:t>明白</w:t>
      </w:r>
      <w:r>
        <w:rPr>
          <w:rFonts w:hint="eastAsia"/>
          <w:lang w:eastAsia="zh-CN"/>
        </w:rPr>
        <w:t>被神拯救真正的意义所在，我们必须首先理解我们在罪中的状态，这是非常重要的步骤。</w:t>
      </w:r>
    </w:p>
    <w:p w14:paraId="47DBDDA1" w14:textId="77777777" w:rsidR="001B650A" w:rsidRDefault="001B650A" w:rsidP="001B650A">
      <w:pPr>
        <w:rPr>
          <w:lang w:eastAsia="zh-CN"/>
        </w:rPr>
      </w:pPr>
      <w:r>
        <w:rPr>
          <w:rFonts w:hint="eastAsia"/>
          <w:lang w:eastAsia="zh-CN"/>
        </w:rPr>
        <w:lastRenderedPageBreak/>
        <w:t>这就让我们进入早上的第二</w:t>
      </w:r>
      <w:r w:rsidR="002A61D4">
        <w:rPr>
          <w:rFonts w:hint="eastAsia"/>
          <w:lang w:eastAsia="zh-CN"/>
        </w:rPr>
        <w:t>部分</w:t>
      </w:r>
      <w:r>
        <w:rPr>
          <w:rFonts w:hint="eastAsia"/>
          <w:lang w:eastAsia="zh-CN"/>
        </w:rPr>
        <w:t>。</w:t>
      </w:r>
    </w:p>
    <w:p w14:paraId="47DBDDA2" w14:textId="459AB699" w:rsidR="001B650A" w:rsidRPr="002A61D4" w:rsidRDefault="001B650A" w:rsidP="002A61D4">
      <w:pPr>
        <w:pStyle w:val="1"/>
        <w:rPr>
          <w:lang w:eastAsia="zh-CN"/>
        </w:rPr>
      </w:pPr>
      <w:r w:rsidRPr="002A61D4">
        <w:rPr>
          <w:rFonts w:hint="eastAsia"/>
          <w:lang w:eastAsia="zh-CN"/>
        </w:rPr>
        <w:t>救恩</w:t>
      </w:r>
      <w:r w:rsidR="00352797">
        <w:rPr>
          <w:rFonts w:hint="eastAsia"/>
          <w:lang w:eastAsia="zh-CN"/>
        </w:rPr>
        <w:t>是由神发起、</w:t>
      </w:r>
      <w:r w:rsidR="00352797">
        <w:rPr>
          <w:lang w:eastAsia="zh-CN"/>
        </w:rPr>
        <w:t>由</w:t>
      </w:r>
      <w:r w:rsidRPr="002A61D4">
        <w:rPr>
          <w:rFonts w:hint="eastAsia"/>
          <w:lang w:eastAsia="zh-CN"/>
        </w:rPr>
        <w:t>神完成的工作，也是神的目的所在。</w:t>
      </w:r>
    </w:p>
    <w:p w14:paraId="47DBDDA3" w14:textId="77777777" w:rsidR="001B650A" w:rsidRDefault="001B650A" w:rsidP="001B650A">
      <w:pPr>
        <w:rPr>
          <w:lang w:eastAsia="zh-CN"/>
        </w:rPr>
      </w:pPr>
      <w:r>
        <w:rPr>
          <w:rFonts w:hint="eastAsia"/>
          <w:lang w:eastAsia="zh-CN"/>
        </w:rPr>
        <w:t>想象一下，还有谁能够发起这个神迹呢？绝对不可能是我们。还记得没有基督，我们是死的，受奴役的。死尸怎能回应呢？还记得拉撒路和耶稣的故事吗？耶稣说话，拉撒路就起来。拉撒路没有半途来跟耶稣会合。耶稣没有跟拉撒路说你需要怎样怎样帮助我使我叫你从死里复活。耶稣说话了，他的话语满有能力。</w:t>
      </w:r>
    </w:p>
    <w:p w14:paraId="47DBDDA4" w14:textId="16A7F37E" w:rsidR="001B650A" w:rsidRDefault="001B650A" w:rsidP="001B650A">
      <w:pPr>
        <w:rPr>
          <w:lang w:eastAsia="zh-CN"/>
        </w:rPr>
      </w:pPr>
      <w:r>
        <w:rPr>
          <w:rFonts w:hint="eastAsia"/>
          <w:lang w:eastAsia="zh-CN"/>
        </w:rPr>
        <w:t>赞美神，他没有任我们呆在以弗所书和提多书</w:t>
      </w:r>
      <w:r w:rsidR="00352797">
        <w:rPr>
          <w:rFonts w:hint="eastAsia"/>
          <w:lang w:eastAsia="zh-CN"/>
        </w:rPr>
        <w:t>所说的没有基督</w:t>
      </w:r>
      <w:r>
        <w:rPr>
          <w:rFonts w:hint="eastAsia"/>
          <w:lang w:eastAsia="zh-CN"/>
        </w:rPr>
        <w:t>的状态不管我们。让我们看看剩下的经文。</w:t>
      </w:r>
    </w:p>
    <w:p w14:paraId="47DBDDA5" w14:textId="77777777" w:rsidR="001B650A" w:rsidRDefault="001B650A" w:rsidP="001B650A">
      <w:pPr>
        <w:rPr>
          <w:lang w:eastAsia="zh-CN"/>
        </w:rPr>
      </w:pPr>
      <w:r>
        <w:rPr>
          <w:rFonts w:hint="eastAsia"/>
          <w:lang w:eastAsia="zh-CN"/>
        </w:rPr>
        <w:t>以弗所书</w:t>
      </w:r>
      <w:r>
        <w:rPr>
          <w:rFonts w:hint="eastAsia"/>
          <w:lang w:eastAsia="zh-CN"/>
        </w:rPr>
        <w:t>2</w:t>
      </w:r>
      <w:r w:rsidR="002A61D4">
        <w:rPr>
          <w:rFonts w:hint="eastAsia"/>
          <w:lang w:eastAsia="zh-CN"/>
        </w:rPr>
        <w:t>:</w:t>
      </w:r>
      <w:r>
        <w:rPr>
          <w:rFonts w:hint="eastAsia"/>
          <w:lang w:eastAsia="zh-CN"/>
        </w:rPr>
        <w:t>4</w:t>
      </w:r>
      <w:r w:rsidR="002A61D4">
        <w:rPr>
          <w:rFonts w:hint="eastAsia"/>
          <w:lang w:eastAsia="zh-CN"/>
        </w:rPr>
        <w:t>-</w:t>
      </w:r>
      <w:r>
        <w:rPr>
          <w:rFonts w:hint="eastAsia"/>
          <w:lang w:eastAsia="zh-CN"/>
        </w:rPr>
        <w:t>5</w:t>
      </w:r>
    </w:p>
    <w:p w14:paraId="47DBDDA6" w14:textId="77777777" w:rsidR="001B650A" w:rsidRPr="002A61D4" w:rsidRDefault="002A61D4" w:rsidP="002A61D4">
      <w:pPr>
        <w:ind w:left="720"/>
        <w:rPr>
          <w:rFonts w:ascii="黑体" w:eastAsia="黑体" w:hAnsi="黑体"/>
          <w:lang w:eastAsia="zh-CN"/>
        </w:rPr>
      </w:pPr>
      <w:r w:rsidRPr="002A61D4">
        <w:rPr>
          <w:rFonts w:ascii="黑体" w:eastAsia="黑体" w:hAnsi="黑体" w:hint="eastAsia"/>
          <w:lang w:eastAsia="zh-CN"/>
        </w:rPr>
        <w:t>然而，神既有丰富的怜悯。因他爱我们的大爱，当我们死在过犯中的时候，便叫我们与基督一同活过来。</w:t>
      </w:r>
    </w:p>
    <w:p w14:paraId="47DBDDA7" w14:textId="77777777" w:rsidR="001B650A" w:rsidRDefault="001B650A" w:rsidP="001B650A">
      <w:pPr>
        <w:rPr>
          <w:lang w:eastAsia="zh-CN"/>
        </w:rPr>
      </w:pPr>
      <w:r>
        <w:rPr>
          <w:rFonts w:hint="eastAsia"/>
          <w:lang w:eastAsia="zh-CN"/>
        </w:rPr>
        <w:t>提多书</w:t>
      </w:r>
      <w:r>
        <w:rPr>
          <w:rFonts w:hint="eastAsia"/>
          <w:lang w:eastAsia="zh-CN"/>
        </w:rPr>
        <w:t>3</w:t>
      </w:r>
      <w:r w:rsidR="002A61D4">
        <w:rPr>
          <w:rFonts w:hint="eastAsia"/>
          <w:lang w:eastAsia="zh-CN"/>
        </w:rPr>
        <w:t>:</w:t>
      </w:r>
      <w:r>
        <w:rPr>
          <w:rFonts w:hint="eastAsia"/>
          <w:lang w:eastAsia="zh-CN"/>
        </w:rPr>
        <w:t>4</w:t>
      </w:r>
      <w:r w:rsidR="002A61D4">
        <w:rPr>
          <w:rFonts w:hint="eastAsia"/>
          <w:lang w:eastAsia="zh-CN"/>
        </w:rPr>
        <w:t>-</w:t>
      </w:r>
      <w:r>
        <w:rPr>
          <w:rFonts w:hint="eastAsia"/>
          <w:lang w:eastAsia="zh-CN"/>
        </w:rPr>
        <w:t>5</w:t>
      </w:r>
    </w:p>
    <w:p w14:paraId="47DBDDA8" w14:textId="77777777" w:rsidR="001B650A" w:rsidRPr="002A61D4" w:rsidRDefault="002A61D4" w:rsidP="002A61D4">
      <w:pPr>
        <w:ind w:left="720"/>
        <w:rPr>
          <w:rFonts w:ascii="黑体" w:eastAsia="黑体" w:hAnsi="黑体"/>
          <w:lang w:eastAsia="zh-CN"/>
        </w:rPr>
      </w:pPr>
      <w:r w:rsidRPr="002A61D4">
        <w:rPr>
          <w:rFonts w:ascii="黑体" w:eastAsia="黑体" w:hAnsi="黑体" w:hint="eastAsia"/>
          <w:lang w:eastAsia="zh-CN"/>
        </w:rPr>
        <w:t>但到了神我们救主的恩慈，和他向人所施的慈爱显明的时候，</w:t>
      </w:r>
      <w:r w:rsidR="001B650A" w:rsidRPr="002A61D4">
        <w:rPr>
          <w:rFonts w:ascii="黑体" w:eastAsia="黑体" w:hAnsi="黑体" w:hint="eastAsia"/>
          <w:lang w:eastAsia="zh-CN"/>
        </w:rPr>
        <w:t>他便救了我们</w:t>
      </w:r>
      <w:r w:rsidRPr="002A61D4">
        <w:rPr>
          <w:rFonts w:ascii="黑体" w:eastAsia="黑体" w:hAnsi="黑体" w:hint="eastAsia"/>
          <w:lang w:eastAsia="zh-CN"/>
        </w:rPr>
        <w:t>。</w:t>
      </w:r>
      <w:r w:rsidR="001B650A" w:rsidRPr="002A61D4">
        <w:rPr>
          <w:rFonts w:ascii="黑体" w:eastAsia="黑体" w:hAnsi="黑体" w:hint="eastAsia"/>
          <w:lang w:eastAsia="zh-CN"/>
        </w:rPr>
        <w:t>并不是因我们自己所行的义、乃是照他的怜悯、借着重生的洗、和圣灵的更新。</w:t>
      </w:r>
    </w:p>
    <w:p w14:paraId="47DBDDA9" w14:textId="77777777" w:rsidR="001B650A" w:rsidRDefault="001B650A" w:rsidP="001B650A">
      <w:pPr>
        <w:rPr>
          <w:lang w:eastAsia="zh-CN"/>
        </w:rPr>
      </w:pPr>
      <w:r>
        <w:rPr>
          <w:rFonts w:hint="eastAsia"/>
          <w:lang w:eastAsia="zh-CN"/>
        </w:rPr>
        <w:t>这两段经文讲到谁发起救恩？是神。</w:t>
      </w:r>
    </w:p>
    <w:p w14:paraId="47DBDDAA" w14:textId="60EA2C63" w:rsidR="001B650A" w:rsidRDefault="001B650A" w:rsidP="001B650A">
      <w:pPr>
        <w:rPr>
          <w:lang w:eastAsia="zh-CN"/>
        </w:rPr>
      </w:pPr>
      <w:r>
        <w:rPr>
          <w:rFonts w:hint="eastAsia"/>
          <w:lang w:eastAsia="zh-CN"/>
        </w:rPr>
        <w:t>我们并没有寻求救恩。我们没有大呼救命。我们以神为敌。但是神</w:t>
      </w:r>
      <w:r w:rsidR="00352797">
        <w:rPr>
          <w:rFonts w:hint="eastAsia"/>
          <w:lang w:eastAsia="zh-CN"/>
        </w:rPr>
        <w:t>却采取了主动</w:t>
      </w:r>
      <w:r>
        <w:rPr>
          <w:rFonts w:hint="eastAsia"/>
          <w:lang w:eastAsia="zh-CN"/>
        </w:rPr>
        <w:t>。</w:t>
      </w:r>
      <w:r>
        <w:rPr>
          <w:rFonts w:hint="eastAsia"/>
          <w:lang w:eastAsia="zh-CN"/>
        </w:rPr>
        <w:t>1981</w:t>
      </w:r>
      <w:r w:rsidR="002A61D4">
        <w:rPr>
          <w:rFonts w:hint="eastAsia"/>
          <w:lang w:eastAsia="zh-CN"/>
        </w:rPr>
        <w:t>年去世的钟马田博士在名为《</w:t>
      </w:r>
      <w:r>
        <w:rPr>
          <w:rFonts w:hint="eastAsia"/>
          <w:lang w:eastAsia="zh-CN"/>
        </w:rPr>
        <w:t>但是神</w:t>
      </w:r>
      <w:r w:rsidR="002A61D4">
        <w:rPr>
          <w:rFonts w:hint="eastAsia"/>
          <w:lang w:eastAsia="zh-CN"/>
        </w:rPr>
        <w:t>》</w:t>
      </w:r>
      <w:r>
        <w:rPr>
          <w:rFonts w:hint="eastAsia"/>
          <w:lang w:eastAsia="zh-CN"/>
        </w:rPr>
        <w:t>的讲道里说的：</w:t>
      </w:r>
    </w:p>
    <w:p w14:paraId="47DBDDAB" w14:textId="77777777" w:rsidR="001B650A" w:rsidRPr="00F51CF0" w:rsidRDefault="001B650A" w:rsidP="002A61D4">
      <w:pPr>
        <w:ind w:left="720"/>
        <w:rPr>
          <w:rFonts w:ascii="楷体" w:eastAsia="楷体" w:hAnsi="楷体"/>
          <w:lang w:eastAsia="zh-CN"/>
        </w:rPr>
      </w:pPr>
      <w:r w:rsidRPr="00F51CF0">
        <w:rPr>
          <w:rFonts w:ascii="楷体" w:eastAsia="楷体" w:hAnsi="楷体" w:hint="eastAsia"/>
          <w:lang w:eastAsia="zh-CN"/>
        </w:rPr>
        <w:t>但是神这两个词是基督教信息的开头，是基督教信仰赐给我们独特的，具体的信息。这两个词语，就它们本身，在某种层面包含着福音的全部。福音讲述了神成就的事工，神</w:t>
      </w:r>
      <w:r w:rsidR="002A61D4" w:rsidRPr="00F51CF0">
        <w:rPr>
          <w:rFonts w:ascii="楷体" w:eastAsia="楷体" w:hAnsi="楷体" w:hint="eastAsia"/>
          <w:lang w:eastAsia="zh-CN"/>
        </w:rPr>
        <w:t>的介入；这事工完全来源于我们之外，向我们彰显神奇妙的代赎之恩。</w:t>
      </w:r>
    </w:p>
    <w:p w14:paraId="47DBDDAC" w14:textId="77777777" w:rsidR="001B650A" w:rsidRDefault="001B650A" w:rsidP="001B650A">
      <w:pPr>
        <w:rPr>
          <w:lang w:eastAsia="zh-CN"/>
        </w:rPr>
      </w:pPr>
      <w:r>
        <w:rPr>
          <w:rFonts w:hint="eastAsia"/>
          <w:lang w:eastAsia="zh-CN"/>
        </w:rPr>
        <w:t>行动的重点在于神，没有其他人。</w:t>
      </w:r>
      <w:r>
        <w:rPr>
          <w:rFonts w:hint="eastAsia"/>
          <w:lang w:eastAsia="zh-CN"/>
        </w:rPr>
        <w:t xml:space="preserve"> </w:t>
      </w:r>
    </w:p>
    <w:p w14:paraId="47DBDDAD" w14:textId="77777777" w:rsidR="001B650A" w:rsidRDefault="001B650A" w:rsidP="001B650A">
      <w:pPr>
        <w:rPr>
          <w:lang w:eastAsia="zh-CN"/>
        </w:rPr>
      </w:pPr>
      <w:r>
        <w:rPr>
          <w:rFonts w:hint="eastAsia"/>
          <w:lang w:eastAsia="zh-CN"/>
        </w:rPr>
        <w:t>在以弗所书和提多书，保罗首先提醒基督徒被罪奴役的绝望，他预备他们（以及我们）去明白如果不是神，我们永远不会去寻求我们所需的救恩。</w:t>
      </w:r>
    </w:p>
    <w:p w14:paraId="47CAD111" w14:textId="77777777" w:rsidR="00352797" w:rsidRDefault="001B650A" w:rsidP="001B650A">
      <w:pPr>
        <w:rPr>
          <w:lang w:eastAsia="zh-CN"/>
        </w:rPr>
      </w:pPr>
      <w:r>
        <w:rPr>
          <w:rFonts w:hint="eastAsia"/>
          <w:lang w:eastAsia="zh-CN"/>
        </w:rPr>
        <w:t>我认为，我们很容易以人为中心的角度去看待救恩：我选择了基督，我接受了主。我相信了神。我们很容易这么认为，因为，从一个层面来看，这种看法是合乎圣经的。然而，圣经清楚阐明，我们悔改和相信的信心，也是由神所赐的，要靠神去改变我们的心。别忘了，死了的人是无法说话，行走和停止犯罪的。我们需要神叫我们从死里复活，而不是单单给我们写一个处方让我们得医治，并按着圣经行事。我们需要从死里复活。这并不意味着我们被动地等待神使我们复活，</w:t>
      </w:r>
      <w:r w:rsidR="00352797">
        <w:rPr>
          <w:rFonts w:hint="eastAsia"/>
          <w:lang w:eastAsia="zh-CN"/>
        </w:rPr>
        <w:t>也不是说</w:t>
      </w:r>
      <w:r>
        <w:rPr>
          <w:rFonts w:hint="eastAsia"/>
          <w:lang w:eastAsia="zh-CN"/>
        </w:rPr>
        <w:t>我们本身没有任何责任。神呼召我们以悔改和相信来回应他。耶稣在马可福音的第一句话就是一个吩咐－“你们当悔改信福音”</w:t>
      </w:r>
      <w:r>
        <w:rPr>
          <w:rFonts w:hint="eastAsia"/>
          <w:lang w:eastAsia="zh-CN"/>
        </w:rPr>
        <w:t xml:space="preserve"> </w:t>
      </w:r>
      <w:r>
        <w:rPr>
          <w:rFonts w:hint="eastAsia"/>
          <w:lang w:eastAsia="zh-CN"/>
        </w:rPr>
        <w:t>（马可福音</w:t>
      </w:r>
      <w:r>
        <w:rPr>
          <w:rFonts w:hint="eastAsia"/>
          <w:lang w:eastAsia="zh-CN"/>
        </w:rPr>
        <w:t>1</w:t>
      </w:r>
      <w:r w:rsidR="002A61D4">
        <w:rPr>
          <w:rFonts w:hint="eastAsia"/>
          <w:lang w:eastAsia="zh-CN"/>
        </w:rPr>
        <w:t>:</w:t>
      </w:r>
      <w:r>
        <w:rPr>
          <w:rFonts w:hint="eastAsia"/>
          <w:lang w:eastAsia="zh-CN"/>
        </w:rPr>
        <w:t>15</w:t>
      </w:r>
      <w:r>
        <w:rPr>
          <w:rFonts w:hint="eastAsia"/>
          <w:lang w:eastAsia="zh-CN"/>
        </w:rPr>
        <w:t>）。</w:t>
      </w:r>
      <w:r>
        <w:rPr>
          <w:rFonts w:hint="eastAsia"/>
          <w:lang w:eastAsia="zh-CN"/>
        </w:rPr>
        <w:t xml:space="preserve"> </w:t>
      </w:r>
    </w:p>
    <w:p w14:paraId="47DBDDAE" w14:textId="7B8FB60D" w:rsidR="001B650A" w:rsidRDefault="00352797" w:rsidP="001B650A">
      <w:pPr>
        <w:rPr>
          <w:lang w:eastAsia="zh-CN"/>
        </w:rPr>
      </w:pPr>
      <w:r>
        <w:rPr>
          <w:rFonts w:hint="eastAsia"/>
          <w:lang w:eastAsia="zh-CN"/>
        </w:rPr>
        <w:t>【</w:t>
      </w:r>
      <w:r w:rsidR="001B650A">
        <w:rPr>
          <w:rFonts w:hint="eastAsia"/>
          <w:lang w:eastAsia="zh-CN"/>
        </w:rPr>
        <w:t>有问题吗？</w:t>
      </w:r>
      <w:r>
        <w:rPr>
          <w:rFonts w:hint="eastAsia"/>
          <w:lang w:eastAsia="zh-CN"/>
        </w:rPr>
        <w:t>】</w:t>
      </w:r>
    </w:p>
    <w:p w14:paraId="47DBDDAF" w14:textId="77777777" w:rsidR="001B650A" w:rsidRDefault="001B650A" w:rsidP="001B650A">
      <w:pPr>
        <w:rPr>
          <w:lang w:eastAsia="zh-CN"/>
        </w:rPr>
      </w:pPr>
      <w:r>
        <w:rPr>
          <w:rFonts w:hint="eastAsia"/>
          <w:lang w:eastAsia="zh-CN"/>
        </w:rPr>
        <w:t>救恩不但是神发起的，也是由神完成的。真是谢天谢地，对吧？如果救恩要靠我们自己把握，我知道我会放手的</w:t>
      </w:r>
      <w:r>
        <w:rPr>
          <w:rFonts w:hint="eastAsia"/>
          <w:lang w:eastAsia="zh-CN"/>
        </w:rPr>
        <w:t xml:space="preserve">. </w:t>
      </w:r>
    </w:p>
    <w:p w14:paraId="47DBDDB0" w14:textId="464565EF" w:rsidR="001B650A" w:rsidRDefault="001B650A" w:rsidP="002A61D4">
      <w:pPr>
        <w:pStyle w:val="1"/>
        <w:rPr>
          <w:lang w:eastAsia="zh-CN"/>
        </w:rPr>
      </w:pPr>
      <w:r>
        <w:rPr>
          <w:rFonts w:hint="eastAsia"/>
          <w:lang w:eastAsia="zh-CN"/>
        </w:rPr>
        <w:t>我们这就到了第</w:t>
      </w:r>
      <w:r w:rsidR="00352797">
        <w:rPr>
          <w:rFonts w:hint="eastAsia"/>
          <w:lang w:eastAsia="zh-CN"/>
        </w:rPr>
        <w:t>四</w:t>
      </w:r>
      <w:r>
        <w:rPr>
          <w:rFonts w:hint="eastAsia"/>
          <w:lang w:eastAsia="zh-CN"/>
        </w:rPr>
        <w:t>点，救恩是由神完成的</w:t>
      </w:r>
    </w:p>
    <w:p w14:paraId="47DBDDB1" w14:textId="77777777" w:rsidR="002A61D4" w:rsidRDefault="001B650A" w:rsidP="001B650A">
      <w:pPr>
        <w:rPr>
          <w:lang w:eastAsia="zh-CN"/>
        </w:rPr>
      </w:pPr>
      <w:r>
        <w:rPr>
          <w:rFonts w:hint="eastAsia"/>
          <w:lang w:eastAsia="zh-CN"/>
        </w:rPr>
        <w:t>要看那救我们的也是不放弃的，我们首先翻开罗马书</w:t>
      </w:r>
      <w:r>
        <w:rPr>
          <w:rFonts w:hint="eastAsia"/>
          <w:lang w:eastAsia="zh-CN"/>
        </w:rPr>
        <w:t>8</w:t>
      </w:r>
      <w:r w:rsidR="002A61D4">
        <w:rPr>
          <w:rFonts w:hint="eastAsia"/>
          <w:lang w:eastAsia="zh-CN"/>
        </w:rPr>
        <w:t>:</w:t>
      </w:r>
      <w:r>
        <w:rPr>
          <w:rFonts w:hint="eastAsia"/>
          <w:lang w:eastAsia="zh-CN"/>
        </w:rPr>
        <w:t>29</w:t>
      </w:r>
      <w:r w:rsidR="002A61D4">
        <w:rPr>
          <w:lang w:eastAsia="zh-CN"/>
        </w:rPr>
        <w:t>-</w:t>
      </w:r>
      <w:r>
        <w:rPr>
          <w:rFonts w:hint="eastAsia"/>
          <w:lang w:eastAsia="zh-CN"/>
        </w:rPr>
        <w:t>30</w:t>
      </w:r>
      <w:r>
        <w:rPr>
          <w:rFonts w:hint="eastAsia"/>
          <w:lang w:eastAsia="zh-CN"/>
        </w:rPr>
        <w:t>，人们常将这段经文称为</w:t>
      </w:r>
      <w:r w:rsidR="002A61D4">
        <w:rPr>
          <w:rFonts w:hint="eastAsia"/>
          <w:lang w:eastAsia="zh-CN"/>
        </w:rPr>
        <w:t>“</w:t>
      </w:r>
      <w:r w:rsidR="002A61D4">
        <w:rPr>
          <w:lang w:eastAsia="zh-CN"/>
        </w:rPr>
        <w:t>救恩的</w:t>
      </w:r>
      <w:r w:rsidR="002A61D4">
        <w:rPr>
          <w:rFonts w:hint="eastAsia"/>
          <w:lang w:eastAsia="zh-CN"/>
        </w:rPr>
        <w:t>金链”</w:t>
      </w:r>
      <w:r>
        <w:rPr>
          <w:rFonts w:hint="eastAsia"/>
          <w:lang w:eastAsia="zh-CN"/>
        </w:rPr>
        <w:t>。我们</w:t>
      </w:r>
      <w:r w:rsidR="002A61D4">
        <w:rPr>
          <w:rFonts w:hint="eastAsia"/>
          <w:lang w:eastAsia="zh-CN"/>
        </w:rPr>
        <w:t>一起来</w:t>
      </w:r>
      <w:r>
        <w:rPr>
          <w:rFonts w:hint="eastAsia"/>
          <w:lang w:eastAsia="zh-CN"/>
        </w:rPr>
        <w:t>读</w:t>
      </w:r>
      <w:r w:rsidR="002A61D4">
        <w:rPr>
          <w:rFonts w:hint="eastAsia"/>
          <w:lang w:eastAsia="zh-CN"/>
        </w:rPr>
        <w:t>：</w:t>
      </w:r>
    </w:p>
    <w:p w14:paraId="47DBDDB2" w14:textId="77777777" w:rsidR="001B650A" w:rsidRPr="002A61D4" w:rsidRDefault="002A61D4" w:rsidP="002A61D4">
      <w:pPr>
        <w:ind w:left="720"/>
        <w:rPr>
          <w:rFonts w:ascii="黑体" w:eastAsia="黑体" w:hAnsi="黑体"/>
          <w:lang w:eastAsia="zh-CN"/>
        </w:rPr>
      </w:pPr>
      <w:r w:rsidRPr="002A61D4">
        <w:rPr>
          <w:rFonts w:ascii="黑体" w:eastAsia="黑体" w:hAnsi="黑体" w:hint="eastAsia"/>
          <w:lang w:eastAsia="zh-CN"/>
        </w:rPr>
        <w:t>因为他预先所知道的人，就预先定下效法他儿子的模样使他儿子在许多弟兄中作长子。</w:t>
      </w:r>
      <w:r w:rsidR="001B650A" w:rsidRPr="002A61D4">
        <w:rPr>
          <w:rFonts w:ascii="黑体" w:eastAsia="黑体" w:hAnsi="黑体" w:hint="eastAsia"/>
          <w:lang w:eastAsia="zh-CN"/>
        </w:rPr>
        <w:t>预先</w:t>
      </w:r>
      <w:r w:rsidRPr="002A61D4">
        <w:rPr>
          <w:rFonts w:ascii="黑体" w:eastAsia="黑体" w:hAnsi="黑体" w:hint="eastAsia"/>
          <w:lang w:eastAsia="zh-CN"/>
        </w:rPr>
        <w:t>所定下的人又召他们来。</w:t>
      </w:r>
      <w:r w:rsidR="001B650A" w:rsidRPr="002A61D4">
        <w:rPr>
          <w:rFonts w:ascii="黑体" w:eastAsia="黑体" w:hAnsi="黑体" w:hint="eastAsia"/>
          <w:lang w:eastAsia="zh-CN"/>
        </w:rPr>
        <w:t>所召来的人</w:t>
      </w:r>
      <w:r w:rsidRPr="002A61D4">
        <w:rPr>
          <w:rFonts w:ascii="黑体" w:eastAsia="黑体" w:hAnsi="黑体" w:hint="eastAsia"/>
          <w:lang w:eastAsia="zh-CN"/>
        </w:rPr>
        <w:t>，</w:t>
      </w:r>
      <w:r w:rsidR="001B650A" w:rsidRPr="002A61D4">
        <w:rPr>
          <w:rFonts w:ascii="黑体" w:eastAsia="黑体" w:hAnsi="黑体" w:hint="eastAsia"/>
          <w:lang w:eastAsia="zh-CN"/>
        </w:rPr>
        <w:t>又称他们为义</w:t>
      </w:r>
      <w:r w:rsidRPr="002A61D4">
        <w:rPr>
          <w:rFonts w:ascii="黑体" w:eastAsia="黑体" w:hAnsi="黑体" w:hint="eastAsia"/>
          <w:lang w:eastAsia="zh-CN"/>
        </w:rPr>
        <w:t>。所称为义的人，</w:t>
      </w:r>
      <w:r w:rsidR="001B650A" w:rsidRPr="002A61D4">
        <w:rPr>
          <w:rFonts w:ascii="黑体" w:eastAsia="黑体" w:hAnsi="黑体" w:hint="eastAsia"/>
          <w:lang w:eastAsia="zh-CN"/>
        </w:rPr>
        <w:t>又叫他们得荣耀。</w:t>
      </w:r>
    </w:p>
    <w:p w14:paraId="47DBDDB3" w14:textId="19BA07F3" w:rsidR="002A61D4" w:rsidRDefault="001B650A" w:rsidP="001B650A">
      <w:pPr>
        <w:rPr>
          <w:lang w:eastAsia="zh-CN"/>
        </w:rPr>
      </w:pPr>
      <w:r>
        <w:rPr>
          <w:rFonts w:hint="eastAsia"/>
          <w:lang w:eastAsia="zh-CN"/>
        </w:rPr>
        <w:t>保罗的主张是神预先所知道的人将得荣耀。既然神</w:t>
      </w:r>
      <w:r w:rsidR="00802BFE">
        <w:rPr>
          <w:rFonts w:hint="eastAsia"/>
          <w:lang w:eastAsia="zh-CN"/>
        </w:rPr>
        <w:t>发起</w:t>
      </w:r>
      <w:r>
        <w:rPr>
          <w:rFonts w:hint="eastAsia"/>
          <w:lang w:eastAsia="zh-CN"/>
        </w:rPr>
        <w:t>信心，他也必成就到底。在后面的罗马书</w:t>
      </w:r>
      <w:r>
        <w:rPr>
          <w:rFonts w:hint="eastAsia"/>
          <w:lang w:eastAsia="zh-CN"/>
        </w:rPr>
        <w:t>8</w:t>
      </w:r>
      <w:r>
        <w:rPr>
          <w:rFonts w:hint="eastAsia"/>
          <w:lang w:eastAsia="zh-CN"/>
        </w:rPr>
        <w:t>章，保罗用同样的主</w:t>
      </w:r>
      <w:r w:rsidR="00352797">
        <w:rPr>
          <w:rFonts w:hint="eastAsia"/>
          <w:lang w:eastAsia="zh-CN"/>
        </w:rPr>
        <w:t>意进一步安慰信徒们，我们不靠自己的力量，而靠基督的爱坚持向前。</w:t>
      </w:r>
      <w:r>
        <w:rPr>
          <w:rFonts w:hint="eastAsia"/>
          <w:lang w:eastAsia="zh-CN"/>
        </w:rPr>
        <w:t>没有什</w:t>
      </w:r>
      <w:r>
        <w:rPr>
          <w:rFonts w:hint="eastAsia"/>
          <w:lang w:eastAsia="zh-CN"/>
        </w:rPr>
        <w:lastRenderedPageBreak/>
        <w:t>么能使我们与基督的爱隔绝。我们在腓立比书</w:t>
      </w:r>
      <w:r>
        <w:rPr>
          <w:rFonts w:hint="eastAsia"/>
          <w:lang w:eastAsia="zh-CN"/>
        </w:rPr>
        <w:t>1</w:t>
      </w:r>
      <w:r w:rsidR="002A61D4">
        <w:rPr>
          <w:rFonts w:hint="eastAsia"/>
          <w:lang w:eastAsia="zh-CN"/>
        </w:rPr>
        <w:t>:</w:t>
      </w:r>
      <w:r>
        <w:rPr>
          <w:rFonts w:hint="eastAsia"/>
          <w:lang w:eastAsia="zh-CN"/>
        </w:rPr>
        <w:t>6</w:t>
      </w:r>
      <w:r>
        <w:rPr>
          <w:rFonts w:hint="eastAsia"/>
          <w:lang w:eastAsia="zh-CN"/>
        </w:rPr>
        <w:t>也看到这点。</w:t>
      </w:r>
    </w:p>
    <w:p w14:paraId="47DBDDB4" w14:textId="77777777" w:rsidR="001B650A" w:rsidRDefault="002A61D4" w:rsidP="002A61D4">
      <w:pPr>
        <w:ind w:left="720"/>
        <w:rPr>
          <w:lang w:eastAsia="zh-CN"/>
        </w:rPr>
      </w:pPr>
      <w:r>
        <w:rPr>
          <w:rFonts w:ascii="黑体" w:eastAsia="黑体" w:hAnsi="黑体"/>
          <w:lang w:eastAsia="zh-CN"/>
        </w:rPr>
        <w:t>我深信那在你们心里动了善工的</w:t>
      </w:r>
      <w:r>
        <w:rPr>
          <w:rFonts w:ascii="黑体" w:eastAsia="黑体" w:hAnsi="黑体" w:hint="eastAsia"/>
          <w:lang w:eastAsia="zh-CN"/>
        </w:rPr>
        <w:t>，</w:t>
      </w:r>
      <w:r>
        <w:rPr>
          <w:rFonts w:ascii="黑体" w:eastAsia="黑体" w:hAnsi="黑体"/>
          <w:lang w:eastAsia="zh-CN"/>
        </w:rPr>
        <w:t>必成全这工</w:t>
      </w:r>
      <w:r>
        <w:rPr>
          <w:rFonts w:ascii="黑体" w:eastAsia="黑体" w:hAnsi="黑体" w:hint="eastAsia"/>
          <w:lang w:eastAsia="zh-CN"/>
        </w:rPr>
        <w:t>，</w:t>
      </w:r>
      <w:r w:rsidR="001B650A" w:rsidRPr="002A61D4">
        <w:rPr>
          <w:rFonts w:ascii="黑体" w:eastAsia="黑体" w:hAnsi="黑体"/>
          <w:lang w:eastAsia="zh-CN"/>
        </w:rPr>
        <w:t>直到耶稣基督的日子</w:t>
      </w:r>
      <w:r>
        <w:rPr>
          <w:rFonts w:hint="eastAsia"/>
          <w:lang w:eastAsia="zh-CN"/>
        </w:rPr>
        <w:t>。</w:t>
      </w:r>
    </w:p>
    <w:p w14:paraId="47DBDDB5" w14:textId="77777777" w:rsidR="002A61D4" w:rsidRDefault="002A61D4" w:rsidP="001B650A">
      <w:pPr>
        <w:rPr>
          <w:lang w:eastAsia="zh-CN"/>
        </w:rPr>
      </w:pPr>
      <w:r>
        <w:rPr>
          <w:rFonts w:hint="eastAsia"/>
          <w:lang w:eastAsia="zh-CN"/>
        </w:rPr>
        <w:t>马丁路德</w:t>
      </w:r>
      <w:r>
        <w:rPr>
          <w:lang w:eastAsia="zh-CN"/>
        </w:rPr>
        <w:t>这样说：</w:t>
      </w:r>
    </w:p>
    <w:p w14:paraId="47DBDDB6" w14:textId="77777777" w:rsidR="001B650A" w:rsidRPr="001D2D76" w:rsidRDefault="001B650A" w:rsidP="002A61D4">
      <w:pPr>
        <w:ind w:left="720"/>
        <w:rPr>
          <w:rFonts w:ascii="楷体" w:eastAsia="楷体" w:hAnsi="楷体"/>
          <w:lang w:eastAsia="zh-CN"/>
        </w:rPr>
      </w:pPr>
      <w:r w:rsidRPr="001D2D76">
        <w:rPr>
          <w:rFonts w:ascii="楷体" w:eastAsia="楷体" w:hAnsi="楷体" w:hint="eastAsia"/>
          <w:lang w:eastAsia="zh-CN"/>
        </w:rPr>
        <w:t>人，在被更新成为圣灵国度的新造物之前，没有为成为新人入新国度做任何准备，成为新造的人之后，他没有作出任何努力在国度里持守；是圣灵在我们里面成就</w:t>
      </w:r>
      <w:r w:rsidR="001D2D76" w:rsidRPr="001D2D76">
        <w:rPr>
          <w:rFonts w:ascii="楷体" w:eastAsia="楷体" w:hAnsi="楷体" w:hint="eastAsia"/>
          <w:lang w:eastAsia="zh-CN"/>
        </w:rPr>
        <w:t>这两个福气，使我们重生，之后帮助我们持守……</w:t>
      </w:r>
    </w:p>
    <w:p w14:paraId="47DBDDB7" w14:textId="77777777" w:rsidR="001B650A" w:rsidRDefault="001B650A" w:rsidP="001B650A">
      <w:pPr>
        <w:rPr>
          <w:lang w:eastAsia="zh-CN"/>
        </w:rPr>
      </w:pPr>
      <w:r>
        <w:rPr>
          <w:rFonts w:hint="eastAsia"/>
          <w:lang w:eastAsia="zh-CN"/>
        </w:rPr>
        <w:t>总结：神发起并且完成救恩的工作。</w:t>
      </w:r>
    </w:p>
    <w:p w14:paraId="357F206D" w14:textId="77777777" w:rsidR="00352797" w:rsidRDefault="001B650A" w:rsidP="001B650A">
      <w:pPr>
        <w:rPr>
          <w:lang w:eastAsia="zh-CN"/>
        </w:rPr>
      </w:pPr>
      <w:r>
        <w:rPr>
          <w:rFonts w:hint="eastAsia"/>
          <w:lang w:eastAsia="zh-CN"/>
        </w:rPr>
        <w:t>再总结一下，没有基督，人是罪的奴隶，死在自己的罪中。但是神出于大怜悯，在信徒生命中发起并完成救恩，</w:t>
      </w:r>
      <w:r w:rsidR="00352797">
        <w:rPr>
          <w:rFonts w:hint="eastAsia"/>
          <w:lang w:eastAsia="zh-CN"/>
        </w:rPr>
        <w:t>其中我们这些被奴役的死人没有作出任何帮助和</w:t>
      </w:r>
      <w:r>
        <w:rPr>
          <w:rFonts w:hint="eastAsia"/>
          <w:lang w:eastAsia="zh-CN"/>
        </w:rPr>
        <w:t>协作。</w:t>
      </w:r>
    </w:p>
    <w:p w14:paraId="47DBDDB8" w14:textId="46D6B233" w:rsidR="001B650A" w:rsidRDefault="001B650A" w:rsidP="001B650A">
      <w:pPr>
        <w:rPr>
          <w:lang w:eastAsia="zh-CN"/>
        </w:rPr>
      </w:pPr>
      <w:r>
        <w:rPr>
          <w:rFonts w:hint="eastAsia"/>
          <w:lang w:eastAsia="zh-CN"/>
        </w:rPr>
        <w:t>在看实际应用之前，再问最后一个问题，神为什么要拯救我们？他的动机是什么？</w:t>
      </w:r>
    </w:p>
    <w:p w14:paraId="47DBDDB9" w14:textId="77777777" w:rsidR="001B650A" w:rsidRDefault="001B650A" w:rsidP="001D2D76">
      <w:pPr>
        <w:pStyle w:val="1"/>
        <w:rPr>
          <w:lang w:eastAsia="zh-CN"/>
        </w:rPr>
      </w:pPr>
      <w:r>
        <w:rPr>
          <w:rFonts w:hint="eastAsia"/>
          <w:lang w:eastAsia="zh-CN"/>
        </w:rPr>
        <w:t>第五点</w:t>
      </w:r>
    </w:p>
    <w:p w14:paraId="47DBDDBA" w14:textId="057BF5F6" w:rsidR="001B650A" w:rsidRDefault="001B650A" w:rsidP="001B650A">
      <w:pPr>
        <w:rPr>
          <w:lang w:eastAsia="zh-CN"/>
        </w:rPr>
      </w:pPr>
      <w:r>
        <w:rPr>
          <w:rFonts w:hint="eastAsia"/>
          <w:lang w:eastAsia="zh-CN"/>
        </w:rPr>
        <w:t>我记得跟大学时侯得救的好朋友马克聊天的时候，他说，“</w:t>
      </w:r>
      <w:r w:rsidR="00FD4A53">
        <w:rPr>
          <w:rFonts w:hint="eastAsia"/>
          <w:lang w:eastAsia="zh-CN"/>
        </w:rPr>
        <w:t>Dan</w:t>
      </w:r>
      <w:r w:rsidR="00FD4A53">
        <w:rPr>
          <w:rFonts w:hint="eastAsia"/>
          <w:lang w:eastAsia="zh-CN"/>
        </w:rPr>
        <w:t>，</w:t>
      </w:r>
      <w:r>
        <w:rPr>
          <w:rFonts w:hint="eastAsia"/>
          <w:lang w:eastAsia="zh-CN"/>
        </w:rPr>
        <w:t>我无法接受神只拯救他所拣选的人，他为什么会拣选我呢？”</w:t>
      </w:r>
      <w:r>
        <w:rPr>
          <w:rFonts w:hint="eastAsia"/>
          <w:lang w:eastAsia="zh-CN"/>
        </w:rPr>
        <w:t xml:space="preserve"> </w:t>
      </w:r>
      <w:r>
        <w:rPr>
          <w:rFonts w:hint="eastAsia"/>
          <w:lang w:eastAsia="zh-CN"/>
        </w:rPr>
        <w:t>其实，我们也应该问同样的问题。是什么驱使神拯救恨他的罪人呢？</w:t>
      </w:r>
    </w:p>
    <w:p w14:paraId="47DBDDBB" w14:textId="77777777" w:rsidR="001B650A" w:rsidRDefault="001B650A" w:rsidP="001D2D76">
      <w:pPr>
        <w:rPr>
          <w:lang w:eastAsia="zh-CN"/>
        </w:rPr>
      </w:pPr>
      <w:r>
        <w:rPr>
          <w:rFonts w:hint="eastAsia"/>
          <w:lang w:eastAsia="zh-CN"/>
        </w:rPr>
        <w:t>肯定不是因为我们有什么吸引人的东西，或是神缺少什么要我们给他提供的。</w:t>
      </w:r>
    </w:p>
    <w:p w14:paraId="47DBDDBC" w14:textId="77777777" w:rsidR="001B650A" w:rsidRDefault="001D2D76" w:rsidP="001B650A">
      <w:pPr>
        <w:rPr>
          <w:lang w:eastAsia="zh-CN"/>
        </w:rPr>
      </w:pPr>
      <w:r>
        <w:rPr>
          <w:rFonts w:hint="eastAsia"/>
          <w:lang w:eastAsia="zh-CN"/>
        </w:rPr>
        <w:t>所以</w:t>
      </w:r>
      <w:r w:rsidR="001B650A">
        <w:rPr>
          <w:rFonts w:hint="eastAsia"/>
          <w:lang w:eastAsia="zh-CN"/>
        </w:rPr>
        <w:t>，不是我们的义。也不是我们生来配得或具有什么品质。我们看看申命记</w:t>
      </w:r>
      <w:r w:rsidR="001B650A">
        <w:rPr>
          <w:rFonts w:hint="eastAsia"/>
          <w:lang w:eastAsia="zh-CN"/>
        </w:rPr>
        <w:t>7</w:t>
      </w:r>
      <w:r>
        <w:rPr>
          <w:rFonts w:hint="eastAsia"/>
          <w:lang w:eastAsia="zh-CN"/>
        </w:rPr>
        <w:t>:</w:t>
      </w:r>
      <w:r w:rsidR="001B650A">
        <w:rPr>
          <w:rFonts w:hint="eastAsia"/>
          <w:lang w:eastAsia="zh-CN"/>
        </w:rPr>
        <w:t>7</w:t>
      </w:r>
      <w:r>
        <w:rPr>
          <w:rFonts w:hint="eastAsia"/>
          <w:lang w:eastAsia="zh-CN"/>
        </w:rPr>
        <w:t>-</w:t>
      </w:r>
      <w:r w:rsidR="001B650A">
        <w:rPr>
          <w:rFonts w:hint="eastAsia"/>
          <w:lang w:eastAsia="zh-CN"/>
        </w:rPr>
        <w:t>8</w:t>
      </w:r>
      <w:r>
        <w:rPr>
          <w:rFonts w:hint="eastAsia"/>
          <w:lang w:eastAsia="zh-CN"/>
        </w:rPr>
        <w:t>：</w:t>
      </w:r>
    </w:p>
    <w:p w14:paraId="47DBDDBD" w14:textId="77777777" w:rsidR="001B650A" w:rsidRPr="001D2D76" w:rsidRDefault="001D2D76" w:rsidP="001D2D76">
      <w:pPr>
        <w:ind w:left="720"/>
        <w:rPr>
          <w:rFonts w:ascii="黑体" w:eastAsia="黑体" w:hAnsi="黑体"/>
          <w:lang w:eastAsia="zh-CN"/>
        </w:rPr>
      </w:pPr>
      <w:r w:rsidRPr="001D2D76">
        <w:rPr>
          <w:rFonts w:ascii="黑体" w:eastAsia="黑体" w:hAnsi="黑体" w:hint="eastAsia"/>
          <w:lang w:eastAsia="zh-CN"/>
        </w:rPr>
        <w:t>耶和华专爱你们，拣选你们，并非因你们的人数多于别民，原来你们的人数在万民中是最少的。只因耶和华爱你们，又因要守他向你们列祖所起的誓，就用大能的手领你们出来，从为奴之家救赎你们脱离埃及王法老的手。</w:t>
      </w:r>
    </w:p>
    <w:p w14:paraId="47DBDDBE" w14:textId="77777777" w:rsidR="001B650A" w:rsidRDefault="001B650A" w:rsidP="001B650A">
      <w:pPr>
        <w:rPr>
          <w:lang w:eastAsia="zh-CN"/>
        </w:rPr>
      </w:pPr>
      <w:r>
        <w:rPr>
          <w:rFonts w:hint="eastAsia"/>
          <w:lang w:eastAsia="zh-CN"/>
        </w:rPr>
        <w:t>根据这段申命记经文，神拯救我们是因为他的爱和怜悯，要因着他如此拯救我们这群不配的人而得着荣耀。因此，神拯救我们罪根本的原因是要得着荣耀，他的名被称颂。我们在彼得前书</w:t>
      </w:r>
      <w:r>
        <w:rPr>
          <w:rFonts w:hint="eastAsia"/>
          <w:lang w:eastAsia="zh-CN"/>
        </w:rPr>
        <w:t>2</w:t>
      </w:r>
      <w:r w:rsidR="001D2D76">
        <w:rPr>
          <w:rFonts w:hint="eastAsia"/>
          <w:lang w:eastAsia="zh-CN"/>
        </w:rPr>
        <w:t>:</w:t>
      </w:r>
      <w:r>
        <w:rPr>
          <w:rFonts w:hint="eastAsia"/>
          <w:lang w:eastAsia="zh-CN"/>
        </w:rPr>
        <w:t>9</w:t>
      </w:r>
      <w:r>
        <w:rPr>
          <w:rFonts w:hint="eastAsia"/>
          <w:lang w:eastAsia="zh-CN"/>
        </w:rPr>
        <w:t>看到</w:t>
      </w:r>
    </w:p>
    <w:p w14:paraId="47DBDDBF" w14:textId="77777777" w:rsidR="001B650A" w:rsidRPr="001D2D76" w:rsidRDefault="001D2D76" w:rsidP="001D2D76">
      <w:pPr>
        <w:ind w:left="720"/>
        <w:rPr>
          <w:rFonts w:ascii="黑体" w:eastAsia="黑体" w:hAnsi="黑体"/>
          <w:lang w:eastAsia="zh-CN"/>
        </w:rPr>
      </w:pPr>
      <w:r w:rsidRPr="001D2D76">
        <w:rPr>
          <w:rFonts w:ascii="黑体" w:eastAsia="黑体" w:hAnsi="黑体" w:hint="eastAsia"/>
          <w:lang w:eastAsia="zh-CN"/>
        </w:rPr>
        <w:t>惟有你们是被拣选的族类，是有君尊的祭司，是圣洁的国度，是属神的子民，要叫你们宣扬那召你们出黑暗入奇妙光明者的美德。</w:t>
      </w:r>
    </w:p>
    <w:p w14:paraId="47DBDDC0" w14:textId="77777777" w:rsidR="001B650A" w:rsidRDefault="001B650A" w:rsidP="001B650A">
      <w:pPr>
        <w:rPr>
          <w:lang w:eastAsia="zh-CN"/>
        </w:rPr>
      </w:pPr>
      <w:r>
        <w:rPr>
          <w:rFonts w:hint="eastAsia"/>
          <w:lang w:eastAsia="zh-CN"/>
        </w:rPr>
        <w:t>还有弗</w:t>
      </w:r>
      <w:r>
        <w:rPr>
          <w:rFonts w:hint="eastAsia"/>
          <w:lang w:eastAsia="zh-CN"/>
        </w:rPr>
        <w:t>1</w:t>
      </w:r>
      <w:r w:rsidR="001D2D76">
        <w:rPr>
          <w:lang w:eastAsia="zh-CN"/>
        </w:rPr>
        <w:t>:</w:t>
      </w:r>
      <w:r>
        <w:rPr>
          <w:rFonts w:hint="eastAsia"/>
          <w:lang w:eastAsia="zh-CN"/>
        </w:rPr>
        <w:t>13-14</w:t>
      </w:r>
    </w:p>
    <w:p w14:paraId="47DBDDC1" w14:textId="77777777" w:rsidR="001B650A" w:rsidRPr="001D2D76" w:rsidRDefault="001B650A" w:rsidP="001D2D76">
      <w:pPr>
        <w:ind w:left="720"/>
        <w:rPr>
          <w:rFonts w:ascii="黑体" w:eastAsia="黑体" w:hAnsi="黑体"/>
          <w:lang w:eastAsia="zh-CN"/>
        </w:rPr>
      </w:pPr>
      <w:r w:rsidRPr="001D2D76">
        <w:rPr>
          <w:rFonts w:ascii="黑体" w:eastAsia="黑体" w:hAnsi="黑体" w:hint="eastAsia"/>
          <w:lang w:eastAsia="zh-CN"/>
        </w:rPr>
        <w:t>你们既听见真理的道、就是那叫你们得救的福音、也信了基督、既然信他、就受了所应许的圣灵为印记．</w:t>
      </w:r>
      <w:r w:rsidR="001D2D76" w:rsidRPr="001D2D76">
        <w:rPr>
          <w:rFonts w:ascii="黑体" w:eastAsia="黑体" w:hAnsi="黑体" w:hint="eastAsia"/>
          <w:lang w:eastAsia="zh-CN"/>
        </w:rPr>
        <w:t>这圣灵，是我们得基业的凭据，直等到神之民被赎，使他的荣耀得着称赞。</w:t>
      </w:r>
    </w:p>
    <w:p w14:paraId="47DBDDC2" w14:textId="77777777" w:rsidR="001B650A" w:rsidRDefault="001B650A" w:rsidP="001B650A">
      <w:pPr>
        <w:rPr>
          <w:lang w:eastAsia="zh-CN"/>
        </w:rPr>
      </w:pPr>
      <w:r>
        <w:rPr>
          <w:rFonts w:hint="eastAsia"/>
          <w:lang w:eastAsia="zh-CN"/>
        </w:rPr>
        <w:t>这些经文显明救恩是以神为中心的。你读圣经越久，就越容易看清这点。我们相信，悔改，坚持相信都无法自我吹嘘。所有荣耀都当归于神。</w:t>
      </w:r>
    </w:p>
    <w:p w14:paraId="47DBDDC3" w14:textId="77777777" w:rsidR="001B650A" w:rsidRDefault="001B650A" w:rsidP="001B650A">
      <w:pPr>
        <w:rPr>
          <w:lang w:eastAsia="zh-CN"/>
        </w:rPr>
      </w:pPr>
      <w:r>
        <w:rPr>
          <w:rFonts w:hint="eastAsia"/>
          <w:lang w:eastAsia="zh-CN"/>
        </w:rPr>
        <w:t>其次，神拯救我们是因为</w:t>
      </w:r>
      <w:r w:rsidR="001D2D76">
        <w:rPr>
          <w:rFonts w:hint="eastAsia"/>
          <w:lang w:eastAsia="zh-CN"/>
        </w:rPr>
        <w:t>祂</w:t>
      </w:r>
      <w:r>
        <w:rPr>
          <w:rFonts w:hint="eastAsia"/>
          <w:lang w:eastAsia="zh-CN"/>
        </w:rPr>
        <w:t>想这么做。</w:t>
      </w:r>
      <w:r w:rsidR="001D2D76">
        <w:rPr>
          <w:rFonts w:hint="eastAsia"/>
          <w:lang w:eastAsia="zh-CN"/>
        </w:rPr>
        <w:t>在</w:t>
      </w:r>
      <w:r>
        <w:rPr>
          <w:rFonts w:hint="eastAsia"/>
          <w:lang w:eastAsia="zh-CN"/>
        </w:rPr>
        <w:t>提后</w:t>
      </w:r>
      <w:r>
        <w:rPr>
          <w:rFonts w:hint="eastAsia"/>
          <w:lang w:eastAsia="zh-CN"/>
        </w:rPr>
        <w:t>1</w:t>
      </w:r>
      <w:r w:rsidR="001D2D76">
        <w:rPr>
          <w:rFonts w:hint="eastAsia"/>
          <w:lang w:eastAsia="zh-CN"/>
        </w:rPr>
        <w:t>:</w:t>
      </w:r>
      <w:r>
        <w:rPr>
          <w:rFonts w:hint="eastAsia"/>
          <w:lang w:eastAsia="zh-CN"/>
        </w:rPr>
        <w:t>9</w:t>
      </w:r>
      <w:r w:rsidR="001D2D76">
        <w:rPr>
          <w:rFonts w:hint="eastAsia"/>
          <w:lang w:eastAsia="zh-CN"/>
        </w:rPr>
        <w:t>，</w:t>
      </w:r>
      <w:r w:rsidR="001D2D76">
        <w:rPr>
          <w:lang w:eastAsia="zh-CN"/>
        </w:rPr>
        <w:t>他这样说：</w:t>
      </w:r>
    </w:p>
    <w:p w14:paraId="47DBDDC4" w14:textId="77777777" w:rsidR="001D2D76" w:rsidRPr="001D2D76" w:rsidRDefault="001D2D76" w:rsidP="001D2D76">
      <w:pPr>
        <w:ind w:left="720"/>
        <w:rPr>
          <w:rFonts w:ascii="黑体" w:eastAsia="黑体" w:hAnsi="黑体"/>
          <w:lang w:eastAsia="zh-CN"/>
        </w:rPr>
      </w:pPr>
      <w:r w:rsidRPr="001D2D76">
        <w:rPr>
          <w:rFonts w:ascii="黑体" w:eastAsia="黑体" w:hAnsi="黑体" w:hint="eastAsia"/>
          <w:lang w:eastAsia="zh-CN"/>
        </w:rPr>
        <w:t>神救了我们，以圣召召我们，不是按我们的行为，乃是按他的旨意，和恩典。这恩典是万古之先，在基督耶稣里赐给我们的。</w:t>
      </w:r>
    </w:p>
    <w:p w14:paraId="47DBDDC5" w14:textId="77777777" w:rsidR="001B650A" w:rsidRDefault="001B650A" w:rsidP="001D2D76">
      <w:pPr>
        <w:rPr>
          <w:lang w:eastAsia="zh-CN"/>
        </w:rPr>
      </w:pPr>
      <w:r>
        <w:rPr>
          <w:rFonts w:hint="eastAsia"/>
          <w:lang w:eastAsia="zh-CN"/>
        </w:rPr>
        <w:t>弗</w:t>
      </w:r>
      <w:r>
        <w:rPr>
          <w:rFonts w:hint="eastAsia"/>
          <w:lang w:eastAsia="zh-CN"/>
        </w:rPr>
        <w:t>1</w:t>
      </w:r>
      <w:r w:rsidR="001D2D76">
        <w:rPr>
          <w:rFonts w:hint="eastAsia"/>
          <w:lang w:eastAsia="zh-CN"/>
        </w:rPr>
        <w:t>:</w:t>
      </w:r>
      <w:r>
        <w:rPr>
          <w:rFonts w:hint="eastAsia"/>
          <w:lang w:eastAsia="zh-CN"/>
        </w:rPr>
        <w:t>4</w:t>
      </w:r>
      <w:r w:rsidR="001D2D76">
        <w:rPr>
          <w:rFonts w:hint="eastAsia"/>
          <w:lang w:eastAsia="zh-CN"/>
        </w:rPr>
        <w:t>-</w:t>
      </w:r>
      <w:r>
        <w:rPr>
          <w:rFonts w:hint="eastAsia"/>
          <w:lang w:eastAsia="zh-CN"/>
        </w:rPr>
        <w:t>5</w:t>
      </w:r>
    </w:p>
    <w:p w14:paraId="47DBDDC6" w14:textId="77777777" w:rsidR="001D2D76" w:rsidRPr="001D2D76" w:rsidRDefault="001D2D76" w:rsidP="001D2D76">
      <w:pPr>
        <w:ind w:left="720"/>
        <w:rPr>
          <w:rFonts w:ascii="黑体" w:eastAsia="黑体" w:hAnsi="黑体"/>
          <w:lang w:eastAsia="zh-CN"/>
        </w:rPr>
      </w:pPr>
      <w:r w:rsidRPr="001D2D76">
        <w:rPr>
          <w:rFonts w:ascii="黑体" w:eastAsia="黑体" w:hAnsi="黑体" w:hint="eastAsia"/>
          <w:lang w:eastAsia="zh-CN"/>
        </w:rPr>
        <w:t>就如神从创立世界以前，在基督里拣选了我们，使我们在他面前成为圣洁，无有瑕疵。又因爱我们，就按着自己意旨所喜悦的，豫定我们，藉着耶稣基督得儿子的名分，</w:t>
      </w:r>
    </w:p>
    <w:p w14:paraId="47DBDDC7" w14:textId="77777777" w:rsidR="001B650A" w:rsidRDefault="001B650A" w:rsidP="001B650A">
      <w:pPr>
        <w:rPr>
          <w:lang w:eastAsia="zh-CN"/>
        </w:rPr>
      </w:pPr>
      <w:r>
        <w:rPr>
          <w:rFonts w:hint="eastAsia"/>
          <w:lang w:eastAsia="zh-CN"/>
        </w:rPr>
        <w:t>神想做的他就去做。他有自己的目的，我们无法常常理解他。</w:t>
      </w:r>
      <w:r w:rsidR="001D2D76">
        <w:rPr>
          <w:rFonts w:hint="eastAsia"/>
          <w:lang w:eastAsia="zh-CN"/>
        </w:rPr>
        <w:t>但是根据</w:t>
      </w:r>
      <w:r w:rsidR="001D2D76">
        <w:rPr>
          <w:lang w:eastAsia="zh-CN"/>
        </w:rPr>
        <w:t>圣经给我们的对神的了解</w:t>
      </w:r>
      <w:r>
        <w:rPr>
          <w:rFonts w:hint="eastAsia"/>
          <w:lang w:eastAsia="zh-CN"/>
        </w:rPr>
        <w:t>，他为什么救我们呢？</w:t>
      </w:r>
      <w:r w:rsidR="001D2D76">
        <w:rPr>
          <w:rFonts w:hint="eastAsia"/>
          <w:lang w:eastAsia="zh-CN"/>
        </w:rPr>
        <w:t>——</w:t>
      </w:r>
      <w:r>
        <w:rPr>
          <w:rFonts w:hint="eastAsia"/>
          <w:lang w:eastAsia="zh-CN"/>
        </w:rPr>
        <w:t>为着他的荣耀，按着他自己的美意。</w:t>
      </w:r>
    </w:p>
    <w:p w14:paraId="47DBDDC8" w14:textId="77777777" w:rsidR="001D2D76" w:rsidRDefault="001D2D76" w:rsidP="001D2D76">
      <w:pPr>
        <w:pStyle w:val="1"/>
        <w:rPr>
          <w:lang w:eastAsia="zh-CN"/>
        </w:rPr>
      </w:pPr>
      <w:r>
        <w:rPr>
          <w:rFonts w:hint="eastAsia"/>
          <w:lang w:eastAsia="zh-CN"/>
        </w:rPr>
        <w:t>总结</w:t>
      </w:r>
    </w:p>
    <w:p w14:paraId="47DBDDC9" w14:textId="77777777" w:rsidR="001B650A" w:rsidRDefault="001B650A" w:rsidP="001B650A">
      <w:pPr>
        <w:rPr>
          <w:lang w:eastAsia="zh-CN"/>
        </w:rPr>
      </w:pPr>
      <w:r>
        <w:rPr>
          <w:rFonts w:hint="eastAsia"/>
          <w:lang w:eastAsia="zh-CN"/>
        </w:rPr>
        <w:t>让我再次为你总结这一课…</w:t>
      </w:r>
    </w:p>
    <w:p w14:paraId="47DBDDCA" w14:textId="77777777" w:rsidR="001B650A" w:rsidRDefault="001B650A" w:rsidP="001D2D76">
      <w:pPr>
        <w:pStyle w:val="a3"/>
        <w:numPr>
          <w:ilvl w:val="0"/>
          <w:numId w:val="43"/>
        </w:numPr>
        <w:ind w:left="426" w:hanging="426"/>
        <w:rPr>
          <w:lang w:eastAsia="zh-CN"/>
        </w:rPr>
      </w:pPr>
      <w:r>
        <w:rPr>
          <w:rFonts w:hint="eastAsia"/>
          <w:lang w:eastAsia="zh-CN"/>
        </w:rPr>
        <w:t>没有基督的时候，我们受罪的奴役，死在过犯罪恶之中</w:t>
      </w:r>
    </w:p>
    <w:p w14:paraId="47DBDDCB" w14:textId="77777777" w:rsidR="001B650A" w:rsidRDefault="001B650A" w:rsidP="001D2D76">
      <w:pPr>
        <w:pStyle w:val="a3"/>
        <w:numPr>
          <w:ilvl w:val="0"/>
          <w:numId w:val="43"/>
        </w:numPr>
        <w:ind w:left="426" w:hanging="426"/>
        <w:rPr>
          <w:lang w:eastAsia="zh-CN"/>
        </w:rPr>
      </w:pPr>
      <w:r>
        <w:rPr>
          <w:rFonts w:hint="eastAsia"/>
          <w:lang w:eastAsia="zh-CN"/>
        </w:rPr>
        <w:t>神发起并且完成了拯救我们的工作。</w:t>
      </w:r>
    </w:p>
    <w:p w14:paraId="47DBDDCC" w14:textId="77777777" w:rsidR="001B650A" w:rsidRDefault="001B650A" w:rsidP="001D2D76">
      <w:pPr>
        <w:pStyle w:val="a3"/>
        <w:numPr>
          <w:ilvl w:val="0"/>
          <w:numId w:val="43"/>
        </w:numPr>
        <w:ind w:left="426" w:hanging="426"/>
        <w:rPr>
          <w:lang w:eastAsia="zh-CN"/>
        </w:rPr>
      </w:pPr>
      <w:r>
        <w:rPr>
          <w:rFonts w:hint="eastAsia"/>
          <w:lang w:eastAsia="zh-CN"/>
        </w:rPr>
        <w:lastRenderedPageBreak/>
        <w:t>他这么做的原因不是基于我们的公义，选择或是内在资质。而是源于他自己的目的，意旨和美意。</w:t>
      </w:r>
    </w:p>
    <w:p w14:paraId="47DBDDCD" w14:textId="77777777" w:rsidR="001B650A" w:rsidRDefault="001B650A" w:rsidP="001D2D76">
      <w:pPr>
        <w:pStyle w:val="1"/>
        <w:rPr>
          <w:lang w:eastAsia="zh-CN"/>
        </w:rPr>
      </w:pPr>
      <w:r>
        <w:rPr>
          <w:rFonts w:hint="eastAsia"/>
          <w:lang w:eastAsia="zh-CN"/>
        </w:rPr>
        <w:t>第六点</w:t>
      </w:r>
      <w:r>
        <w:rPr>
          <w:rFonts w:hint="eastAsia"/>
          <w:lang w:eastAsia="zh-CN"/>
        </w:rPr>
        <w:t xml:space="preserve">. </w:t>
      </w:r>
      <w:r>
        <w:rPr>
          <w:rFonts w:hint="eastAsia"/>
          <w:lang w:eastAsia="zh-CN"/>
        </w:rPr>
        <w:t>实际应用</w:t>
      </w:r>
    </w:p>
    <w:p w14:paraId="47DBDDCE" w14:textId="77777777" w:rsidR="001B650A" w:rsidRDefault="001B650A" w:rsidP="001B650A">
      <w:pPr>
        <w:rPr>
          <w:lang w:eastAsia="zh-CN"/>
        </w:rPr>
      </w:pPr>
      <w:r>
        <w:rPr>
          <w:rFonts w:hint="eastAsia"/>
          <w:lang w:eastAsia="zh-CN"/>
        </w:rPr>
        <w:t>问：明白我们被神拯救怎样可以使我们内心谦卑？</w:t>
      </w:r>
    </w:p>
    <w:p w14:paraId="47DBDDCF" w14:textId="19BD4B4F" w:rsidR="001D2D76" w:rsidRDefault="001B650A" w:rsidP="001D2D76">
      <w:pPr>
        <w:rPr>
          <w:lang w:eastAsia="zh-CN"/>
        </w:rPr>
      </w:pPr>
      <w:r>
        <w:rPr>
          <w:rFonts w:hint="eastAsia"/>
          <w:lang w:eastAsia="zh-CN"/>
        </w:rPr>
        <w:t>答：没有可夸口的。根据罗马书</w:t>
      </w:r>
      <w:r>
        <w:rPr>
          <w:rFonts w:hint="eastAsia"/>
          <w:lang w:eastAsia="zh-CN"/>
        </w:rPr>
        <w:t>1</w:t>
      </w:r>
      <w:r w:rsidR="00352797">
        <w:rPr>
          <w:rFonts w:hint="eastAsia"/>
          <w:lang w:eastAsia="zh-CN"/>
        </w:rPr>
        <w:t>:</w:t>
      </w:r>
      <w:r>
        <w:rPr>
          <w:rFonts w:hint="eastAsia"/>
          <w:lang w:eastAsia="zh-CN"/>
        </w:rPr>
        <w:t>16</w:t>
      </w:r>
      <w:r>
        <w:rPr>
          <w:rFonts w:hint="eastAsia"/>
          <w:lang w:eastAsia="zh-CN"/>
        </w:rPr>
        <w:t>，如果我们的救恩值得我们夸口，恩典就不再是恩典了。</w:t>
      </w:r>
    </w:p>
    <w:p w14:paraId="47DBDDD0" w14:textId="77777777" w:rsidR="001B650A" w:rsidRDefault="001B650A" w:rsidP="001B650A">
      <w:pPr>
        <w:rPr>
          <w:lang w:eastAsia="zh-CN"/>
        </w:rPr>
      </w:pPr>
    </w:p>
    <w:p w14:paraId="47DBDDD1" w14:textId="77777777" w:rsidR="001B650A" w:rsidRDefault="001B650A" w:rsidP="001B650A">
      <w:pPr>
        <w:rPr>
          <w:lang w:eastAsia="zh-CN"/>
        </w:rPr>
      </w:pPr>
      <w:r>
        <w:rPr>
          <w:rFonts w:hint="eastAsia"/>
          <w:lang w:eastAsia="zh-CN"/>
        </w:rPr>
        <w:t>问：思想这些如何能带给我们确据？</w:t>
      </w:r>
    </w:p>
    <w:p w14:paraId="47DBDDD2" w14:textId="77777777" w:rsidR="001B650A" w:rsidRDefault="001B650A" w:rsidP="001B650A">
      <w:pPr>
        <w:rPr>
          <w:lang w:eastAsia="zh-CN"/>
        </w:rPr>
      </w:pPr>
      <w:r>
        <w:rPr>
          <w:rFonts w:hint="eastAsia"/>
          <w:lang w:eastAsia="zh-CN"/>
        </w:rPr>
        <w:t>答：对于很多基督徒来说，救恩的确据是个很重要的问题，常常阻拦属灵的成长。我们被神拯救的真理应该给我们很大的信心。看待救恩的确据有两种方式：主观和客观的确据。</w:t>
      </w:r>
    </w:p>
    <w:p w14:paraId="47DBDDD3" w14:textId="682EFC1F" w:rsidR="001B650A" w:rsidRDefault="00352797" w:rsidP="001B650A">
      <w:pPr>
        <w:rPr>
          <w:lang w:eastAsia="zh-CN"/>
        </w:rPr>
      </w:pPr>
      <w:r>
        <w:rPr>
          <w:rFonts w:hint="eastAsia"/>
          <w:lang w:eastAsia="zh-CN"/>
        </w:rPr>
        <w:t>主观的确据是针</w:t>
      </w:r>
      <w:r w:rsidR="001B650A">
        <w:rPr>
          <w:rFonts w:hint="eastAsia"/>
          <w:lang w:eastAsia="zh-CN"/>
        </w:rPr>
        <w:t>对你的生命，查看你对神对他人</w:t>
      </w:r>
      <w:r>
        <w:rPr>
          <w:rFonts w:hint="eastAsia"/>
          <w:lang w:eastAsia="zh-CN"/>
        </w:rPr>
        <w:t>的爱，</w:t>
      </w:r>
      <w:r w:rsidR="001B650A">
        <w:rPr>
          <w:rFonts w:hint="eastAsia"/>
          <w:lang w:eastAsia="zh-CN"/>
        </w:rPr>
        <w:t>以及你生命中证明你是基督徒的果子。然而，就算是最坚强的圣徒也会经历怀疑救恩的时期。我们怎么办呢？在这样的时刻，思想我们在基督里的客观确据是很重要的。</w:t>
      </w:r>
    </w:p>
    <w:p w14:paraId="47DBDDD4" w14:textId="77777777" w:rsidR="001B650A" w:rsidRDefault="001B650A" w:rsidP="001B650A">
      <w:pPr>
        <w:rPr>
          <w:lang w:eastAsia="zh-CN"/>
        </w:rPr>
      </w:pPr>
      <w:r>
        <w:rPr>
          <w:rFonts w:hint="eastAsia"/>
          <w:lang w:eastAsia="zh-CN"/>
        </w:rPr>
        <w:t>客观确据的根基是神给他子民的救恩是无法被击败的－不会失败的－因为救恩的基础不是我们选择神，而是神拣选我们。</w:t>
      </w:r>
    </w:p>
    <w:p w14:paraId="47DBDDD5" w14:textId="77777777" w:rsidR="001B650A" w:rsidRDefault="001B650A" w:rsidP="001B650A">
      <w:pPr>
        <w:rPr>
          <w:lang w:eastAsia="zh-CN"/>
        </w:rPr>
      </w:pPr>
      <w:r>
        <w:rPr>
          <w:rFonts w:hint="eastAsia"/>
          <w:lang w:eastAsia="zh-CN"/>
        </w:rPr>
        <w:t>以弗所书</w:t>
      </w:r>
      <w:r>
        <w:rPr>
          <w:rFonts w:hint="eastAsia"/>
          <w:lang w:eastAsia="zh-CN"/>
        </w:rPr>
        <w:t>1</w:t>
      </w:r>
      <w:r w:rsidR="001D2D76">
        <w:rPr>
          <w:rFonts w:hint="eastAsia"/>
          <w:lang w:eastAsia="zh-CN"/>
        </w:rPr>
        <w:t>:</w:t>
      </w:r>
      <w:r>
        <w:rPr>
          <w:rFonts w:hint="eastAsia"/>
          <w:lang w:eastAsia="zh-CN"/>
        </w:rPr>
        <w:t>4</w:t>
      </w:r>
      <w:r>
        <w:rPr>
          <w:rFonts w:hint="eastAsia"/>
          <w:lang w:eastAsia="zh-CN"/>
        </w:rPr>
        <w:t>说在创世之前神就拣选基督徒在他里面。因此，我们的救恩在宇宙被造之前就开始了，神计划了救赎的历史，预定了</w:t>
      </w:r>
      <w:r>
        <w:rPr>
          <w:rFonts w:hint="eastAsia"/>
          <w:lang w:eastAsia="zh-CN"/>
        </w:rPr>
        <w:t xml:space="preserve"> </w:t>
      </w:r>
      <w:r>
        <w:rPr>
          <w:rFonts w:hint="eastAsia"/>
          <w:lang w:eastAsia="zh-CN"/>
        </w:rPr>
        <w:t>他儿子的死亡和复活，并借着基督拣选我们归于他。这是我们信心的客观根基，新信徒应该从中得着极大的信心和盼望。</w:t>
      </w:r>
    </w:p>
    <w:p w14:paraId="47DBDDD6" w14:textId="77777777" w:rsidR="001B650A" w:rsidRDefault="001B650A" w:rsidP="001B650A">
      <w:pPr>
        <w:rPr>
          <w:lang w:eastAsia="zh-CN"/>
        </w:rPr>
      </w:pPr>
      <w:r>
        <w:rPr>
          <w:rFonts w:hint="eastAsia"/>
          <w:lang w:eastAsia="zh-CN"/>
        </w:rPr>
        <w:t>如果是神照着自己在永恒里的意旨，为着自己的荣耀拯救了我们，那么他委身于得着荣耀以及实现自己意旨的结果就是对我们永远不变的委身。</w:t>
      </w:r>
    </w:p>
    <w:p w14:paraId="47DBDDD7" w14:textId="73F5F0EB" w:rsidR="001B650A" w:rsidRDefault="001B650A" w:rsidP="001B650A">
      <w:pPr>
        <w:rPr>
          <w:lang w:eastAsia="zh-CN"/>
        </w:rPr>
      </w:pPr>
      <w:r>
        <w:rPr>
          <w:rFonts w:hint="eastAsia"/>
          <w:lang w:eastAsia="zh-CN"/>
        </w:rPr>
        <w:t>我们结束前最后一个应用就是，当我们想到这些伟大的真理，神拯救我们的行动，以及我们在神面前无法自夸时，我们就应当有正确的动机来服侍神。弗</w:t>
      </w:r>
      <w:r>
        <w:rPr>
          <w:rFonts w:hint="eastAsia"/>
          <w:lang w:eastAsia="zh-CN"/>
        </w:rPr>
        <w:t>2</w:t>
      </w:r>
      <w:r w:rsidR="001D2D76">
        <w:rPr>
          <w:rFonts w:hint="eastAsia"/>
          <w:lang w:eastAsia="zh-CN"/>
        </w:rPr>
        <w:t>:</w:t>
      </w:r>
      <w:r>
        <w:rPr>
          <w:rFonts w:hint="eastAsia"/>
          <w:lang w:eastAsia="zh-CN"/>
        </w:rPr>
        <w:t>8</w:t>
      </w:r>
      <w:r w:rsidR="00352797">
        <w:rPr>
          <w:rFonts w:hint="eastAsia"/>
          <w:lang w:eastAsia="zh-CN"/>
        </w:rPr>
        <w:t>-</w:t>
      </w:r>
      <w:r>
        <w:rPr>
          <w:rFonts w:hint="eastAsia"/>
          <w:lang w:eastAsia="zh-CN"/>
        </w:rPr>
        <w:t>10</w:t>
      </w:r>
      <w:r w:rsidR="00352797">
        <w:rPr>
          <w:rFonts w:hint="eastAsia"/>
          <w:lang w:eastAsia="zh-CN"/>
        </w:rPr>
        <w:t>讲到</w:t>
      </w:r>
      <w:r w:rsidR="00352797">
        <w:rPr>
          <w:lang w:eastAsia="zh-CN"/>
        </w:rPr>
        <w:t>说</w:t>
      </w:r>
      <w:r w:rsidR="00352797">
        <w:rPr>
          <w:rFonts w:hint="eastAsia"/>
          <w:lang w:eastAsia="zh-CN"/>
        </w:rPr>
        <w:t>，</w:t>
      </w:r>
      <w:r w:rsidR="00352797">
        <w:rPr>
          <w:lang w:eastAsia="zh-CN"/>
        </w:rPr>
        <w:t>我们是被神对我们的</w:t>
      </w:r>
      <w:r w:rsidR="00352797">
        <w:rPr>
          <w:rFonts w:hint="eastAsia"/>
          <w:lang w:eastAsia="zh-CN"/>
        </w:rPr>
        <w:t>爱</w:t>
      </w:r>
      <w:r w:rsidR="00352797">
        <w:rPr>
          <w:lang w:eastAsia="zh-CN"/>
        </w:rPr>
        <w:t>所激励去服</w:t>
      </w:r>
      <w:r w:rsidR="00352797">
        <w:rPr>
          <w:rFonts w:hint="eastAsia"/>
          <w:lang w:eastAsia="zh-CN"/>
        </w:rPr>
        <w:t>事神</w:t>
      </w:r>
      <w:r w:rsidR="00352797">
        <w:rPr>
          <w:lang w:eastAsia="zh-CN"/>
        </w:rPr>
        <w:t>，而不是被我们自己的热心和情感激动去服事神。</w:t>
      </w:r>
    </w:p>
    <w:p w14:paraId="47DBDDD8" w14:textId="0C7D1174" w:rsidR="001B650A" w:rsidRDefault="001B650A" w:rsidP="001B650A">
      <w:pPr>
        <w:rPr>
          <w:lang w:eastAsia="zh-CN"/>
        </w:rPr>
      </w:pPr>
      <w:r>
        <w:rPr>
          <w:rFonts w:hint="eastAsia"/>
          <w:lang w:eastAsia="zh-CN"/>
        </w:rPr>
        <w:t>非常清楚明了的是，好行为不是得着救恩的原因，而是我们在基督里身份的映像</w:t>
      </w:r>
      <w:r w:rsidR="001D2D76">
        <w:rPr>
          <w:rFonts w:hint="eastAsia"/>
          <w:lang w:eastAsia="zh-CN"/>
        </w:rPr>
        <w:t>（</w:t>
      </w:r>
      <w:r w:rsidR="001D2D76">
        <w:rPr>
          <w:rFonts w:hint="eastAsia"/>
          <w:lang w:eastAsia="zh-CN"/>
        </w:rPr>
        <w:t>reflection</w:t>
      </w:r>
      <w:r w:rsidR="001D2D76">
        <w:rPr>
          <w:lang w:eastAsia="zh-CN"/>
        </w:rPr>
        <w:t>）</w:t>
      </w:r>
      <w:r>
        <w:rPr>
          <w:rFonts w:hint="eastAsia"/>
          <w:lang w:eastAsia="zh-CN"/>
        </w:rPr>
        <w:t>。这应该完全颠覆我们行出好行为的动机，因为我们的行为无法让我们得到或失去救恩，那样，我们就可以自由去爱神本身，</w:t>
      </w:r>
      <w:r w:rsidR="00EB15A3">
        <w:rPr>
          <w:rFonts w:hint="eastAsia"/>
          <w:lang w:eastAsia="zh-CN"/>
        </w:rPr>
        <w:t>并且</w:t>
      </w:r>
      <w:r>
        <w:rPr>
          <w:rFonts w:hint="eastAsia"/>
          <w:lang w:eastAsia="zh-CN"/>
        </w:rPr>
        <w:t>我们还可以思考很多其它事情。我们可以无休止的探讨神拯救我们，以及这个真理对我们生命的影响。但愿这个课程可以燃起大家的愿望，去更深理解神的恩典，为他拯救你的作为赞美他。</w:t>
      </w:r>
    </w:p>
    <w:p w14:paraId="47DBDDDA" w14:textId="77777777" w:rsidR="001B650A" w:rsidRDefault="001B650A" w:rsidP="001B650A">
      <w:pPr>
        <w:rPr>
          <w:lang w:eastAsia="zh-CN"/>
        </w:rPr>
      </w:pPr>
      <w:r>
        <w:rPr>
          <w:rFonts w:hint="eastAsia"/>
          <w:lang w:eastAsia="zh-CN"/>
        </w:rPr>
        <w:t>我们来祷告。</w:t>
      </w:r>
    </w:p>
    <w:p w14:paraId="47DBDDDB" w14:textId="77777777" w:rsidR="00463A1E" w:rsidRPr="00463A1E" w:rsidRDefault="00463A1E" w:rsidP="001B650A">
      <w:pPr>
        <w:rPr>
          <w:lang w:eastAsia="zh-CN"/>
        </w:rPr>
      </w:pPr>
    </w:p>
    <w:sectPr w:rsidR="00463A1E" w:rsidRPr="00463A1E" w:rsidSect="0050799C">
      <w:footerReference w:type="even" r:id="rId12"/>
      <w:footerReference w:type="default" r:id="rId13"/>
      <w:pgSz w:w="11907" w:h="16839" w:code="9"/>
      <w:pgMar w:top="1134"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6D8" w14:textId="77777777" w:rsidR="0070682A" w:rsidRDefault="0070682A" w:rsidP="00455E33">
      <w:pPr>
        <w:spacing w:after="0"/>
      </w:pPr>
      <w:r>
        <w:separator/>
      </w:r>
    </w:p>
  </w:endnote>
  <w:endnote w:type="continuationSeparator" w:id="0">
    <w:p w14:paraId="7D8E58E2" w14:textId="77777777" w:rsidR="0070682A" w:rsidRDefault="0070682A" w:rsidP="00455E33">
      <w:pPr>
        <w:spacing w:after="0"/>
      </w:pPr>
      <w:r>
        <w:continuationSeparator/>
      </w:r>
    </w:p>
  </w:endnote>
  <w:endnote w:type="continuationNotice" w:id="1">
    <w:p w14:paraId="40E8A173" w14:textId="77777777" w:rsidR="0070682A" w:rsidRDefault="0070682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DDE2" w14:textId="77777777" w:rsidR="00BD053C" w:rsidRDefault="00BD053C" w:rsidP="00F418C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7DBDDE3" w14:textId="77777777" w:rsidR="00BD053C" w:rsidRDefault="00BD053C" w:rsidP="00B23A3B">
    <w:pPr>
      <w:pStyle w:val="a9"/>
      <w:ind w:right="360"/>
    </w:pPr>
  </w:p>
  <w:p w14:paraId="47DBDDE4" w14:textId="77777777" w:rsidR="00D141E0" w:rsidRDefault="00D141E0"/>
  <w:p w14:paraId="47DBDDE5" w14:textId="77777777" w:rsidR="00D141E0" w:rsidRDefault="00D141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DDE6" w14:textId="54294966" w:rsidR="00BD053C" w:rsidRDefault="00BD053C" w:rsidP="0050799C">
    <w:pPr>
      <w:pStyle w:val="a9"/>
      <w:framePr w:wrap="around" w:vAnchor="text" w:hAnchor="page" w:x="10606" w:y="-718"/>
      <w:rPr>
        <w:rStyle w:val="ab"/>
      </w:rPr>
    </w:pPr>
    <w:r>
      <w:rPr>
        <w:rStyle w:val="ab"/>
      </w:rPr>
      <w:fldChar w:fldCharType="begin"/>
    </w:r>
    <w:r>
      <w:rPr>
        <w:rStyle w:val="ab"/>
      </w:rPr>
      <w:instrText xml:space="preserve">PAGE  </w:instrText>
    </w:r>
    <w:r>
      <w:rPr>
        <w:rStyle w:val="ab"/>
      </w:rPr>
      <w:fldChar w:fldCharType="separate"/>
    </w:r>
    <w:r w:rsidR="0080142C">
      <w:rPr>
        <w:rStyle w:val="ab"/>
        <w:noProof/>
      </w:rPr>
      <w:t>1</w:t>
    </w:r>
    <w:r>
      <w:rPr>
        <w:rStyle w:val="ab"/>
      </w:rPr>
      <w:fldChar w:fldCharType="end"/>
    </w:r>
  </w:p>
  <w:p w14:paraId="47DBDDE7" w14:textId="77777777" w:rsidR="00D141E0" w:rsidRDefault="00D141E0" w:rsidP="00507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5636" w14:textId="77777777" w:rsidR="0070682A" w:rsidRDefault="0070682A" w:rsidP="00455E33">
      <w:pPr>
        <w:spacing w:after="0"/>
      </w:pPr>
      <w:r>
        <w:separator/>
      </w:r>
    </w:p>
  </w:footnote>
  <w:footnote w:type="continuationSeparator" w:id="0">
    <w:p w14:paraId="5C91DF6A" w14:textId="77777777" w:rsidR="0070682A" w:rsidRDefault="0070682A" w:rsidP="00455E33">
      <w:pPr>
        <w:spacing w:after="0"/>
      </w:pPr>
      <w:r>
        <w:continuationSeparator/>
      </w:r>
    </w:p>
  </w:footnote>
  <w:footnote w:type="continuationNotice" w:id="1">
    <w:p w14:paraId="7ADC9CA5" w14:textId="77777777" w:rsidR="0070682A" w:rsidRDefault="0070682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A10AE"/>
    <w:multiLevelType w:val="hybridMultilevel"/>
    <w:tmpl w:val="11EC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C3E58"/>
    <w:multiLevelType w:val="hybridMultilevel"/>
    <w:tmpl w:val="D01EC83A"/>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C45167"/>
    <w:multiLevelType w:val="hybridMultilevel"/>
    <w:tmpl w:val="CC86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D7E71"/>
    <w:multiLevelType w:val="hybridMultilevel"/>
    <w:tmpl w:val="2BD04E6A"/>
    <w:lvl w:ilvl="0" w:tplc="294CC404">
      <w:start w:val="2"/>
      <w:numFmt w:val="bullet"/>
      <w:lvlText w:val="•"/>
      <w:lvlJc w:val="left"/>
      <w:pPr>
        <w:ind w:left="720" w:hanging="720"/>
      </w:pPr>
      <w:rPr>
        <w:rFonts w:ascii="新宋体" w:eastAsia="新宋体" w:hAnsi="新宋体"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63C55"/>
    <w:multiLevelType w:val="hybridMultilevel"/>
    <w:tmpl w:val="5038CDA2"/>
    <w:lvl w:ilvl="0" w:tplc="294CC404">
      <w:start w:val="2"/>
      <w:numFmt w:val="bullet"/>
      <w:lvlText w:val="•"/>
      <w:lvlJc w:val="left"/>
      <w:pPr>
        <w:ind w:left="1080" w:hanging="720"/>
      </w:pPr>
      <w:rPr>
        <w:rFonts w:ascii="新宋体" w:eastAsia="新宋体" w:hAnsi="新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B46F9"/>
    <w:multiLevelType w:val="hybridMultilevel"/>
    <w:tmpl w:val="E2D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C019F"/>
    <w:multiLevelType w:val="hybridMultilevel"/>
    <w:tmpl w:val="D406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34"/>
  </w:num>
  <w:num w:numId="4">
    <w:abstractNumId w:val="0"/>
  </w:num>
  <w:num w:numId="5">
    <w:abstractNumId w:val="1"/>
  </w:num>
  <w:num w:numId="6">
    <w:abstractNumId w:val="2"/>
  </w:num>
  <w:num w:numId="7">
    <w:abstractNumId w:val="3"/>
  </w:num>
  <w:num w:numId="8">
    <w:abstractNumId w:val="35"/>
  </w:num>
  <w:num w:numId="9">
    <w:abstractNumId w:val="38"/>
  </w:num>
  <w:num w:numId="10">
    <w:abstractNumId w:val="36"/>
  </w:num>
  <w:num w:numId="11">
    <w:abstractNumId w:val="25"/>
  </w:num>
  <w:num w:numId="12">
    <w:abstractNumId w:val="37"/>
  </w:num>
  <w:num w:numId="13">
    <w:abstractNumId w:val="33"/>
  </w:num>
  <w:num w:numId="14">
    <w:abstractNumId w:val="7"/>
  </w:num>
  <w:num w:numId="15">
    <w:abstractNumId w:val="28"/>
  </w:num>
  <w:num w:numId="16">
    <w:abstractNumId w:val="31"/>
  </w:num>
  <w:num w:numId="17">
    <w:abstractNumId w:val="39"/>
  </w:num>
  <w:num w:numId="18">
    <w:abstractNumId w:val="21"/>
  </w:num>
  <w:num w:numId="19">
    <w:abstractNumId w:val="18"/>
  </w:num>
  <w:num w:numId="20">
    <w:abstractNumId w:val="17"/>
  </w:num>
  <w:num w:numId="21">
    <w:abstractNumId w:val="4"/>
  </w:num>
  <w:num w:numId="22">
    <w:abstractNumId w:val="23"/>
  </w:num>
  <w:num w:numId="23">
    <w:abstractNumId w:val="8"/>
  </w:num>
  <w:num w:numId="24">
    <w:abstractNumId w:val="10"/>
  </w:num>
  <w:num w:numId="25">
    <w:abstractNumId w:val="16"/>
  </w:num>
  <w:num w:numId="26">
    <w:abstractNumId w:val="30"/>
  </w:num>
  <w:num w:numId="27">
    <w:abstractNumId w:val="27"/>
  </w:num>
  <w:num w:numId="28">
    <w:abstractNumId w:val="5"/>
  </w:num>
  <w:num w:numId="29">
    <w:abstractNumId w:val="14"/>
  </w:num>
  <w:num w:numId="30">
    <w:abstractNumId w:val="13"/>
  </w:num>
  <w:num w:numId="31">
    <w:abstractNumId w:val="12"/>
  </w:num>
  <w:num w:numId="32">
    <w:abstractNumId w:val="26"/>
  </w:num>
  <w:num w:numId="33">
    <w:abstractNumId w:val="6"/>
  </w:num>
  <w:num w:numId="34">
    <w:abstractNumId w:val="19"/>
  </w:num>
  <w:num w:numId="35">
    <w:abstractNumId w:val="11"/>
  </w:num>
  <w:num w:numId="36">
    <w:abstractNumId w:val="24"/>
  </w:num>
  <w:num w:numId="37">
    <w:abstractNumId w:val="42"/>
  </w:num>
  <w:num w:numId="38">
    <w:abstractNumId w:val="9"/>
  </w:num>
  <w:num w:numId="39">
    <w:abstractNumId w:val="29"/>
  </w:num>
  <w:num w:numId="40">
    <w:abstractNumId w:val="41"/>
  </w:num>
  <w:num w:numId="41">
    <w:abstractNumId w:val="40"/>
  </w:num>
  <w:num w:numId="42">
    <w:abstractNumId w:val="2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2DBB"/>
    <w:rsid w:val="00025373"/>
    <w:rsid w:val="0003339B"/>
    <w:rsid w:val="000511C9"/>
    <w:rsid w:val="000751A4"/>
    <w:rsid w:val="00082407"/>
    <w:rsid w:val="000A2F4F"/>
    <w:rsid w:val="000B2E4F"/>
    <w:rsid w:val="000B4B32"/>
    <w:rsid w:val="000D42CA"/>
    <w:rsid w:val="001011A6"/>
    <w:rsid w:val="0010305B"/>
    <w:rsid w:val="00106DB0"/>
    <w:rsid w:val="00113658"/>
    <w:rsid w:val="0013262D"/>
    <w:rsid w:val="001435AB"/>
    <w:rsid w:val="001523D2"/>
    <w:rsid w:val="00157EE7"/>
    <w:rsid w:val="001729DE"/>
    <w:rsid w:val="00183C75"/>
    <w:rsid w:val="001936FF"/>
    <w:rsid w:val="001A0F56"/>
    <w:rsid w:val="001A2E1F"/>
    <w:rsid w:val="001A5C1C"/>
    <w:rsid w:val="001B1672"/>
    <w:rsid w:val="001B650A"/>
    <w:rsid w:val="001D2D76"/>
    <w:rsid w:val="001E000E"/>
    <w:rsid w:val="0023008B"/>
    <w:rsid w:val="00242EB7"/>
    <w:rsid w:val="00246776"/>
    <w:rsid w:val="00260D11"/>
    <w:rsid w:val="00272951"/>
    <w:rsid w:val="002746CF"/>
    <w:rsid w:val="00285723"/>
    <w:rsid w:val="00292F82"/>
    <w:rsid w:val="002A24C6"/>
    <w:rsid w:val="002A599C"/>
    <w:rsid w:val="002A5FF1"/>
    <w:rsid w:val="002A61D4"/>
    <w:rsid w:val="002B6BEA"/>
    <w:rsid w:val="002C764F"/>
    <w:rsid w:val="00342B66"/>
    <w:rsid w:val="00352797"/>
    <w:rsid w:val="00353348"/>
    <w:rsid w:val="003B376A"/>
    <w:rsid w:val="003B549D"/>
    <w:rsid w:val="003C1016"/>
    <w:rsid w:val="003D1246"/>
    <w:rsid w:val="003E1255"/>
    <w:rsid w:val="003F400C"/>
    <w:rsid w:val="0040120F"/>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C3C10"/>
    <w:rsid w:val="004E0781"/>
    <w:rsid w:val="004F2DE2"/>
    <w:rsid w:val="0050799C"/>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1FD6"/>
    <w:rsid w:val="006E2812"/>
    <w:rsid w:val="007017A2"/>
    <w:rsid w:val="0070682A"/>
    <w:rsid w:val="00713499"/>
    <w:rsid w:val="007237AA"/>
    <w:rsid w:val="00733D08"/>
    <w:rsid w:val="00760883"/>
    <w:rsid w:val="00790A60"/>
    <w:rsid w:val="00790DBC"/>
    <w:rsid w:val="0079363C"/>
    <w:rsid w:val="00796FB4"/>
    <w:rsid w:val="00797436"/>
    <w:rsid w:val="007A11A7"/>
    <w:rsid w:val="007B1FF6"/>
    <w:rsid w:val="007C222A"/>
    <w:rsid w:val="007E4EF4"/>
    <w:rsid w:val="0080142C"/>
    <w:rsid w:val="00802BFE"/>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907CE"/>
    <w:rsid w:val="00BC2EBB"/>
    <w:rsid w:val="00BD053C"/>
    <w:rsid w:val="00BD2C55"/>
    <w:rsid w:val="00BE4F5D"/>
    <w:rsid w:val="00BF7634"/>
    <w:rsid w:val="00C22D5F"/>
    <w:rsid w:val="00C37B9B"/>
    <w:rsid w:val="00C40936"/>
    <w:rsid w:val="00C40B5B"/>
    <w:rsid w:val="00C56217"/>
    <w:rsid w:val="00C57CD3"/>
    <w:rsid w:val="00C82E3B"/>
    <w:rsid w:val="00C91795"/>
    <w:rsid w:val="00C92A8F"/>
    <w:rsid w:val="00C93A27"/>
    <w:rsid w:val="00CB1D74"/>
    <w:rsid w:val="00CC722C"/>
    <w:rsid w:val="00CE414E"/>
    <w:rsid w:val="00CE5FB6"/>
    <w:rsid w:val="00CF625D"/>
    <w:rsid w:val="00D00D86"/>
    <w:rsid w:val="00D141E0"/>
    <w:rsid w:val="00D241F5"/>
    <w:rsid w:val="00D356D2"/>
    <w:rsid w:val="00D40055"/>
    <w:rsid w:val="00D440FE"/>
    <w:rsid w:val="00D93FCE"/>
    <w:rsid w:val="00D95C91"/>
    <w:rsid w:val="00DB541D"/>
    <w:rsid w:val="00DC4B47"/>
    <w:rsid w:val="00DE0AF8"/>
    <w:rsid w:val="00E1710F"/>
    <w:rsid w:val="00E21874"/>
    <w:rsid w:val="00E32ADB"/>
    <w:rsid w:val="00E340A2"/>
    <w:rsid w:val="00E475B2"/>
    <w:rsid w:val="00E62AFA"/>
    <w:rsid w:val="00E75B9C"/>
    <w:rsid w:val="00E77CE5"/>
    <w:rsid w:val="00E851D0"/>
    <w:rsid w:val="00E95392"/>
    <w:rsid w:val="00EB15A3"/>
    <w:rsid w:val="00EB3428"/>
    <w:rsid w:val="00EB3CDB"/>
    <w:rsid w:val="00EC209E"/>
    <w:rsid w:val="00EF2D6A"/>
    <w:rsid w:val="00EF67EC"/>
    <w:rsid w:val="00F12FB9"/>
    <w:rsid w:val="00F216CF"/>
    <w:rsid w:val="00F33F20"/>
    <w:rsid w:val="00F418CA"/>
    <w:rsid w:val="00F451B7"/>
    <w:rsid w:val="00F51CF0"/>
    <w:rsid w:val="00F61B5E"/>
    <w:rsid w:val="00F638E8"/>
    <w:rsid w:val="00F64CC3"/>
    <w:rsid w:val="00F76434"/>
    <w:rsid w:val="00F7763D"/>
    <w:rsid w:val="00F86BC2"/>
    <w:rsid w:val="00FD4A5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BDD71"/>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348"/>
    <w:pPr>
      <w:widowControl w:val="0"/>
      <w:spacing w:before="80" w:after="80" w:line="259" w:lineRule="auto"/>
    </w:pPr>
    <w:rPr>
      <w:rFonts w:ascii="Calibri" w:eastAsia="新宋体" w:hAnsi="Calibri"/>
      <w:sz w:val="22"/>
      <w:szCs w:val="24"/>
      <w:lang w:eastAsia="en-US"/>
    </w:rPr>
  </w:style>
  <w:style w:type="paragraph" w:styleId="1">
    <w:name w:val="heading 1"/>
    <w:basedOn w:val="a"/>
    <w:next w:val="a"/>
    <w:link w:val="10"/>
    <w:uiPriority w:val="9"/>
    <w:qFormat/>
    <w:rsid w:val="00B20935"/>
    <w:pPr>
      <w:keepNext/>
      <w:spacing w:before="240"/>
      <w:outlineLvl w:val="0"/>
    </w:pPr>
    <w:rPr>
      <w:rFonts w:ascii="Calibri Light" w:eastAsia="宋体" w:hAnsi="Calibri Light"/>
      <w:b/>
      <w:bCs/>
      <w:kern w:val="32"/>
      <w:sz w:val="28"/>
      <w:szCs w:val="32"/>
    </w:rPr>
  </w:style>
  <w:style w:type="paragraph" w:styleId="2">
    <w:name w:val="heading 2"/>
    <w:basedOn w:val="a"/>
    <w:next w:val="a"/>
    <w:link w:val="20"/>
    <w:uiPriority w:val="9"/>
    <w:unhideWhenUsed/>
    <w:qFormat/>
    <w:rsid w:val="000B2E4F"/>
    <w:pPr>
      <w:keepNext/>
      <w:spacing w:before="240"/>
      <w:outlineLvl w:val="1"/>
    </w:pPr>
    <w:rPr>
      <w:rFonts w:ascii="Calibri Light" w:eastAsia="宋体" w:hAnsi="Calibri Light"/>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DA"/>
    <w:pPr>
      <w:ind w:left="720"/>
      <w:contextualSpacing/>
    </w:pPr>
  </w:style>
  <w:style w:type="paragraph" w:styleId="a4">
    <w:name w:val="footnote text"/>
    <w:basedOn w:val="a"/>
    <w:link w:val="a5"/>
    <w:unhideWhenUsed/>
    <w:rsid w:val="00455E33"/>
    <w:pPr>
      <w:spacing w:after="0"/>
    </w:pPr>
  </w:style>
  <w:style w:type="character" w:customStyle="1" w:styleId="a5">
    <w:name w:val="脚注文本 字符"/>
    <w:link w:val="a4"/>
    <w:uiPriority w:val="99"/>
    <w:rsid w:val="00455E33"/>
    <w:rPr>
      <w:rFonts w:ascii="Cambria" w:eastAsia="Cambria" w:hAnsi="Cambria" w:cs="Times New Roman"/>
    </w:rPr>
  </w:style>
  <w:style w:type="character" w:styleId="a6">
    <w:name w:val="footnote reference"/>
    <w:unhideWhenUsed/>
    <w:rsid w:val="00455E33"/>
    <w:rPr>
      <w:vertAlign w:val="superscript"/>
    </w:rPr>
  </w:style>
  <w:style w:type="numbering" w:customStyle="1" w:styleId="Harvard">
    <w:name w:val="Harvard"/>
    <w:rsid w:val="005C7183"/>
  </w:style>
  <w:style w:type="paragraph" w:styleId="a7">
    <w:name w:val="Balloon Text"/>
    <w:basedOn w:val="a"/>
    <w:link w:val="a8"/>
    <w:uiPriority w:val="99"/>
    <w:semiHidden/>
    <w:unhideWhenUsed/>
    <w:rsid w:val="005C7183"/>
    <w:pPr>
      <w:spacing w:after="0"/>
    </w:pPr>
    <w:rPr>
      <w:rFonts w:ascii="Lucida Grande" w:hAnsi="Lucida Grande" w:cs="Lucida Grande"/>
      <w:sz w:val="18"/>
      <w:szCs w:val="18"/>
    </w:rPr>
  </w:style>
  <w:style w:type="character" w:customStyle="1" w:styleId="a8">
    <w:name w:val="批注框文本 字符"/>
    <w:link w:val="a7"/>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a9">
    <w:name w:val="footer"/>
    <w:basedOn w:val="a"/>
    <w:link w:val="aa"/>
    <w:uiPriority w:val="99"/>
    <w:unhideWhenUsed/>
    <w:rsid w:val="00B23A3B"/>
    <w:pPr>
      <w:tabs>
        <w:tab w:val="center" w:pos="4320"/>
        <w:tab w:val="right" w:pos="8640"/>
      </w:tabs>
      <w:spacing w:after="0"/>
    </w:pPr>
  </w:style>
  <w:style w:type="character" w:customStyle="1" w:styleId="aa">
    <w:name w:val="页脚 字符"/>
    <w:link w:val="a9"/>
    <w:uiPriority w:val="99"/>
    <w:rsid w:val="00B23A3B"/>
    <w:rPr>
      <w:rFonts w:ascii="Cambria" w:eastAsia="Cambria" w:hAnsi="Cambria" w:cs="Times New Roman"/>
    </w:rPr>
  </w:style>
  <w:style w:type="character" w:styleId="ab">
    <w:name w:val="page number"/>
    <w:basedOn w:val="a0"/>
    <w:uiPriority w:val="99"/>
    <w:semiHidden/>
    <w:unhideWhenUsed/>
    <w:rsid w:val="00B23A3B"/>
  </w:style>
  <w:style w:type="paragraph" w:styleId="ac">
    <w:name w:val="header"/>
    <w:basedOn w:val="a"/>
    <w:link w:val="ad"/>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2746CF"/>
    <w:rPr>
      <w:rFonts w:eastAsia="Cambria"/>
      <w:sz w:val="18"/>
      <w:szCs w:val="18"/>
      <w:lang w:eastAsia="en-US"/>
    </w:rPr>
  </w:style>
  <w:style w:type="character" w:customStyle="1" w:styleId="10">
    <w:name w:val="标题 1 字符"/>
    <w:link w:val="1"/>
    <w:uiPriority w:val="9"/>
    <w:rsid w:val="00B20935"/>
    <w:rPr>
      <w:rFonts w:ascii="Calibri Light" w:eastAsia="宋体" w:hAnsi="Calibri Light" w:cs="Times New Roman"/>
      <w:b/>
      <w:bCs/>
      <w:kern w:val="32"/>
      <w:sz w:val="28"/>
      <w:szCs w:val="32"/>
      <w:lang w:eastAsia="en-US"/>
    </w:rPr>
  </w:style>
  <w:style w:type="character" w:customStyle="1" w:styleId="20">
    <w:name w:val="标题 2 字符"/>
    <w:link w:val="2"/>
    <w:uiPriority w:val="9"/>
    <w:rsid w:val="000B2E4F"/>
    <w:rPr>
      <w:rFonts w:ascii="Calibri Light" w:eastAsia="宋体" w:hAnsi="Calibri Light" w:cs="Times New Roman"/>
      <w:b/>
      <w:bCs/>
      <w:iCs/>
      <w:sz w:val="28"/>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89B-76B0-458A-B779-0CD77E5A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01BF0-815B-49A6-AF77-C9671D791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33B38-233B-44D1-87B0-F0432809885E}">
  <ds:schemaRefs>
    <ds:schemaRef ds:uri="http://schemas.microsoft.com/sharepoint/v3/contenttype/forms"/>
  </ds:schemaRefs>
</ds:datastoreItem>
</file>

<file path=customXml/itemProps4.xml><?xml version="1.0" encoding="utf-8"?>
<ds:datastoreItem xmlns:ds="http://schemas.openxmlformats.org/officeDocument/2006/customXml" ds:itemID="{3BEB4A5C-5480-5840-85CF-AE7E6C55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zh J</cp:lastModifiedBy>
  <cp:revision>18</cp:revision>
  <dcterms:created xsi:type="dcterms:W3CDTF">2015-05-26T13:41:00Z</dcterms:created>
  <dcterms:modified xsi:type="dcterms:W3CDTF">2020-05-03T01:12:00Z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