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F67A" w14:textId="6F4F10A3" w:rsidR="009C762A" w:rsidRDefault="00C34EBB" w:rsidP="008E7580">
      <w:pPr>
        <w:pStyle w:val="Title"/>
      </w:pPr>
      <w:r w:rsidRPr="00752286">
        <w:rPr>
          <w:rFonts w:hint="eastAsia"/>
        </w:rPr>
        <w:t>第</w:t>
      </w:r>
      <w:r w:rsidR="00B942D9">
        <w:rPr>
          <w:rFonts w:hint="eastAsia"/>
        </w:rPr>
        <w:t>一</w:t>
      </w:r>
      <w:r w:rsidRPr="00752286">
        <w:rPr>
          <w:rFonts w:hint="eastAsia"/>
        </w:rPr>
        <w:t>课：</w:t>
      </w:r>
      <w:r>
        <w:rPr>
          <w:rFonts w:hint="eastAsia"/>
        </w:rPr>
        <w:t>教会的</w:t>
      </w:r>
      <w:r w:rsidRPr="00752286">
        <w:rPr>
          <w:rFonts w:hint="eastAsia"/>
        </w:rPr>
        <w:t>信仰告白</w:t>
      </w:r>
      <w:r w:rsidR="002D3686">
        <w:rPr>
          <w:rFonts w:hint="eastAsia"/>
        </w:rPr>
        <w:t>（上）</w:t>
      </w:r>
    </w:p>
    <w:p w14:paraId="473E3420" w14:textId="7F0DD0FC" w:rsidR="002D3686" w:rsidRDefault="00B83E22" w:rsidP="002D3686">
      <w:pPr>
        <w:pStyle w:val="Heading1"/>
      </w:pPr>
      <w:r>
        <w:rPr>
          <w:rFonts w:hint="eastAsia"/>
        </w:rPr>
        <w:t>0</w:t>
      </w:r>
      <w:r>
        <w:t>0:00</w:t>
      </w:r>
      <w:r>
        <w:tab/>
      </w:r>
      <w:r w:rsidR="002D3686">
        <w:rPr>
          <w:rFonts w:hint="eastAsia"/>
        </w:rPr>
        <w:t>行政工作</w:t>
      </w:r>
    </w:p>
    <w:p w14:paraId="2CB8B4C5" w14:textId="7A01A9C9" w:rsidR="002D3686" w:rsidRDefault="002D3686" w:rsidP="002D3686">
      <w:pPr>
        <w:pStyle w:val="ListParagraph"/>
        <w:numPr>
          <w:ilvl w:val="0"/>
          <w:numId w:val="6"/>
        </w:numPr>
      </w:pPr>
      <w:r>
        <w:rPr>
          <w:rFonts w:hint="eastAsia"/>
        </w:rPr>
        <w:t>向大家介绍自己的姓名、在教会的职分和服事，并欢迎大家考虑成为</w:t>
      </w:r>
      <w:r w:rsidR="00B218AA">
        <w:rPr>
          <w:rFonts w:hint="eastAsia"/>
        </w:rPr>
        <w:t>本教会</w:t>
      </w:r>
      <w:r>
        <w:rPr>
          <w:rFonts w:hint="eastAsia"/>
        </w:rPr>
        <w:t>的成员。</w:t>
      </w:r>
    </w:p>
    <w:p w14:paraId="3561438D" w14:textId="52FA8949" w:rsidR="002D3686" w:rsidRDefault="002D3686" w:rsidP="002D3686">
      <w:pPr>
        <w:pStyle w:val="ListParagraph"/>
        <w:numPr>
          <w:ilvl w:val="0"/>
          <w:numId w:val="6"/>
        </w:numPr>
      </w:pPr>
      <w:r>
        <w:rPr>
          <w:rFonts w:hint="eastAsia"/>
        </w:rPr>
        <w:t>向大家介绍成员课程的要求：</w:t>
      </w:r>
    </w:p>
    <w:p w14:paraId="2DFCBE44" w14:textId="4003885C" w:rsidR="002D3686" w:rsidRDefault="002D3686" w:rsidP="002D3686">
      <w:pPr>
        <w:pStyle w:val="ListParagraph"/>
        <w:numPr>
          <w:ilvl w:val="1"/>
          <w:numId w:val="6"/>
        </w:numPr>
      </w:pPr>
      <w:r>
        <w:rPr>
          <w:rFonts w:hint="eastAsia"/>
        </w:rPr>
        <w:t>成员课程对每个要加入教会成员的基督徒来说都是必须的。成员课程</w:t>
      </w:r>
      <w:r>
        <w:rPr>
          <w:rFonts w:hint="eastAsia"/>
        </w:rPr>
        <w:t>9</w:t>
      </w:r>
      <w:r>
        <w:rPr>
          <w:rFonts w:hint="eastAsia"/>
        </w:rPr>
        <w:t>点钟开始，迟到超过</w:t>
      </w:r>
      <w:r>
        <w:rPr>
          <w:rFonts w:hint="eastAsia"/>
        </w:rPr>
        <w:t>15</w:t>
      </w:r>
      <w:r>
        <w:rPr>
          <w:rFonts w:hint="eastAsia"/>
        </w:rPr>
        <w:t>分钟不能签到。</w:t>
      </w:r>
    </w:p>
    <w:p w14:paraId="541C084D" w14:textId="5248D5BC" w:rsidR="002D3686" w:rsidRDefault="002D3686" w:rsidP="002D3686">
      <w:pPr>
        <w:pStyle w:val="ListParagraph"/>
        <w:numPr>
          <w:ilvl w:val="1"/>
          <w:numId w:val="6"/>
        </w:numPr>
      </w:pPr>
      <w:r>
        <w:rPr>
          <w:rFonts w:hint="eastAsia"/>
        </w:rPr>
        <w:t>缺的课程可以在下一季成员课程中补上，成员课程每季度滚动进行。上完全部七课后才可申请加入成员。如果在第二季的成员课程还是没有上完</w:t>
      </w:r>
      <w:r w:rsidR="007F46F1">
        <w:rPr>
          <w:rFonts w:hint="eastAsia"/>
        </w:rPr>
        <w:t>七</w:t>
      </w:r>
      <w:r>
        <w:rPr>
          <w:rFonts w:hint="eastAsia"/>
        </w:rPr>
        <w:t>课，则第一季的课程需要在第三季重新上（即必须在半年内完成成员课）。</w:t>
      </w:r>
    </w:p>
    <w:p w14:paraId="0DBBAD98" w14:textId="377A2DD2" w:rsidR="002D3686" w:rsidRDefault="002D3686" w:rsidP="002D3686">
      <w:pPr>
        <w:pStyle w:val="ListParagraph"/>
        <w:numPr>
          <w:ilvl w:val="1"/>
          <w:numId w:val="6"/>
        </w:numPr>
      </w:pPr>
      <w:r>
        <w:rPr>
          <w:rFonts w:hint="eastAsia"/>
        </w:rPr>
        <w:t>上完</w:t>
      </w:r>
      <w:r w:rsidR="007F46F1">
        <w:rPr>
          <w:rFonts w:hint="eastAsia"/>
        </w:rPr>
        <w:t>七</w:t>
      </w:r>
      <w:r>
        <w:rPr>
          <w:rFonts w:hint="eastAsia"/>
        </w:rPr>
        <w:t>课后，可以在最后一栏“申请加入教会成员”处打勾，我们将尽快安排成员面谈。如果因为自己的原因未能在上完后三个月内完成面谈，再申请需要重新上成员课程。</w:t>
      </w:r>
    </w:p>
    <w:p w14:paraId="70718744" w14:textId="52A9837D" w:rsidR="002D3686" w:rsidRDefault="002D3686" w:rsidP="002D3686">
      <w:pPr>
        <w:pStyle w:val="ListParagraph"/>
        <w:numPr>
          <w:ilvl w:val="0"/>
          <w:numId w:val="6"/>
        </w:numPr>
      </w:pPr>
      <w:r>
        <w:rPr>
          <w:rFonts w:hint="eastAsia"/>
        </w:rPr>
        <w:t>成员课概览：</w:t>
      </w:r>
    </w:p>
    <w:p w14:paraId="02107DEC" w14:textId="6FCA273B" w:rsidR="005157FD" w:rsidRDefault="002D3686" w:rsidP="005157FD">
      <w:pPr>
        <w:pStyle w:val="ListParagraph"/>
        <w:numPr>
          <w:ilvl w:val="1"/>
          <w:numId w:val="6"/>
        </w:numPr>
      </w:pPr>
      <w:r>
        <w:rPr>
          <w:rFonts w:hint="eastAsia"/>
        </w:rPr>
        <w:t>成员课一共七课，涵盖了教会的信仰告白、加入这间教会的成员承诺、为什么要加入教会、教会历史、教会生活是怎样的，以及熟悉教会的章程</w:t>
      </w:r>
      <w:r w:rsidR="005157FD">
        <w:rPr>
          <w:rFonts w:hint="eastAsia"/>
        </w:rPr>
        <w:t>。这些内容对于一个基督徒思考要不要加入这间教会和如果加入这间教会要如何事奉、如何获得属灵上的成长来说，都是非常必要的。</w:t>
      </w:r>
    </w:p>
    <w:p w14:paraId="394FE51D" w14:textId="7CFFA219" w:rsidR="005157FD" w:rsidRDefault="005157FD" w:rsidP="005157FD">
      <w:pPr>
        <w:pStyle w:val="ListParagraph"/>
        <w:numPr>
          <w:ilvl w:val="1"/>
          <w:numId w:val="6"/>
        </w:numPr>
      </w:pPr>
      <w:r>
        <w:rPr>
          <w:rFonts w:hint="eastAsia"/>
        </w:rPr>
        <w:t>我们特意把信仰告白（我们相信什么）和成员之约（加入教会的时候要对这间教会作出的承诺）放在成员课程的前半部分。我们希望你思考这是不是一间你想要从中获得牧养、头脑中认信、心里愿意顺服和情感上愿意支持的地方教会。圣经命令每一个基督徒都应当属于一间地方教会，但是并没有命令你必须加入哪一间地方教会。如果一个基督徒不认信我们所信的，或者不愿意顺服这间教会所要求的（例如可能觉得有些要求不合理），他有完全的自由去另一间他认为更合乎圣经的教会。所以，我们希望你在这个课程中认真地思考，如果有任何你不理解的地方，你可以随时提出问题。</w:t>
      </w:r>
    </w:p>
    <w:p w14:paraId="2873CFCB" w14:textId="2C59DD1F" w:rsidR="005157FD" w:rsidRDefault="005157FD" w:rsidP="005157FD">
      <w:pPr>
        <w:pStyle w:val="ListParagraph"/>
        <w:numPr>
          <w:ilvl w:val="1"/>
          <w:numId w:val="6"/>
        </w:numPr>
      </w:pPr>
      <w:r>
        <w:rPr>
          <w:rFonts w:hint="eastAsia"/>
        </w:rPr>
        <w:t>加入教会成为成员，意味着被这间教会接纳和确认为基督徒。所以当我们跟您面谈的时候，我们其实就是关注三件事情：（</w:t>
      </w:r>
      <w:r>
        <w:rPr>
          <w:rFonts w:hint="eastAsia"/>
        </w:rPr>
        <w:t>1</w:t>
      </w:r>
      <w:r>
        <w:rPr>
          <w:rFonts w:hint="eastAsia"/>
        </w:rPr>
        <w:t>）你是不是相信纯正的福音？（</w:t>
      </w:r>
      <w:r>
        <w:rPr>
          <w:rFonts w:hint="eastAsia"/>
        </w:rPr>
        <w:t>2</w:t>
      </w:r>
      <w:r>
        <w:rPr>
          <w:rFonts w:hint="eastAsia"/>
        </w:rPr>
        <w:t>）你是否在按照福音而生活？（</w:t>
      </w:r>
      <w:r>
        <w:rPr>
          <w:rFonts w:hint="eastAsia"/>
        </w:rPr>
        <w:t>3</w:t>
      </w:r>
      <w:r>
        <w:rPr>
          <w:rFonts w:hint="eastAsia"/>
        </w:rPr>
        <w:t>）这间地方教会的信仰告白是不是你可以良心平安地认信的、治理是否是你乐意甘心顺从的？所以不用太担心与长老的面谈。因为我们是会众制的教会，所以一个成员的加入需要成员大会的投票，成员大会的时间是在</w:t>
      </w:r>
      <w:r w:rsidR="007F46F1">
        <w:rPr>
          <w:rFonts w:hint="eastAsia"/>
        </w:rPr>
        <w:t>单</w:t>
      </w:r>
      <w:r>
        <w:rPr>
          <w:rFonts w:hint="eastAsia"/>
        </w:rPr>
        <w:t>数月的</w:t>
      </w:r>
      <w:r w:rsidR="007F46F1">
        <w:rPr>
          <w:rFonts w:hint="eastAsia"/>
        </w:rPr>
        <w:t>第</w:t>
      </w:r>
      <w:r>
        <w:rPr>
          <w:rFonts w:hint="eastAsia"/>
        </w:rPr>
        <w:t>一个主日下午。另外，为了让成员们熟悉他们要为之投票确认的新成员，通过长老面谈后你需要在成员大会前的下午聚会上分享你的信主见证。所以加入成员的流程大概是这样的：上完成员课</w:t>
      </w:r>
      <w:r>
        <w:sym w:font="Wingdings" w:char="F0E0"/>
      </w:r>
      <w:r>
        <w:rPr>
          <w:rFonts w:hint="eastAsia"/>
        </w:rPr>
        <w:t>成员面谈</w:t>
      </w:r>
      <w:r>
        <w:sym w:font="Wingdings" w:char="F0E0"/>
      </w:r>
      <w:r>
        <w:rPr>
          <w:rFonts w:hint="eastAsia"/>
        </w:rPr>
        <w:t>分享见证</w:t>
      </w:r>
      <w:r>
        <w:sym w:font="Wingdings" w:char="F0E0"/>
      </w:r>
      <w:r>
        <w:rPr>
          <w:rFonts w:hint="eastAsia"/>
        </w:rPr>
        <w:t>长老会议提名</w:t>
      </w:r>
      <w:r>
        <w:sym w:font="Wingdings" w:char="F0E0"/>
      </w:r>
      <w:r w:rsidR="001C5F58">
        <w:rPr>
          <w:rFonts w:hint="eastAsia"/>
        </w:rPr>
        <w:t>成员大会投票</w:t>
      </w:r>
      <w:r w:rsidR="001C5F58">
        <w:sym w:font="Wingdings" w:char="F0E0"/>
      </w:r>
      <w:r w:rsidR="001C5F58">
        <w:rPr>
          <w:rFonts w:hint="eastAsia"/>
        </w:rPr>
        <w:t>（受洗）。</w:t>
      </w:r>
    </w:p>
    <w:p w14:paraId="7C8EDF24" w14:textId="312A7156" w:rsidR="001C5F58" w:rsidRDefault="001C5F58" w:rsidP="001C5F58">
      <w:pPr>
        <w:pStyle w:val="ListParagraph"/>
        <w:numPr>
          <w:ilvl w:val="0"/>
          <w:numId w:val="6"/>
        </w:numPr>
      </w:pPr>
      <w:r>
        <w:rPr>
          <w:rFonts w:hint="eastAsia"/>
        </w:rPr>
        <w:t>每个人都有两本书，一本是成员手册，请你每次上课都带来。还有一本是《何谓健康教会？》，这本书勾画出圣经让我们看到的教会的蓝图应当是怎样的，供各位参考阅读。</w:t>
      </w:r>
    </w:p>
    <w:p w14:paraId="444ACF67" w14:textId="6C1810E7" w:rsidR="001C5F58" w:rsidRDefault="00B83E22" w:rsidP="001C5F58">
      <w:pPr>
        <w:pStyle w:val="ListParagraph"/>
        <w:numPr>
          <w:ilvl w:val="0"/>
          <w:numId w:val="6"/>
        </w:numPr>
      </w:pPr>
      <w:r>
        <w:rPr>
          <w:rFonts w:hint="eastAsia"/>
        </w:rPr>
        <w:t>询问大家对成员课和加入成员的流程有什么问题？</w:t>
      </w:r>
    </w:p>
    <w:p w14:paraId="724D4CB3" w14:textId="2E68BE56" w:rsidR="00B83E22" w:rsidRDefault="00B83E22" w:rsidP="00B83E22">
      <w:pPr>
        <w:pStyle w:val="ListParagraph"/>
        <w:numPr>
          <w:ilvl w:val="1"/>
          <w:numId w:val="6"/>
        </w:numPr>
      </w:pPr>
      <w:r>
        <w:rPr>
          <w:rFonts w:hint="eastAsia"/>
        </w:rPr>
        <w:t>如果对成员制（教会确认一个人的基督徒身份）有问题，解释并不是教会分派救恩，而是教会对一个人是否真的相信作出尽可能正确的确认（建议他们思考，教会根据什么给一个人举行洗礼？——那同样也是对一个人信仰的确认）。推荐《教会成员制》（百度搜索，九标志网站可以下载）。</w:t>
      </w:r>
    </w:p>
    <w:p w14:paraId="035AC5B5" w14:textId="01C64874" w:rsidR="00B83E22" w:rsidRDefault="00B83E22" w:rsidP="00B83E22">
      <w:pPr>
        <w:pStyle w:val="ListParagraph"/>
        <w:numPr>
          <w:ilvl w:val="1"/>
          <w:numId w:val="6"/>
        </w:numPr>
      </w:pPr>
      <w:r>
        <w:rPr>
          <w:rFonts w:hint="eastAsia"/>
        </w:rPr>
        <w:t>提醒在座如果已经受洗，并且在来本教会前委身于一间传扬福音的真教会，可以找Ｘ长老申请在本教会领主餐。但如果你之前没有一间委身的教会，或者已经脱离教会半年以上，我们暂时不能给你主餐，直到我们能够确认（也就是接纳加入教会）你的基督徒信仰。</w:t>
      </w:r>
    </w:p>
    <w:p w14:paraId="339EDFED" w14:textId="78833012" w:rsidR="00B83E22" w:rsidRDefault="00B83E22" w:rsidP="00B83E22">
      <w:pPr>
        <w:pStyle w:val="ListParagraph"/>
        <w:numPr>
          <w:ilvl w:val="0"/>
          <w:numId w:val="6"/>
        </w:numPr>
      </w:pPr>
      <w:r>
        <w:rPr>
          <w:rFonts w:hint="eastAsia"/>
        </w:rPr>
        <w:t>请每个学员简短地介绍自己：姓名、哪里人、住在哪个区域。鼓励大家彼此认识。</w:t>
      </w:r>
    </w:p>
    <w:p w14:paraId="7E8F1D1A" w14:textId="0B13434B" w:rsidR="00B83E22" w:rsidRPr="002D3686" w:rsidRDefault="00B83E22" w:rsidP="00B83E22">
      <w:pPr>
        <w:pStyle w:val="ListParagraph"/>
        <w:numPr>
          <w:ilvl w:val="0"/>
          <w:numId w:val="6"/>
        </w:numPr>
      </w:pPr>
      <w:r>
        <w:rPr>
          <w:rFonts w:hint="eastAsia"/>
        </w:rPr>
        <w:t>为成员课程祷告。</w:t>
      </w:r>
    </w:p>
    <w:p w14:paraId="648DF67F" w14:textId="50174A62" w:rsidR="00CF252C" w:rsidRDefault="00B83E22" w:rsidP="006C04B8">
      <w:pPr>
        <w:pStyle w:val="Heading1"/>
      </w:pPr>
      <w:r>
        <w:rPr>
          <w:rFonts w:hint="eastAsia"/>
        </w:rPr>
        <w:lastRenderedPageBreak/>
        <w:t>0</w:t>
      </w:r>
      <w:r>
        <w:t>0</w:t>
      </w:r>
      <w:r>
        <w:rPr>
          <w:rFonts w:hint="eastAsia"/>
        </w:rPr>
        <w:t>:</w:t>
      </w:r>
      <w:r>
        <w:t>15</w:t>
      </w:r>
      <w:r>
        <w:tab/>
      </w:r>
      <w:r>
        <w:rPr>
          <w:rFonts w:hint="eastAsia"/>
        </w:rPr>
        <w:t>什么是信仰告白</w:t>
      </w:r>
    </w:p>
    <w:p w14:paraId="648DF680" w14:textId="78C5FCD8" w:rsidR="00CF252C" w:rsidRDefault="00CF252C" w:rsidP="002948E8">
      <w:pPr>
        <w:jc w:val="both"/>
      </w:pPr>
      <w:r>
        <w:rPr>
          <w:rFonts w:hint="eastAsia"/>
        </w:rPr>
        <w:t>对一间地方教会来说，</w:t>
      </w:r>
      <w:r>
        <w:t>最重要的是她所相信的教义，</w:t>
      </w:r>
      <w:r>
        <w:rPr>
          <w:rFonts w:hint="eastAsia"/>
        </w:rPr>
        <w:t>正是</w:t>
      </w:r>
      <w:r>
        <w:t>教会的</w:t>
      </w:r>
      <w:r>
        <w:rPr>
          <w:rFonts w:hint="eastAsia"/>
        </w:rPr>
        <w:t>教义</w:t>
      </w:r>
      <w:r>
        <w:t>将教会与世界区别开来</w:t>
      </w:r>
      <w:r>
        <w:rPr>
          <w:rFonts w:hint="eastAsia"/>
        </w:rPr>
        <w:t>。</w:t>
      </w:r>
      <w:r>
        <w:t>在今天这</w:t>
      </w:r>
      <w:r>
        <w:rPr>
          <w:rFonts w:hint="eastAsia"/>
        </w:rPr>
        <w:t>一课</w:t>
      </w:r>
      <w:r>
        <w:t>中，我们将学习的是作为一间地方教会</w:t>
      </w:r>
      <w:r>
        <w:rPr>
          <w:rFonts w:hint="eastAsia"/>
        </w:rPr>
        <w:t>的成员</w:t>
      </w:r>
      <w:r>
        <w:t>，我们最起码需要</w:t>
      </w:r>
      <w:r>
        <w:rPr>
          <w:rFonts w:hint="eastAsia"/>
        </w:rPr>
        <w:t>共同相信一些什么</w:t>
      </w:r>
      <w:r>
        <w:t>。我们所共同相信</w:t>
      </w:r>
      <w:r w:rsidR="006A77F6">
        <w:rPr>
          <w:rFonts w:hint="eastAsia"/>
        </w:rPr>
        <w:t>的</w:t>
      </w:r>
      <w:r w:rsidR="006A77F6">
        <w:t>教义</w:t>
      </w:r>
      <w:r w:rsidR="006A77F6">
        <w:rPr>
          <w:rFonts w:hint="eastAsia"/>
        </w:rPr>
        <w:t>确定</w:t>
      </w:r>
      <w:r w:rsidR="006A77F6">
        <w:t>了我们应该如何共同生活、共同</w:t>
      </w:r>
      <w:r w:rsidR="006A77F6">
        <w:rPr>
          <w:rFonts w:hint="eastAsia"/>
        </w:rPr>
        <w:t>敬拜</w:t>
      </w:r>
      <w:r w:rsidR="006A77F6">
        <w:t>和共同服事。信仰告白又是基于圣经的，它是对圣经原则的高度汇总，也是历世历代</w:t>
      </w:r>
      <w:r w:rsidR="006A77F6">
        <w:rPr>
          <w:rFonts w:hint="eastAsia"/>
        </w:rPr>
        <w:t>教会中</w:t>
      </w:r>
      <w:r w:rsidR="006A77F6">
        <w:t>圣徒</w:t>
      </w:r>
      <w:r w:rsidR="006A77F6">
        <w:rPr>
          <w:rFonts w:hint="eastAsia"/>
        </w:rPr>
        <w:t>在</w:t>
      </w:r>
      <w:r w:rsidR="006A77F6">
        <w:t>圣灵带领下所做的果子。</w:t>
      </w:r>
    </w:p>
    <w:p w14:paraId="23DC530E" w14:textId="70FA0713" w:rsidR="00F26DF5" w:rsidRDefault="007245E4" w:rsidP="002948E8">
      <w:pPr>
        <w:jc w:val="both"/>
      </w:pPr>
      <w:r>
        <w:rPr>
          <w:rFonts w:hint="eastAsia"/>
        </w:rPr>
        <w:t>什么样的教义</w:t>
      </w:r>
      <w:r>
        <w:t>会需要写进信仰告白</w:t>
      </w:r>
      <w:r>
        <w:rPr>
          <w:rFonts w:hint="eastAsia"/>
        </w:rPr>
        <w:t>呢</w:t>
      </w:r>
      <w:r>
        <w:t>？圣经中</w:t>
      </w:r>
      <w:r>
        <w:rPr>
          <w:rFonts w:hint="eastAsia"/>
        </w:rPr>
        <w:t>有</w:t>
      </w:r>
      <w:r>
        <w:t>很多重要的教导，我们可能会</w:t>
      </w:r>
      <w:r>
        <w:rPr>
          <w:rFonts w:hint="eastAsia"/>
        </w:rPr>
        <w:t>对</w:t>
      </w:r>
      <w:r>
        <w:t>这些教导的解释或应用持有不同观点</w:t>
      </w:r>
      <w:r>
        <w:rPr>
          <w:rFonts w:hint="eastAsia"/>
        </w:rPr>
        <w:t>，</w:t>
      </w:r>
      <w:r>
        <w:t>我们仍然可以彼此相爱</w:t>
      </w:r>
      <w:r>
        <w:rPr>
          <w:rFonts w:hint="eastAsia"/>
        </w:rPr>
        <w:t>地</w:t>
      </w:r>
      <w:r>
        <w:t>在同一间地方教会里共同服事</w:t>
      </w:r>
      <w:r w:rsidR="00B83E22">
        <w:rPr>
          <w:rFonts w:hint="eastAsia"/>
        </w:rPr>
        <w:t>。举个例子来说，基督徒可能会对基督的再来究竟发生在大灾难之前、之中还是之后，或者大灾难</w:t>
      </w:r>
      <w:r w:rsidR="00F26DF5">
        <w:rPr>
          <w:rFonts w:hint="eastAsia"/>
        </w:rPr>
        <w:t>并不是指一个单独事件而是指一系列的、自从基督升天之后基督徒所面对的逼迫，这些末世论的问题持有不同的观点，但这些观点不应当影响我们作为一间地方教会彼此相爱和传讲见证福音。也有可能我们观点一致，但是应用不一致，因为从观点到应用还有对周边世界的信息搜集与分析的工作，例如，我们都同意教养孩童是父母的责任，也同意儿女是耶和华的产业，但是我们对是把孩子送进公立学校、私立学校、基督教学校还是在家教育，可能会有不同的结论；我们都同意妻子是丈夫的帮助者，圣经将持家的角色赋予妻子，但这是不是意味着妻子必须做一个全职太太，我们也会有不同的应用。我们应当在这些不清晰的或者应用性的结论上，尊重他人的良心自由，并同时在爱中互相提醒、彼此守望。</w:t>
      </w:r>
    </w:p>
    <w:p w14:paraId="364B8DD5" w14:textId="2B2EB870" w:rsidR="00CC2633" w:rsidRDefault="007245E4" w:rsidP="002948E8">
      <w:pPr>
        <w:jc w:val="both"/>
      </w:pPr>
      <w:r>
        <w:t>但是也有一些</w:t>
      </w:r>
      <w:r>
        <w:rPr>
          <w:rFonts w:hint="eastAsia"/>
        </w:rPr>
        <w:t>教义，</w:t>
      </w:r>
      <w:r>
        <w:t>作为地方教会的成员我们必须达成一致</w:t>
      </w:r>
      <w:r>
        <w:rPr>
          <w:rFonts w:hint="eastAsia"/>
        </w:rPr>
        <w:t>。</w:t>
      </w:r>
      <w:r>
        <w:t>这些</w:t>
      </w:r>
      <w:r>
        <w:rPr>
          <w:rFonts w:hint="eastAsia"/>
        </w:rPr>
        <w:t>教义</w:t>
      </w:r>
      <w:r>
        <w:t>被分为两类：一类是对于福音来说非常核心的</w:t>
      </w:r>
      <w:r>
        <w:rPr>
          <w:rFonts w:hint="eastAsia"/>
        </w:rPr>
        <w:t>基本教义</w:t>
      </w:r>
      <w:r>
        <w:t>，例如神论、人</w:t>
      </w:r>
      <w:r>
        <w:rPr>
          <w:rFonts w:hint="eastAsia"/>
        </w:rPr>
        <w:t>论</w:t>
      </w:r>
      <w:r>
        <w:t>、基督论等等</w:t>
      </w:r>
      <w:r>
        <w:rPr>
          <w:rFonts w:hint="eastAsia"/>
        </w:rPr>
        <w:t>——</w:t>
      </w:r>
      <w:r>
        <w:t>如果在这些教义上</w:t>
      </w:r>
      <w:r>
        <w:rPr>
          <w:rFonts w:hint="eastAsia"/>
        </w:rPr>
        <w:t>有不同的论述</w:t>
      </w:r>
      <w:r>
        <w:t>，我们会看他们是异端；另一类是非核心</w:t>
      </w:r>
      <w:r w:rsidR="00CC2633">
        <w:rPr>
          <w:rFonts w:hint="eastAsia"/>
        </w:rPr>
        <w:t>但却非常重要、直接影响福音</w:t>
      </w:r>
      <w:r>
        <w:rPr>
          <w:rFonts w:hint="eastAsia"/>
        </w:rPr>
        <w:t>的教义</w:t>
      </w:r>
      <w:r>
        <w:t>，</w:t>
      </w:r>
      <w:r w:rsidR="00CC2633">
        <w:rPr>
          <w:rFonts w:hint="eastAsia"/>
        </w:rPr>
        <w:t>对于这些教义，我们如果</w:t>
      </w:r>
      <w:r>
        <w:t>要作为一个地方教会共同事奉，</w:t>
      </w:r>
      <w:r w:rsidR="00CC2633">
        <w:rPr>
          <w:rFonts w:hint="eastAsia"/>
        </w:rPr>
        <w:t>就</w:t>
      </w:r>
      <w:r>
        <w:t>必须</w:t>
      </w:r>
      <w:r>
        <w:rPr>
          <w:rFonts w:hint="eastAsia"/>
        </w:rPr>
        <w:t>有立场</w:t>
      </w:r>
      <w:r>
        <w:t>，例如教会</w:t>
      </w:r>
      <w:r>
        <w:rPr>
          <w:rFonts w:hint="eastAsia"/>
        </w:rPr>
        <w:t>应该在哪一天</w:t>
      </w:r>
      <w:r>
        <w:t>聚会</w:t>
      </w:r>
      <w:r>
        <w:rPr>
          <w:rFonts w:hint="eastAsia"/>
        </w:rPr>
        <w:t>、</w:t>
      </w:r>
      <w:r>
        <w:t>什么样的人能够加入教会成员和</w:t>
      </w:r>
      <w:r>
        <w:rPr>
          <w:rFonts w:hint="eastAsia"/>
        </w:rPr>
        <w:t>同领</w:t>
      </w:r>
      <w:r>
        <w:t>主餐</w:t>
      </w:r>
      <w:r w:rsidR="00CC2633">
        <w:rPr>
          <w:rFonts w:hint="eastAsia"/>
        </w:rPr>
        <w:t>、什么样的人可以受洗、教会到底谁说了算……如果对这些问题没有清晰而明确的立场，那么教会就会常常陷入不合一的试探</w:t>
      </w:r>
      <w:r>
        <w:t>。所以</w:t>
      </w:r>
      <w:r>
        <w:rPr>
          <w:rFonts w:hint="eastAsia"/>
        </w:rPr>
        <w:t>信仰告白应当包含最简单的又是</w:t>
      </w:r>
      <w:r>
        <w:t>最必需的</w:t>
      </w:r>
      <w:r>
        <w:rPr>
          <w:rFonts w:hint="eastAsia"/>
        </w:rPr>
        <w:t>教义</w:t>
      </w:r>
      <w:r>
        <w:t>。</w:t>
      </w:r>
      <w:r w:rsidR="00CC2633">
        <w:rPr>
          <w:rFonts w:hint="eastAsia"/>
        </w:rPr>
        <w:t>如果一间教会的信仰告白仅仅包含基要的教义（例如用使徒信经作为信仰告白），那就意味着教会并不怎么看重其他的教义，这是一种对圣经的极简主义用法，认为圣经仅仅是关乎个人得救，而没有在其他事情上给我们充足和清晰的教导。如果一间教会的信仰告白过多地包含次要教义，则有可能过多束缚基督徒的良心，使教会不是围绕着福音而是围绕着一些次要的事情被建立，那也是危险的。</w:t>
      </w:r>
    </w:p>
    <w:p w14:paraId="648DF681" w14:textId="1CC72BF7" w:rsidR="006A77F6" w:rsidRDefault="00CC2633" w:rsidP="002948E8">
      <w:pPr>
        <w:jc w:val="both"/>
      </w:pPr>
      <w:r>
        <w:rPr>
          <w:rFonts w:hint="eastAsia"/>
        </w:rPr>
        <w:t>因此，</w:t>
      </w:r>
      <w:r w:rsidR="007245E4">
        <w:t>我们</w:t>
      </w:r>
      <w:r w:rsidR="007245E4">
        <w:rPr>
          <w:rFonts w:hint="eastAsia"/>
        </w:rPr>
        <w:t>不想设一个门槛拦阻</w:t>
      </w:r>
      <w:r w:rsidR="007245E4">
        <w:t>一个重生得救的基督徒加入</w:t>
      </w:r>
      <w:r w:rsidR="007245E4">
        <w:rPr>
          <w:rFonts w:hint="eastAsia"/>
        </w:rPr>
        <w:t>教</w:t>
      </w:r>
      <w:r w:rsidR="007245E4">
        <w:t>会，我们</w:t>
      </w:r>
      <w:r w:rsidR="007245E4">
        <w:rPr>
          <w:rFonts w:hint="eastAsia"/>
        </w:rPr>
        <w:t>又要尽可能的</w:t>
      </w:r>
      <w:r w:rsidR="007245E4">
        <w:t>保守这</w:t>
      </w:r>
      <w:r w:rsidR="007245E4">
        <w:rPr>
          <w:rFonts w:hint="eastAsia"/>
        </w:rPr>
        <w:t>间</w:t>
      </w:r>
      <w:r w:rsidR="007245E4">
        <w:t>教会的合一</w:t>
      </w:r>
      <w:r w:rsidR="007245E4">
        <w:rPr>
          <w:rFonts w:hint="eastAsia"/>
        </w:rPr>
        <w:t>和</w:t>
      </w:r>
      <w:r w:rsidR="007245E4">
        <w:t>言行一致。</w:t>
      </w:r>
      <w:r w:rsidR="005C0ECA">
        <w:rPr>
          <w:rFonts w:hint="eastAsia"/>
        </w:rPr>
        <w:t>作为</w:t>
      </w:r>
      <w:r w:rsidR="00CF652C">
        <w:rPr>
          <w:rFonts w:hint="eastAsia"/>
        </w:rPr>
        <w:t>本教会的</w:t>
      </w:r>
      <w:r w:rsidR="008A5F53">
        <w:rPr>
          <w:rFonts w:hint="eastAsia"/>
        </w:rPr>
        <w:t>成员</w:t>
      </w:r>
      <w:r w:rsidR="005C0ECA">
        <w:t>，我相信这信仰告白中的每一条都是出于圣经的</w:t>
      </w:r>
      <w:r w:rsidR="005C0ECA">
        <w:rPr>
          <w:rFonts w:hint="eastAsia"/>
        </w:rPr>
        <w:t>，</w:t>
      </w:r>
      <w:r w:rsidR="005C0ECA">
        <w:t>对教会作为教会共同生活和敬拜都是必需的</w:t>
      </w:r>
      <w:r w:rsidR="005C0ECA">
        <w:rPr>
          <w:rFonts w:hint="eastAsia"/>
        </w:rPr>
        <w:t>，</w:t>
      </w:r>
      <w:r w:rsidR="005C0ECA">
        <w:t>我们</w:t>
      </w:r>
      <w:r w:rsidR="005C0ECA">
        <w:rPr>
          <w:rFonts w:hint="eastAsia"/>
        </w:rPr>
        <w:t>这间</w:t>
      </w:r>
      <w:r w:rsidR="005C0ECA">
        <w:t>地方教会也一直按着这一信仰告白来实践我们的信仰。所以</w:t>
      </w:r>
      <w:r w:rsidR="005C0ECA">
        <w:rPr>
          <w:rFonts w:hint="eastAsia"/>
        </w:rPr>
        <w:t>我们</w:t>
      </w:r>
      <w:r w:rsidR="005C0ECA">
        <w:t>有</w:t>
      </w:r>
      <w:r>
        <w:rPr>
          <w:rFonts w:hint="eastAsia"/>
        </w:rPr>
        <w:t>这两课</w:t>
      </w:r>
      <w:r w:rsidR="005C0ECA">
        <w:t>来帮助你理解这一信仰告白</w:t>
      </w:r>
      <w:r w:rsidR="005C0ECA">
        <w:rPr>
          <w:rFonts w:hint="eastAsia"/>
        </w:rPr>
        <w:t>，</w:t>
      </w:r>
      <w:r w:rsidR="005C0ECA">
        <w:t>你也可以据此决定你是否要加入这间地方教会</w:t>
      </w:r>
      <w:r w:rsidR="005C0ECA">
        <w:rPr>
          <w:rFonts w:hint="eastAsia"/>
        </w:rPr>
        <w:t>。</w:t>
      </w:r>
      <w:r w:rsidR="005C0ECA">
        <w:t>我</w:t>
      </w:r>
      <w:r w:rsidR="005C0ECA">
        <w:rPr>
          <w:rFonts w:hint="eastAsia"/>
        </w:rPr>
        <w:t>们要求</w:t>
      </w:r>
      <w:r w:rsidR="005C0ECA">
        <w:t>教会成员签署的文件共有两份：教会的信仰告白</w:t>
      </w:r>
      <w:r w:rsidR="006C04B8">
        <w:rPr>
          <w:rFonts w:hint="eastAsia"/>
        </w:rPr>
        <w:t>（</w:t>
      </w:r>
      <w:r>
        <w:rPr>
          <w:rFonts w:hint="eastAsia"/>
        </w:rPr>
        <w:t>1</w:t>
      </w:r>
      <w:r>
        <w:t>-2</w:t>
      </w:r>
      <w:r w:rsidR="006C04B8">
        <w:rPr>
          <w:rFonts w:hint="eastAsia"/>
        </w:rPr>
        <w:t>课）</w:t>
      </w:r>
      <w:r w:rsidR="005C0ECA">
        <w:t>和教会之约</w:t>
      </w:r>
      <w:r w:rsidR="006C04B8">
        <w:rPr>
          <w:rFonts w:hint="eastAsia"/>
        </w:rPr>
        <w:t>（</w:t>
      </w:r>
      <w:r>
        <w:rPr>
          <w:rFonts w:hint="eastAsia"/>
        </w:rPr>
        <w:t>第</w:t>
      </w:r>
      <w:r>
        <w:rPr>
          <w:rFonts w:hint="eastAsia"/>
        </w:rPr>
        <w:t>3</w:t>
      </w:r>
      <w:r w:rsidR="006C04B8">
        <w:rPr>
          <w:rFonts w:hint="eastAsia"/>
        </w:rPr>
        <w:t>课）</w:t>
      </w:r>
      <w:r w:rsidR="005C0ECA">
        <w:t>。</w:t>
      </w:r>
    </w:p>
    <w:p w14:paraId="648DF682" w14:textId="0A0A2311" w:rsidR="005C0ECA" w:rsidRDefault="005C0ECA" w:rsidP="002948E8">
      <w:pPr>
        <w:jc w:val="both"/>
      </w:pPr>
      <w:r>
        <w:rPr>
          <w:rFonts w:hint="eastAsia"/>
        </w:rPr>
        <w:t>这份信仰告白</w:t>
      </w:r>
      <w:r w:rsidR="006E0A21">
        <w:rPr>
          <w:rFonts w:hint="eastAsia"/>
        </w:rPr>
        <w:t>来源于</w:t>
      </w:r>
      <w:r>
        <w:t>1833</w:t>
      </w:r>
      <w:r>
        <w:t>年新罕布什尔信仰告白</w:t>
      </w:r>
      <w:r w:rsidR="00CC2633">
        <w:rPr>
          <w:rFonts w:hint="eastAsia"/>
        </w:rPr>
        <w:t>、是被浸信会教会广泛采用的信仰告白。浸信会并没有一个统一的信仰告白，但大部分现代</w:t>
      </w:r>
      <w:r w:rsidR="002948E8">
        <w:rPr>
          <w:rFonts w:hint="eastAsia"/>
        </w:rPr>
        <w:t>的</w:t>
      </w:r>
      <w:r w:rsidR="00CC2633">
        <w:rPr>
          <w:rFonts w:hint="eastAsia"/>
        </w:rPr>
        <w:t>浸信会教会</w:t>
      </w:r>
      <w:r w:rsidR="002948E8">
        <w:rPr>
          <w:rFonts w:hint="eastAsia"/>
        </w:rPr>
        <w:t>所使用的美南浸信会信仰告白（</w:t>
      </w:r>
      <w:r w:rsidR="002948E8">
        <w:rPr>
          <w:rFonts w:hint="eastAsia"/>
        </w:rPr>
        <w:t>BFM</w:t>
      </w:r>
      <w:r w:rsidR="002948E8">
        <w:rPr>
          <w:rFonts w:hint="eastAsia"/>
        </w:rPr>
        <w:t>）都是从这份新罕布什尔信仰告白修改而来。信仰告白是历史上的信徒们为了反对异端、保守教会的合一，根据圣经而写下的对圣经教义的总结。历史上浸信会最早使用的信仰告白是</w:t>
      </w:r>
      <w:r w:rsidR="002948E8">
        <w:rPr>
          <w:rFonts w:hint="eastAsia"/>
        </w:rPr>
        <w:t>1</w:t>
      </w:r>
      <w:r w:rsidR="002948E8">
        <w:t>689</w:t>
      </w:r>
      <w:r w:rsidR="002948E8">
        <w:rPr>
          <w:rFonts w:hint="eastAsia"/>
        </w:rPr>
        <w:t>年伦敦浸信会公认信条，又称改革宗浸信会信仰告白，其实是威斯敏斯特信仰告白的浸信会版本。我们手中的这份新罕布什尔信仰告白</w:t>
      </w:r>
      <w:r>
        <w:t>忠实</w:t>
      </w:r>
      <w:r>
        <w:rPr>
          <w:rFonts w:hint="eastAsia"/>
        </w:rPr>
        <w:t>于</w:t>
      </w:r>
      <w:r>
        <w:t>1689</w:t>
      </w:r>
      <w:r>
        <w:rPr>
          <w:rFonts w:hint="eastAsia"/>
        </w:rPr>
        <w:t>浸信会公认信条</w:t>
      </w:r>
      <w:r>
        <w:t>，</w:t>
      </w:r>
      <w:r>
        <w:rPr>
          <w:rFonts w:hint="eastAsia"/>
        </w:rPr>
        <w:t>但是更加简短</w:t>
      </w:r>
      <w:r>
        <w:t>和易懂。</w:t>
      </w:r>
      <w:r w:rsidR="00B942D9">
        <w:rPr>
          <w:rFonts w:hint="eastAsia"/>
        </w:rPr>
        <w:t>我们看</w:t>
      </w:r>
      <w:r>
        <w:t>公认信条是</w:t>
      </w:r>
      <w:r>
        <w:rPr>
          <w:rFonts w:hint="eastAsia"/>
        </w:rPr>
        <w:t>教会的神学框架</w:t>
      </w:r>
      <w:r>
        <w:t>——</w:t>
      </w:r>
      <w:r>
        <w:t>就像房屋的结构、承重墙一样，而信仰告白是教会的</w:t>
      </w:r>
      <w:r>
        <w:rPr>
          <w:rFonts w:hint="eastAsia"/>
        </w:rPr>
        <w:t>门</w:t>
      </w:r>
      <w:r w:rsidR="007245E4">
        <w:rPr>
          <w:rFonts w:hint="eastAsia"/>
        </w:rPr>
        <w:t>，</w:t>
      </w:r>
      <w:r w:rsidR="007245E4">
        <w:t>教会的成员</w:t>
      </w:r>
      <w:r>
        <w:rPr>
          <w:rFonts w:hint="eastAsia"/>
        </w:rPr>
        <w:t>要从</w:t>
      </w:r>
      <w:r>
        <w:t>这扇门进来</w:t>
      </w:r>
      <w:r w:rsidR="007245E4">
        <w:rPr>
          <w:rFonts w:hint="eastAsia"/>
        </w:rPr>
        <w:t>作为共同</w:t>
      </w:r>
      <w:r w:rsidR="007245E4">
        <w:t>服事和生活敬拜的基础</w:t>
      </w:r>
      <w:r>
        <w:t>，并一同捍卫这扇门</w:t>
      </w:r>
      <w:r w:rsidR="007245E4">
        <w:rPr>
          <w:rFonts w:hint="eastAsia"/>
        </w:rPr>
        <w:t>，</w:t>
      </w:r>
      <w:r w:rsidR="007245E4">
        <w:t>避免错误教导的影响。</w:t>
      </w:r>
    </w:p>
    <w:p w14:paraId="25F954D5" w14:textId="6B9969D4" w:rsidR="002948E8" w:rsidRDefault="002948E8" w:rsidP="002948E8">
      <w:pPr>
        <w:jc w:val="both"/>
      </w:pPr>
      <w:r>
        <w:rPr>
          <w:rFonts w:hint="eastAsia"/>
        </w:rPr>
        <w:t>所以我们接下来会读信仰告白的每一条并解答大家的问题。你们手中的讲义有个表格，你会看到我们将</w:t>
      </w:r>
      <w:r>
        <w:rPr>
          <w:rFonts w:hint="eastAsia"/>
        </w:rPr>
        <w:t>1</w:t>
      </w:r>
      <w:r>
        <w:t>8</w:t>
      </w:r>
      <w:r>
        <w:rPr>
          <w:rFonts w:hint="eastAsia"/>
        </w:rPr>
        <w:t>个信条划分为四</w:t>
      </w:r>
      <w:r>
        <w:t>个</w:t>
      </w:r>
      <w:r>
        <w:rPr>
          <w:rFonts w:hint="eastAsia"/>
        </w:rPr>
        <w:t>大类。首先，你会看到有十个信条是归类于“历史性基督教”的，这些信条与历史上的罗马天主教会、希腊正教会、东正教会，以及绝大多数的新教教会是一致的，你也会注意到我们十八条信仰告白中一半以上都属于“历史性教义”这一分类。这是</w:t>
      </w:r>
      <w:r>
        <w:t>表明</w:t>
      </w:r>
      <w:r>
        <w:rPr>
          <w:rFonts w:hint="eastAsia"/>
        </w:rPr>
        <w:t>我们所信仰的大多数与历世历代基督徒所相信的是一样的，包括历史中的天主教会、东正教会或者新教教会。在这</w:t>
      </w:r>
      <w:r>
        <w:rPr>
          <w:rFonts w:hint="eastAsia"/>
        </w:rPr>
        <w:lastRenderedPageBreak/>
        <w:t>个课程中，我们先看历史性的教义，再看被天主教扭曲、但在宗教改革的时候得到恢复的教义，最后我们再来看浸信会的两个特点：会众制和唯独信而受洗。</w:t>
      </w:r>
    </w:p>
    <w:p w14:paraId="648DF686" w14:textId="41DB5D93" w:rsidR="009C762A" w:rsidRDefault="00D04870" w:rsidP="006C04B8">
      <w:pPr>
        <w:pStyle w:val="Heading1"/>
      </w:pPr>
      <w:r>
        <w:rPr>
          <w:rFonts w:hint="eastAsia"/>
        </w:rPr>
        <w:t>0</w:t>
      </w:r>
      <w:r>
        <w:t>0:25</w:t>
      </w:r>
      <w:r>
        <w:tab/>
      </w:r>
      <w:r w:rsidR="00245BC2">
        <w:rPr>
          <w:rFonts w:hint="eastAsia"/>
        </w:rPr>
        <w:t>历史性教义</w:t>
      </w:r>
    </w:p>
    <w:p w14:paraId="0FC3413A" w14:textId="6CE806E9" w:rsidR="002948E8" w:rsidRDefault="00245BC2" w:rsidP="002948E8">
      <w:r w:rsidRPr="00245BC2">
        <w:rPr>
          <w:rFonts w:hint="eastAsia"/>
        </w:rPr>
        <w:t>我们从</w:t>
      </w:r>
      <w:r w:rsidRPr="0076580B">
        <w:rPr>
          <w:b/>
          <w:u w:val="single"/>
        </w:rPr>
        <w:t>第二条</w:t>
      </w:r>
      <w:r w:rsidRPr="0076580B">
        <w:rPr>
          <w:rFonts w:hint="eastAsia"/>
          <w:b/>
          <w:u w:val="single"/>
        </w:rPr>
        <w:t>：</w:t>
      </w:r>
      <w:r w:rsidRPr="0076580B">
        <w:rPr>
          <w:b/>
          <w:u w:val="single"/>
        </w:rPr>
        <w:t>真神</w:t>
      </w:r>
      <w:r w:rsidRPr="00245BC2">
        <w:rPr>
          <w:rFonts w:hint="eastAsia"/>
        </w:rPr>
        <w:t>开始</w:t>
      </w:r>
      <w:r>
        <w:rPr>
          <w:rFonts w:hint="eastAsia"/>
        </w:rPr>
        <w:t>（</w:t>
      </w:r>
      <w:r w:rsidR="0076580B">
        <w:rPr>
          <w:rFonts w:hint="eastAsia"/>
        </w:rPr>
        <w:t>请一位学员将其读出来</w:t>
      </w:r>
      <w:r w:rsidR="002948E8">
        <w:rPr>
          <w:rFonts w:hint="eastAsia"/>
        </w:rPr>
        <w:t>）。</w:t>
      </w:r>
    </w:p>
    <w:p w14:paraId="648DF689" w14:textId="5EC458A8" w:rsidR="00245BC2" w:rsidRDefault="00245BC2" w:rsidP="0076580B">
      <w:r w:rsidRPr="00245BC2">
        <w:t>在这一条中我们</w:t>
      </w:r>
      <w:r>
        <w:rPr>
          <w:rFonts w:hint="eastAsia"/>
        </w:rPr>
        <w:t>声明</w:t>
      </w:r>
      <w:r w:rsidRPr="00245BC2">
        <w:t>我们对神的认识是怎样的。</w:t>
      </w:r>
      <w:r w:rsidR="0076580B">
        <w:rPr>
          <w:rFonts w:hint="eastAsia"/>
        </w:rPr>
        <w:t>他是一位创造的主，我们都是被祂所造的；祂是三位一体的神，圣父、圣子与圣灵是祂的三个位格，这三个位格都是神、以不同的职分完成祂的救赎工作。【对这一条，大家有什么问题吗？】</w:t>
      </w:r>
    </w:p>
    <w:p w14:paraId="5E204EDB" w14:textId="77777777" w:rsidR="0076580B" w:rsidRDefault="00245BC2" w:rsidP="0076580B">
      <w:r w:rsidRPr="0076580B">
        <w:rPr>
          <w:rFonts w:hint="eastAsia"/>
          <w:b/>
          <w:u w:val="single"/>
        </w:rPr>
        <w:t>第三条：</w:t>
      </w:r>
      <w:r w:rsidRPr="0076580B">
        <w:rPr>
          <w:b/>
          <w:u w:val="single"/>
        </w:rPr>
        <w:t>人的</w:t>
      </w:r>
      <w:r w:rsidRPr="0076580B">
        <w:rPr>
          <w:rFonts w:hint="eastAsia"/>
          <w:b/>
          <w:u w:val="single"/>
        </w:rPr>
        <w:t>堕落</w:t>
      </w:r>
      <w:r>
        <w:rPr>
          <w:rFonts w:hint="eastAsia"/>
        </w:rPr>
        <w:t>（</w:t>
      </w:r>
      <w:r w:rsidR="0076580B">
        <w:rPr>
          <w:rFonts w:hint="eastAsia"/>
        </w:rPr>
        <w:t>请一位学员将其读出来</w:t>
      </w:r>
      <w:r>
        <w:t>）。</w:t>
      </w:r>
    </w:p>
    <w:p w14:paraId="1C3BF173" w14:textId="7EBD81B3" w:rsidR="0076580B" w:rsidRDefault="0076580B" w:rsidP="0076580B">
      <w:r>
        <w:rPr>
          <w:rFonts w:hint="eastAsia"/>
        </w:rPr>
        <w:t>我们都是按着神的形象而被神创造的，“形象”的意思首先是指神的性情，例如祂的慈爱、祂的良善、祂的公义和圣洁，我们应当按照神的性情、以代表神形象的生命而生活。就像孩子代表父亲、一个企业的</w:t>
      </w:r>
      <w:r>
        <w:rPr>
          <w:rFonts w:hint="eastAsia"/>
        </w:rPr>
        <w:t>CEO</w:t>
      </w:r>
      <w:r>
        <w:rPr>
          <w:rFonts w:hint="eastAsia"/>
        </w:rPr>
        <w:t>代表了这个企业，神也期待我们代表祂来治理和管理这个世界，从而让祂得荣耀。</w:t>
      </w:r>
    </w:p>
    <w:p w14:paraId="648DF68A" w14:textId="497F13A1" w:rsidR="00245BC2" w:rsidRDefault="0076580B" w:rsidP="0076580B">
      <w:r>
        <w:rPr>
          <w:rFonts w:hint="eastAsia"/>
        </w:rPr>
        <w:t>但是，我们都犯了罪，不仅仅是亚当犯罪，我们每个人都拒绝神、否认神、不认识神，</w:t>
      </w:r>
      <w:r w:rsidR="00245BC2">
        <w:rPr>
          <w:rFonts w:hint="eastAsia"/>
        </w:rPr>
        <w:t>我们每个人</w:t>
      </w:r>
      <w:r w:rsidR="00245BC2">
        <w:t>都是罪人，</w:t>
      </w:r>
      <w:r w:rsidR="00245BC2">
        <w:rPr>
          <w:rFonts w:hint="eastAsia"/>
        </w:rPr>
        <w:t>我们不是因为</w:t>
      </w:r>
      <w:r w:rsidR="00D63E82">
        <w:rPr>
          <w:rFonts w:hint="eastAsia"/>
        </w:rPr>
        <w:t>耶稣来宣讲福音</w:t>
      </w:r>
      <w:r w:rsidR="00D63E82">
        <w:t>而变成罪人的，而是我们本来就是罪人。</w:t>
      </w:r>
      <w:r w:rsidR="00D63E82">
        <w:rPr>
          <w:rFonts w:hint="eastAsia"/>
        </w:rPr>
        <w:t>我们</w:t>
      </w:r>
      <w:r>
        <w:rPr>
          <w:rFonts w:hint="eastAsia"/>
        </w:rPr>
        <w:t>都曾经</w:t>
      </w:r>
      <w:r w:rsidR="00D63E82">
        <w:t>爱罪恶超过爱神</w:t>
      </w:r>
      <w:r>
        <w:rPr>
          <w:rFonts w:hint="eastAsia"/>
        </w:rPr>
        <w:t>，甚至今天仍然有时如此。因此，当人在死后面对上帝审判时，都会被定罪，和受到永远的、地狱的刑罚——</w:t>
      </w:r>
      <w:r>
        <w:rPr>
          <w:rFonts w:hint="eastAsia"/>
        </w:rPr>
        <w:t xml:space="preserve"> </w:t>
      </w:r>
      <w:r>
        <w:rPr>
          <w:rFonts w:hint="eastAsia"/>
        </w:rPr>
        <w:t>“</w:t>
      </w:r>
      <w:r w:rsidRPr="0076580B">
        <w:rPr>
          <w:rFonts w:hint="eastAsia"/>
          <w:b/>
          <w:u w:val="single"/>
        </w:rPr>
        <w:t>在那里，虫是不死的，火是不灭的。</w:t>
      </w:r>
      <w:r>
        <w:rPr>
          <w:rFonts w:hint="eastAsia"/>
        </w:rPr>
        <w:t>”（可</w:t>
      </w:r>
      <w:r>
        <w:rPr>
          <w:rFonts w:hint="eastAsia"/>
        </w:rPr>
        <w:t>9:</w:t>
      </w:r>
      <w:r>
        <w:t>48</w:t>
      </w:r>
      <w:r>
        <w:rPr>
          <w:rFonts w:hint="eastAsia"/>
        </w:rPr>
        <w:t>）</w:t>
      </w:r>
    </w:p>
    <w:p w14:paraId="4E3ECE81" w14:textId="77777777" w:rsidR="0076580B" w:rsidRDefault="00D63E82" w:rsidP="0076580B">
      <w:r w:rsidRPr="0076580B">
        <w:rPr>
          <w:rFonts w:hint="eastAsia"/>
          <w:b/>
          <w:u w:val="single"/>
        </w:rPr>
        <w:t>第四条：</w:t>
      </w:r>
      <w:r w:rsidR="00465E4D" w:rsidRPr="0076580B">
        <w:rPr>
          <w:rFonts w:hint="eastAsia"/>
          <w:b/>
          <w:u w:val="single"/>
        </w:rPr>
        <w:t>基督</w:t>
      </w:r>
      <w:r w:rsidR="0076580B">
        <w:rPr>
          <w:rFonts w:hint="eastAsia"/>
        </w:rPr>
        <w:t>（请一位学员将其读出来</w:t>
      </w:r>
      <w:r w:rsidR="0076580B">
        <w:t>）</w:t>
      </w:r>
      <w:r>
        <w:t>。</w:t>
      </w:r>
    </w:p>
    <w:p w14:paraId="648DF68B" w14:textId="6B1488B5" w:rsidR="00D63E82" w:rsidRDefault="00D63E82" w:rsidP="0076580B">
      <w:r>
        <w:rPr>
          <w:rFonts w:hint="eastAsia"/>
        </w:rPr>
        <w:t>但是</w:t>
      </w:r>
      <w:r>
        <w:t>靠着神的恩典，祂为我们预备了拯救之道</w:t>
      </w:r>
      <w:r>
        <w:t>——</w:t>
      </w:r>
      <w:r>
        <w:t>耶稣基督，他</w:t>
      </w:r>
      <w:r w:rsidR="00733EA3">
        <w:rPr>
          <w:rFonts w:hint="eastAsia"/>
        </w:rPr>
        <w:t>活出</w:t>
      </w:r>
      <w:r>
        <w:t>了一个完美</w:t>
      </w:r>
      <w:r>
        <w:rPr>
          <w:rFonts w:hint="eastAsia"/>
        </w:rPr>
        <w:t>不犯罪的生命</w:t>
      </w:r>
      <w:r>
        <w:t>，并代替我们死在十字架上，承担了我们本来要为自己的过</w:t>
      </w:r>
      <w:r>
        <w:rPr>
          <w:rFonts w:hint="eastAsia"/>
        </w:rPr>
        <w:t>犯</w:t>
      </w:r>
      <w:r>
        <w:t>而承担的罪债</w:t>
      </w:r>
      <w:r w:rsidR="0076580B">
        <w:rPr>
          <w:rFonts w:hint="eastAsia"/>
        </w:rPr>
        <w:t>与刑罚</w:t>
      </w:r>
      <w:r>
        <w:t>。</w:t>
      </w:r>
      <w:r>
        <w:rPr>
          <w:rFonts w:hint="eastAsia"/>
        </w:rPr>
        <w:t>注意第四条</w:t>
      </w:r>
      <w:r>
        <w:t>中</w:t>
      </w:r>
      <w:r>
        <w:rPr>
          <w:rFonts w:hint="eastAsia"/>
        </w:rPr>
        <w:t>我们写</w:t>
      </w:r>
      <w:r w:rsidR="0076580B">
        <w:rPr>
          <w:rFonts w:hint="eastAsia"/>
        </w:rPr>
        <w:t>着：</w:t>
      </w:r>
      <w:r>
        <w:t>人</w:t>
      </w:r>
      <w:r>
        <w:rPr>
          <w:rFonts w:hint="eastAsia"/>
        </w:rPr>
        <w:t>得救</w:t>
      </w:r>
      <w:r>
        <w:t>是</w:t>
      </w:r>
      <w:r w:rsidRPr="0076580B">
        <w:rPr>
          <w:rFonts w:ascii="宋体" w:eastAsia="宋体" w:hAnsi="宋体"/>
        </w:rPr>
        <w:t>“</w:t>
      </w:r>
      <w:r w:rsidRPr="0076580B">
        <w:rPr>
          <w:rFonts w:ascii="宋体" w:eastAsia="宋体" w:hAnsi="宋体" w:hint="eastAsia"/>
        </w:rPr>
        <w:t>全然的恩典</w:t>
      </w:r>
      <w:r w:rsidRPr="0076580B">
        <w:rPr>
          <w:rFonts w:ascii="宋体" w:eastAsia="宋体" w:hAnsi="宋体"/>
        </w:rPr>
        <w:t>”</w:t>
      </w:r>
      <w:r>
        <w:rPr>
          <w:rFonts w:hint="eastAsia"/>
        </w:rPr>
        <w:t>，</w:t>
      </w:r>
      <w:r>
        <w:t>不是我们做了什么赚得救恩。</w:t>
      </w:r>
      <w:r>
        <w:rPr>
          <w:rFonts w:hint="eastAsia"/>
        </w:rPr>
        <w:t>并且基督</w:t>
      </w:r>
      <w:r w:rsidRPr="0076580B">
        <w:rPr>
          <w:rFonts w:asciiTheme="minorEastAsia" w:hAnsiTheme="minorEastAsia"/>
        </w:rPr>
        <w:t>“</w:t>
      </w:r>
      <w:r w:rsidRPr="0076580B">
        <w:rPr>
          <w:rFonts w:asciiTheme="minorEastAsia" w:hAnsiTheme="minorEastAsia" w:hint="eastAsia"/>
        </w:rPr>
        <w:t>受死成为我们罪完全的赎价</w:t>
      </w:r>
      <w:r w:rsidRPr="0076580B">
        <w:rPr>
          <w:rFonts w:asciiTheme="minorEastAsia" w:hAnsiTheme="minorEastAsia"/>
        </w:rPr>
        <w:t>”</w:t>
      </w:r>
      <w:r>
        <w:rPr>
          <w:rFonts w:hint="eastAsia"/>
        </w:rPr>
        <w:t>，</w:t>
      </w:r>
      <w:r>
        <w:t>他</w:t>
      </w:r>
      <w:r>
        <w:rPr>
          <w:rFonts w:hint="eastAsia"/>
        </w:rPr>
        <w:t>死</w:t>
      </w:r>
      <w:r>
        <w:t>在十字架上不是做我们的榜样，而是做我们的替罪羔羊，代替我们承受神对罪的愤怒。</w:t>
      </w:r>
    </w:p>
    <w:p w14:paraId="1E31FFAB" w14:textId="77777777" w:rsidR="0076580B" w:rsidRDefault="00D63E82" w:rsidP="0076580B">
      <w:r w:rsidRPr="0076580B">
        <w:rPr>
          <w:rFonts w:hint="eastAsia"/>
          <w:b/>
          <w:u w:val="single"/>
        </w:rPr>
        <w:t>第六条：救恩</w:t>
      </w:r>
      <w:r w:rsidR="0076580B">
        <w:rPr>
          <w:rFonts w:hint="eastAsia"/>
        </w:rPr>
        <w:t>（请一位学员将其读出来</w:t>
      </w:r>
      <w:r w:rsidR="0076580B">
        <w:t>）</w:t>
      </w:r>
      <w:r>
        <w:rPr>
          <w:rFonts w:hint="eastAsia"/>
        </w:rPr>
        <w:t>。</w:t>
      </w:r>
    </w:p>
    <w:p w14:paraId="4E933018" w14:textId="7A036656" w:rsidR="00D30314" w:rsidRDefault="00D30314" w:rsidP="0076580B">
      <w:r>
        <w:rPr>
          <w:rFonts w:hint="eastAsia"/>
        </w:rPr>
        <w:t>因此</w:t>
      </w:r>
      <w:r w:rsidR="00D63E82">
        <w:t>从人的角度来看，救恩是白白赐下，且是对所有人的</w:t>
      </w:r>
      <w:r>
        <w:rPr>
          <w:rFonts w:hint="eastAsia"/>
        </w:rPr>
        <w:t>邀请和期待。每一个人都应当信靠这位救主并且顺服祂，这样就可以逃离地狱的烈火，并且今生永恒都欢喜快乐地与神同在。但是，这条信仰告白也提醒我们（最后一句话），因为人的堕落本性，所以人自发地弃绝福音。因为我们是在属灵上死亡的人，我们不相信地狱、也不相信上帝，更不相信基督，死人怎么会自己醒过来呢？所以福音的邀请虽然是广泛的、给到每一个人的，但是每一个人都拒绝福音，而这种拒绝更表明了人的罪性和上帝的刑罚是公义的。那么，我们怎么才能得救呢？让我们看第七条。</w:t>
      </w:r>
    </w:p>
    <w:p w14:paraId="376606D5" w14:textId="77777777" w:rsidR="00D30314" w:rsidRDefault="00D63E82" w:rsidP="0076580B">
      <w:r w:rsidRPr="00D30314">
        <w:rPr>
          <w:rFonts w:hint="eastAsia"/>
          <w:b/>
          <w:u w:val="single"/>
        </w:rPr>
        <w:t>第七条：</w:t>
      </w:r>
      <w:r w:rsidRPr="00D30314">
        <w:rPr>
          <w:b/>
          <w:u w:val="single"/>
        </w:rPr>
        <w:t>重生</w:t>
      </w:r>
      <w:r w:rsidR="00D30314">
        <w:rPr>
          <w:rFonts w:hint="eastAsia"/>
        </w:rPr>
        <w:t>（请一位学员将其读出来</w:t>
      </w:r>
      <w:r w:rsidR="00D30314">
        <w:t>）</w:t>
      </w:r>
      <w:r>
        <w:rPr>
          <w:rFonts w:hint="eastAsia"/>
        </w:rPr>
        <w:t>。</w:t>
      </w:r>
    </w:p>
    <w:p w14:paraId="648DF68D" w14:textId="40AF2440" w:rsidR="00D63E82" w:rsidRDefault="00D30314" w:rsidP="0076580B">
      <w:r>
        <w:rPr>
          <w:rFonts w:hint="eastAsia"/>
        </w:rPr>
        <w:t>第七条告诉我们，一个人要能对福音做出回应，他必须先活过来，他必须先成为一个新人、一个有属灵生命的人。这种“活过来”和获得属灵生命的过程，圣经称之为重生。重生是圣灵的工作，我们很可能不知道自己是什么时候重生的，但是我们愿意悔改、信靠福音，并且结出福音的果子来，这是我们已经重生的证据。我们</w:t>
      </w:r>
      <w:r w:rsidR="00D63E82">
        <w:t>乐意活出一个全新的生命，不是因</w:t>
      </w:r>
      <w:r w:rsidR="00D63E82">
        <w:rPr>
          <w:rFonts w:hint="eastAsia"/>
        </w:rPr>
        <w:t>为</w:t>
      </w:r>
      <w:r w:rsidR="00D63E82">
        <w:t>迫于律法的压力，而是因为我们新的生命想要顺服神。</w:t>
      </w:r>
    </w:p>
    <w:p w14:paraId="179940E3" w14:textId="77777777" w:rsidR="00D30314" w:rsidRDefault="00D63E82" w:rsidP="0076580B">
      <w:r>
        <w:rPr>
          <w:rFonts w:hint="eastAsia"/>
        </w:rPr>
        <w:t>现在翻到</w:t>
      </w:r>
      <w:r w:rsidRPr="00D30314">
        <w:rPr>
          <w:rFonts w:hint="eastAsia"/>
          <w:b/>
          <w:u w:val="single"/>
        </w:rPr>
        <w:t>第</w:t>
      </w:r>
      <w:r w:rsidRPr="00D30314">
        <w:rPr>
          <w:b/>
          <w:u w:val="single"/>
        </w:rPr>
        <w:t>十二条：</w:t>
      </w:r>
      <w:r w:rsidRPr="00D30314">
        <w:rPr>
          <w:rFonts w:hint="eastAsia"/>
          <w:b/>
          <w:u w:val="single"/>
        </w:rPr>
        <w:t>福音与律法</w:t>
      </w:r>
      <w:r w:rsidR="00D30314">
        <w:rPr>
          <w:rFonts w:hint="eastAsia"/>
        </w:rPr>
        <w:t>（请一位学员将其读出来</w:t>
      </w:r>
      <w:r w:rsidR="00D30314">
        <w:t>）</w:t>
      </w:r>
      <w:r>
        <w:t>。</w:t>
      </w:r>
    </w:p>
    <w:p w14:paraId="54B3180F" w14:textId="69E9086F" w:rsidR="00D30314" w:rsidRDefault="00D30314" w:rsidP="0076580B">
      <w:r>
        <w:rPr>
          <w:rFonts w:hint="eastAsia"/>
        </w:rPr>
        <w:t>这一条是说到，虽然我们都在福音里得着了拯救，虽然基督为我们过去、现在和将来的罪都付了赎价，但是我们仍然带着原先老我罪身的惯性而在地上生活，我们仍然需要顺服律法而不是撇弃律法，因为律法是神圣洁性情的彰显。</w:t>
      </w:r>
      <w:r w:rsidR="00AF14EA">
        <w:rPr>
          <w:rFonts w:hint="eastAsia"/>
        </w:rPr>
        <w:t>但作为基督徒，神给了我们常规的恩典管道，让我们持续不断地得着属灵的力量，这恩典管道</w:t>
      </w:r>
      <w:r w:rsidR="00975B97">
        <w:rPr>
          <w:rFonts w:hint="eastAsia"/>
        </w:rPr>
        <w:t>包括了“与有形教会的连结”，基督徒需要持续地在教会中不但是参加聚会，而且也与教会这一基督的身体连结来得着供应。</w:t>
      </w:r>
    </w:p>
    <w:p w14:paraId="648DF68F" w14:textId="0F615032" w:rsidR="00245BC2" w:rsidRDefault="00D63E82" w:rsidP="0076580B">
      <w:r w:rsidRPr="00991472">
        <w:rPr>
          <w:rFonts w:hint="eastAsia"/>
          <w:b/>
          <w:u w:val="single"/>
        </w:rPr>
        <w:t>第</w:t>
      </w:r>
      <w:r w:rsidRPr="00991472">
        <w:rPr>
          <w:b/>
          <w:u w:val="single"/>
        </w:rPr>
        <w:t>十四条</w:t>
      </w:r>
      <w:r w:rsidRPr="00991472">
        <w:rPr>
          <w:b/>
        </w:rPr>
        <w:t>，</w:t>
      </w:r>
      <w:r w:rsidRPr="00991472">
        <w:rPr>
          <w:rFonts w:hint="eastAsia"/>
          <w:b/>
        </w:rPr>
        <w:t>但是我们先看</w:t>
      </w:r>
      <w:r w:rsidRPr="00991472">
        <w:rPr>
          <w:b/>
        </w:rPr>
        <w:t>后面半段，那半段是属于历史性的基督教信仰的</w:t>
      </w:r>
      <w:r w:rsidR="00975B97">
        <w:rPr>
          <w:rFonts w:hint="eastAsia"/>
        </w:rPr>
        <w:t>（请一位学员将其读出来</w:t>
      </w:r>
      <w:r w:rsidR="00975B97">
        <w:t>）</w:t>
      </w:r>
      <w:r>
        <w:t>：洗礼</w:t>
      </w:r>
      <w:r w:rsidRPr="00D30314">
        <w:rPr>
          <w:rFonts w:asciiTheme="minorEastAsia" w:hAnsiTheme="minorEastAsia"/>
        </w:rPr>
        <w:t>“</w:t>
      </w:r>
      <w:r w:rsidRPr="00991472">
        <w:rPr>
          <w:rFonts w:asciiTheme="minorEastAsia" w:hAnsiTheme="minorEastAsia" w:hint="eastAsia"/>
          <w:u w:val="single"/>
        </w:rPr>
        <w:t>作为教会的圣礼，是信徒得以加入教会成为成员，并与教会中其他信徒同守主餐的一个先决条件。在主餐中，众信徒可以透过分享饼和杯，自我省察，记念救主因着爱而为我们死</w:t>
      </w:r>
      <w:r w:rsidR="00231025" w:rsidRPr="00991472">
        <w:rPr>
          <w:rFonts w:asciiTheme="minorEastAsia" w:hAnsiTheme="minorEastAsia" w:hint="eastAsia"/>
          <w:u w:val="single"/>
        </w:rPr>
        <w:t>，也</w:t>
      </w:r>
      <w:r w:rsidR="00231025" w:rsidRPr="00991472">
        <w:rPr>
          <w:rFonts w:asciiTheme="minorEastAsia" w:hAnsiTheme="minorEastAsia" w:hint="eastAsia"/>
          <w:u w:val="single"/>
        </w:rPr>
        <w:lastRenderedPageBreak/>
        <w:t>在里面凭着信心，真实地、属灵地领受被钉十字架的基督及其受死的一切益处，以此为灵粮。</w:t>
      </w:r>
      <w:r w:rsidRPr="00D30314">
        <w:rPr>
          <w:rFonts w:asciiTheme="minorEastAsia" w:hAnsiTheme="minorEastAsia"/>
        </w:rPr>
        <w:t>”</w:t>
      </w:r>
      <w:r>
        <w:rPr>
          <w:rFonts w:hint="eastAsia"/>
        </w:rPr>
        <w:t>。</w:t>
      </w:r>
      <w:r>
        <w:t>换句话说</w:t>
      </w:r>
      <w:r>
        <w:rPr>
          <w:rFonts w:hint="eastAsia"/>
        </w:rPr>
        <w:t>，你必须</w:t>
      </w:r>
      <w:r>
        <w:t>先受洗才能加入一间地方教会并且在那里</w:t>
      </w:r>
      <w:r>
        <w:rPr>
          <w:rFonts w:hint="eastAsia"/>
        </w:rPr>
        <w:t>同领</w:t>
      </w:r>
      <w:r>
        <w:t>主餐，</w:t>
      </w:r>
      <w:r>
        <w:rPr>
          <w:rFonts w:hint="eastAsia"/>
        </w:rPr>
        <w:t>基本上</w:t>
      </w:r>
      <w:r>
        <w:t>所有的</w:t>
      </w:r>
      <w:r>
        <w:rPr>
          <w:rFonts w:hint="eastAsia"/>
        </w:rPr>
        <w:t>教会</w:t>
      </w:r>
      <w:r>
        <w:t>都是这么认为的。</w:t>
      </w:r>
      <w:r w:rsidR="00231025">
        <w:rPr>
          <w:rFonts w:hint="eastAsia"/>
        </w:rPr>
        <w:t>洗礼是</w:t>
      </w:r>
      <w:r w:rsidR="00231025">
        <w:t>成为基督徒的公开宣告和与基督的立约</w:t>
      </w:r>
      <w:r w:rsidR="00975B97">
        <w:rPr>
          <w:rFonts w:hint="eastAsia"/>
        </w:rPr>
        <w:t>、是一次性的，</w:t>
      </w:r>
      <w:r w:rsidR="00231025">
        <w:t>而圣餐是在基督里与他的</w:t>
      </w:r>
      <w:r w:rsidR="00231025">
        <w:rPr>
          <w:rFonts w:hint="eastAsia"/>
        </w:rPr>
        <w:t>亲密</w:t>
      </w:r>
      <w:r w:rsidR="00231025">
        <w:t>联合</w:t>
      </w:r>
      <w:r w:rsidR="00975B97">
        <w:rPr>
          <w:rFonts w:hint="eastAsia"/>
        </w:rPr>
        <w:t>，是反复、多次和常常的</w:t>
      </w:r>
      <w:r w:rsidR="00231025">
        <w:t>。</w:t>
      </w:r>
      <w:r w:rsidR="00231025">
        <w:rPr>
          <w:rFonts w:hint="eastAsia"/>
        </w:rPr>
        <w:t>如果一个人</w:t>
      </w:r>
      <w:r w:rsidR="00231025">
        <w:t>已经确定信主，他的</w:t>
      </w:r>
      <w:r w:rsidR="00231025">
        <w:rPr>
          <w:rFonts w:hint="eastAsia"/>
        </w:rPr>
        <w:t>福音宣告是正确的</w:t>
      </w:r>
      <w:r w:rsidR="00231025">
        <w:t>、他</w:t>
      </w:r>
      <w:r w:rsidR="00231025">
        <w:rPr>
          <w:rFonts w:hint="eastAsia"/>
        </w:rPr>
        <w:t>也按照福音而生活</w:t>
      </w:r>
      <w:r w:rsidR="00231025">
        <w:t>，</w:t>
      </w:r>
      <w:r w:rsidR="00231025">
        <w:rPr>
          <w:rFonts w:hint="eastAsia"/>
        </w:rPr>
        <w:t>满足了加入教会的条件</w:t>
      </w:r>
      <w:r w:rsidR="00231025">
        <w:t>，教会就应该尽快给他施洗，好让他一同领受主餐。</w:t>
      </w:r>
    </w:p>
    <w:p w14:paraId="0A675734" w14:textId="77777777" w:rsidR="00991472" w:rsidRDefault="00991472" w:rsidP="00991472">
      <w:r>
        <w:t>保罗在</w:t>
      </w:r>
      <w:r>
        <w:rPr>
          <w:rFonts w:hint="eastAsia"/>
        </w:rPr>
        <w:t>哥林多前书</w:t>
      </w:r>
      <w:r>
        <w:t>11</w:t>
      </w:r>
      <w:r>
        <w:t>章这样说：</w:t>
      </w:r>
    </w:p>
    <w:p w14:paraId="3989285A" w14:textId="77777777" w:rsidR="00991472" w:rsidRPr="0065207E" w:rsidRDefault="00991472" w:rsidP="00991472">
      <w:pPr>
        <w:ind w:left="720"/>
        <w:rPr>
          <w:rFonts w:ascii="黑体" w:eastAsia="黑体" w:hAnsi="黑体"/>
        </w:rPr>
      </w:pPr>
      <w:r w:rsidRPr="0065207E">
        <w:rPr>
          <w:rFonts w:ascii="黑体" w:eastAsia="黑体" w:hAnsi="黑体" w:hint="eastAsia"/>
        </w:rPr>
        <w:t>我当日传给你们的，原是从主领受的，就是主耶稣被卖的那一夜，拿起饼来，祝谢了，就擘开，说，这是我的身体，为你们舍的。你们应当如此行，为的是记念我。饭后，也照样拿起杯来，说，这杯是用我的血所立的新约。你们每逢喝的时候，要如此行，为的是记念我。你们每逢吃这饼，喝这杯，是表明主的死，直等到他来。所以无论何人，不按理吃主的饼，喝主的杯，就是干犯主的身</w:t>
      </w:r>
      <w:r>
        <w:rPr>
          <w:rFonts w:ascii="黑体" w:eastAsia="黑体" w:hAnsi="黑体" w:hint="eastAsia"/>
        </w:rPr>
        <w:t>、</w:t>
      </w:r>
      <w:r w:rsidRPr="0065207E">
        <w:rPr>
          <w:rFonts w:ascii="黑体" w:eastAsia="黑体" w:hAnsi="黑体" w:hint="eastAsia"/>
        </w:rPr>
        <w:t>主的血了。人应当自己省察，然后吃这饼，喝这杯。</w:t>
      </w:r>
    </w:p>
    <w:p w14:paraId="5DDDE2F4" w14:textId="77777777" w:rsidR="00991472" w:rsidRDefault="00991472" w:rsidP="00991472">
      <w:r>
        <w:rPr>
          <w:rFonts w:hint="eastAsia"/>
        </w:rPr>
        <w:t>我们从哥林多前书</w:t>
      </w:r>
      <w:r>
        <w:t>11</w:t>
      </w:r>
      <w:r>
        <w:t>章</w:t>
      </w:r>
      <w:r>
        <w:rPr>
          <w:rFonts w:hint="eastAsia"/>
        </w:rPr>
        <w:t>里</w:t>
      </w:r>
      <w:r>
        <w:t>可以看到</w:t>
      </w:r>
      <w:r>
        <w:rPr>
          <w:rFonts w:hint="eastAsia"/>
        </w:rPr>
        <w:t>，</w:t>
      </w:r>
      <w:r>
        <w:t>主餐对我们有过去、现在和将来的三重意义。</w:t>
      </w:r>
    </w:p>
    <w:p w14:paraId="245897D0" w14:textId="77777777" w:rsidR="00991472" w:rsidRPr="00991472" w:rsidRDefault="00991472" w:rsidP="00991472">
      <w:pPr>
        <w:rPr>
          <w:u w:val="single"/>
        </w:rPr>
      </w:pPr>
      <w:r w:rsidRPr="00991472">
        <w:rPr>
          <w:rFonts w:hint="eastAsia"/>
          <w:u w:val="single"/>
        </w:rPr>
        <w:t>过去</w:t>
      </w:r>
      <w:r w:rsidRPr="00991472">
        <w:rPr>
          <w:u w:val="single"/>
        </w:rPr>
        <w:t>：</w:t>
      </w:r>
    </w:p>
    <w:p w14:paraId="75C4D2FD" w14:textId="77777777" w:rsidR="00991472" w:rsidRDefault="00991472" w:rsidP="00991472">
      <w:pPr>
        <w:rPr>
          <w:rFonts w:asciiTheme="minorEastAsia" w:hAnsiTheme="minorEastAsia"/>
        </w:rPr>
      </w:pPr>
      <w:r w:rsidRPr="00E46E3A">
        <w:rPr>
          <w:rFonts w:asciiTheme="minorEastAsia" w:hAnsiTheme="minorEastAsia" w:hint="eastAsia"/>
        </w:rPr>
        <w:t>主餐</w:t>
      </w:r>
      <w:r w:rsidRPr="00E46E3A">
        <w:rPr>
          <w:rFonts w:asciiTheme="minorEastAsia" w:hAnsiTheme="minorEastAsia"/>
        </w:rPr>
        <w:t>是纪念基督在十字架上为我们所做成的工</w:t>
      </w:r>
      <w:r w:rsidRPr="00E46E3A">
        <w:rPr>
          <w:rFonts w:asciiTheme="minorEastAsia" w:hAnsiTheme="minorEastAsia" w:hint="eastAsia"/>
        </w:rPr>
        <w:t>，</w:t>
      </w:r>
      <w:r w:rsidRPr="00E46E3A">
        <w:rPr>
          <w:rFonts w:asciiTheme="minorEastAsia" w:hAnsiTheme="minorEastAsia"/>
        </w:rPr>
        <w:t>正如他告诉我们说“</w:t>
      </w:r>
      <w:r w:rsidRPr="00E46E3A">
        <w:rPr>
          <w:rFonts w:asciiTheme="minorEastAsia" w:hAnsiTheme="minorEastAsia" w:hint="eastAsia"/>
        </w:rPr>
        <w:t>要如此行，为的是记念我</w:t>
      </w:r>
      <w:r w:rsidRPr="00E46E3A">
        <w:rPr>
          <w:rFonts w:asciiTheme="minorEastAsia" w:hAnsiTheme="minorEastAsia"/>
        </w:rPr>
        <w:t>”</w:t>
      </w:r>
      <w:r w:rsidRPr="00E46E3A">
        <w:rPr>
          <w:rFonts w:asciiTheme="minorEastAsia" w:hAnsiTheme="minorEastAsia" w:hint="eastAsia"/>
        </w:rPr>
        <w:t>。有的人</w:t>
      </w:r>
      <w:r w:rsidRPr="00E46E3A">
        <w:rPr>
          <w:rFonts w:asciiTheme="minorEastAsia" w:hAnsiTheme="minorEastAsia"/>
        </w:rPr>
        <w:t>可能知道天主教将主餐看作基督</w:t>
      </w:r>
      <w:r w:rsidRPr="00E46E3A">
        <w:rPr>
          <w:rFonts w:asciiTheme="minorEastAsia" w:hAnsiTheme="minorEastAsia" w:hint="eastAsia"/>
        </w:rPr>
        <w:t>在</w:t>
      </w:r>
      <w:r w:rsidRPr="00E46E3A">
        <w:rPr>
          <w:rFonts w:asciiTheme="minorEastAsia" w:hAnsiTheme="minorEastAsia"/>
        </w:rPr>
        <w:t>十字架上的受难的“重演”</w:t>
      </w:r>
      <w:r w:rsidRPr="00E46E3A">
        <w:rPr>
          <w:rFonts w:asciiTheme="minorEastAsia" w:hAnsiTheme="minorEastAsia" w:hint="eastAsia"/>
        </w:rPr>
        <w:t>，</w:t>
      </w:r>
      <w:r w:rsidRPr="00E46E3A">
        <w:rPr>
          <w:rFonts w:asciiTheme="minorEastAsia" w:hAnsiTheme="minorEastAsia"/>
        </w:rPr>
        <w:t>因此他们</w:t>
      </w:r>
      <w:r w:rsidRPr="00E46E3A">
        <w:rPr>
          <w:rFonts w:asciiTheme="minorEastAsia" w:hAnsiTheme="minorEastAsia" w:hint="eastAsia"/>
        </w:rPr>
        <w:t>认为</w:t>
      </w:r>
      <w:r w:rsidRPr="00E46E3A">
        <w:rPr>
          <w:rFonts w:asciiTheme="minorEastAsia" w:hAnsiTheme="minorEastAsia"/>
        </w:rPr>
        <w:t>饼和杯</w:t>
      </w:r>
      <w:r w:rsidRPr="00E46E3A">
        <w:rPr>
          <w:rFonts w:asciiTheme="minorEastAsia" w:hAnsiTheme="minorEastAsia" w:hint="eastAsia"/>
        </w:rPr>
        <w:t>就是</w:t>
      </w:r>
      <w:r w:rsidRPr="00E46E3A">
        <w:rPr>
          <w:rFonts w:asciiTheme="minorEastAsia" w:hAnsiTheme="minorEastAsia"/>
        </w:rPr>
        <w:t>基督的身体和基督的血</w:t>
      </w:r>
      <w:r w:rsidRPr="00E46E3A">
        <w:rPr>
          <w:rFonts w:asciiTheme="minorEastAsia" w:hAnsiTheme="minorEastAsia" w:hint="eastAsia"/>
        </w:rPr>
        <w:t>（</w:t>
      </w:r>
      <w:r w:rsidRPr="00E46E3A">
        <w:rPr>
          <w:rFonts w:asciiTheme="minorEastAsia" w:hAnsiTheme="minorEastAsia"/>
        </w:rPr>
        <w:t>也就是“变质说”）。这不是</w:t>
      </w:r>
      <w:r w:rsidRPr="00E46E3A">
        <w:rPr>
          <w:rFonts w:asciiTheme="minorEastAsia" w:hAnsiTheme="minorEastAsia" w:hint="eastAsia"/>
        </w:rPr>
        <w:t>耶稣所说的</w:t>
      </w:r>
      <w:r w:rsidRPr="00E46E3A">
        <w:rPr>
          <w:rFonts w:asciiTheme="minorEastAsia" w:hAnsiTheme="minorEastAsia"/>
        </w:rPr>
        <w:t>“纪念我”的意思。路德则教导在主餐中基督</w:t>
      </w:r>
      <w:r w:rsidRPr="00E46E3A">
        <w:rPr>
          <w:rFonts w:asciiTheme="minorEastAsia" w:hAnsiTheme="minorEastAsia" w:hint="eastAsia"/>
        </w:rPr>
        <w:t>“</w:t>
      </w:r>
      <w:r w:rsidRPr="00E46E3A">
        <w:rPr>
          <w:rFonts w:asciiTheme="minorEastAsia" w:hAnsiTheme="minorEastAsia"/>
        </w:rPr>
        <w:t>实质的同在”</w:t>
      </w:r>
      <w:r w:rsidRPr="00E46E3A">
        <w:rPr>
          <w:rFonts w:asciiTheme="minorEastAsia" w:hAnsiTheme="minorEastAsia" w:hint="eastAsia"/>
        </w:rPr>
        <w:t>（</w:t>
      </w:r>
      <w:r w:rsidRPr="00E46E3A">
        <w:rPr>
          <w:rFonts w:asciiTheme="minorEastAsia" w:hAnsiTheme="minorEastAsia"/>
        </w:rPr>
        <w:t>合质说、同在论）。</w:t>
      </w:r>
      <w:r w:rsidRPr="00E46E3A">
        <w:rPr>
          <w:rFonts w:asciiTheme="minorEastAsia" w:hAnsiTheme="minorEastAsia" w:hint="eastAsia"/>
        </w:rPr>
        <w:t>与路德</w:t>
      </w:r>
      <w:r w:rsidRPr="00E46E3A">
        <w:rPr>
          <w:rFonts w:asciiTheme="minorEastAsia" w:hAnsiTheme="minorEastAsia"/>
        </w:rPr>
        <w:t>不同，加尔文和改革宗传统则认为我们所</w:t>
      </w:r>
      <w:r w:rsidRPr="00E46E3A">
        <w:rPr>
          <w:rFonts w:asciiTheme="minorEastAsia" w:hAnsiTheme="minorEastAsia" w:hint="eastAsia"/>
        </w:rPr>
        <w:t>领受</w:t>
      </w:r>
      <w:r w:rsidRPr="00E46E3A">
        <w:rPr>
          <w:rFonts w:asciiTheme="minorEastAsia" w:hAnsiTheme="minorEastAsia"/>
        </w:rPr>
        <w:t>的就是饼和葡萄酒。基督</w:t>
      </w:r>
      <w:r w:rsidRPr="00E46E3A">
        <w:rPr>
          <w:rFonts w:asciiTheme="minorEastAsia" w:hAnsiTheme="minorEastAsia" w:hint="eastAsia"/>
        </w:rPr>
        <w:t>的确是同在的</w:t>
      </w:r>
      <w:r w:rsidRPr="00E46E3A">
        <w:rPr>
          <w:rFonts w:asciiTheme="minorEastAsia" w:hAnsiTheme="minorEastAsia"/>
        </w:rPr>
        <w:t>，但是这一同在是属灵的而不是物理上的。所以</w:t>
      </w:r>
      <w:r w:rsidRPr="00E46E3A">
        <w:rPr>
          <w:rFonts w:asciiTheme="minorEastAsia" w:hAnsiTheme="minorEastAsia" w:hint="eastAsia"/>
        </w:rPr>
        <w:t>我们</w:t>
      </w:r>
      <w:r w:rsidRPr="00E46E3A">
        <w:rPr>
          <w:rFonts w:asciiTheme="minorEastAsia" w:hAnsiTheme="minorEastAsia"/>
        </w:rPr>
        <w:t>说在主餐时，我们“透过信心</w:t>
      </w:r>
      <w:r w:rsidRPr="00E46E3A">
        <w:rPr>
          <w:rFonts w:asciiTheme="minorEastAsia" w:hAnsiTheme="minorEastAsia" w:hint="eastAsia"/>
        </w:rPr>
        <w:t>在心里</w:t>
      </w:r>
      <w:r w:rsidRPr="00E46E3A">
        <w:rPr>
          <w:rFonts w:asciiTheme="minorEastAsia" w:hAnsiTheme="minorEastAsia"/>
        </w:rPr>
        <w:t>领受基督”。</w:t>
      </w:r>
    </w:p>
    <w:p w14:paraId="7BB1BE63" w14:textId="77777777" w:rsidR="00991472" w:rsidRDefault="00991472" w:rsidP="00991472">
      <w:pPr>
        <w:rPr>
          <w:u w:val="single"/>
        </w:rPr>
      </w:pPr>
      <w:r w:rsidRPr="00E46E3A">
        <w:rPr>
          <w:rFonts w:hint="eastAsia"/>
          <w:u w:val="single"/>
        </w:rPr>
        <w:t>现在</w:t>
      </w:r>
    </w:p>
    <w:p w14:paraId="6CE1E12F" w14:textId="77777777" w:rsidR="00991472" w:rsidRPr="00E46E3A" w:rsidRDefault="00991472" w:rsidP="00991472">
      <w:r>
        <w:rPr>
          <w:rFonts w:hint="eastAsia"/>
        </w:rPr>
        <w:t>但是</w:t>
      </w:r>
      <w:r>
        <w:t>主餐不仅仅是</w:t>
      </w:r>
      <w:r>
        <w:rPr>
          <w:rFonts w:hint="eastAsia"/>
        </w:rPr>
        <w:t>回顾过去</w:t>
      </w:r>
      <w:r>
        <w:t>。保罗</w:t>
      </w:r>
      <w:r>
        <w:rPr>
          <w:rFonts w:hint="eastAsia"/>
        </w:rPr>
        <w:t>也</w:t>
      </w:r>
      <w:r>
        <w:t>说到主餐是关乎我们现在的处境的。当我们</w:t>
      </w:r>
      <w:r>
        <w:rPr>
          <w:rFonts w:hint="eastAsia"/>
        </w:rPr>
        <w:t>领受</w:t>
      </w:r>
      <w:r>
        <w:t>主餐时</w:t>
      </w:r>
      <w:r>
        <w:rPr>
          <w:rFonts w:hint="eastAsia"/>
        </w:rPr>
        <w:t>，我们必须</w:t>
      </w:r>
      <w:r>
        <w:t>先省察自己。省察自己</w:t>
      </w:r>
      <w:r>
        <w:rPr>
          <w:rFonts w:hint="eastAsia"/>
        </w:rPr>
        <w:t>是否</w:t>
      </w:r>
      <w:r>
        <w:t>和神有良好的关系，省察自己是否与其他弟兄姊妹有良好的关系。不仅如此</w:t>
      </w:r>
      <w:r>
        <w:rPr>
          <w:rFonts w:hint="eastAsia"/>
        </w:rPr>
        <w:t>，</w:t>
      </w:r>
      <w:r>
        <w:t>在</w:t>
      </w:r>
      <w:r>
        <w:t>29</w:t>
      </w:r>
      <w:r>
        <w:t>节，他说如果我们吃喝时</w:t>
      </w:r>
      <w:r>
        <w:rPr>
          <w:rFonts w:hint="eastAsia"/>
        </w:rPr>
        <w:t>没有“</w:t>
      </w:r>
      <w:r w:rsidRPr="00AC74CC">
        <w:rPr>
          <w:rFonts w:hint="eastAsia"/>
        </w:rPr>
        <w:t>分辨是主的身体</w:t>
      </w:r>
      <w:r>
        <w:rPr>
          <w:rFonts w:hint="eastAsia"/>
        </w:rPr>
        <w:t>”</w:t>
      </w:r>
      <w:r>
        <w:t>，我们</w:t>
      </w:r>
      <w:r>
        <w:rPr>
          <w:rFonts w:hint="eastAsia"/>
        </w:rPr>
        <w:t>是在吃喝自己的罪</w:t>
      </w:r>
      <w:r>
        <w:t>，我们在招致审判</w:t>
      </w:r>
      <w:r>
        <w:rPr>
          <w:rFonts w:hint="eastAsia"/>
        </w:rPr>
        <w:t>，</w:t>
      </w:r>
      <w:r>
        <w:t>这种审判甚至给哥林多教会带来了死亡。这不是</w:t>
      </w:r>
      <w:r>
        <w:rPr>
          <w:rFonts w:hint="eastAsia"/>
        </w:rPr>
        <w:t>一件可以轻忽</w:t>
      </w:r>
      <w:r>
        <w:t>的事情。</w:t>
      </w:r>
      <w:r w:rsidRPr="00C9584B">
        <w:rPr>
          <w:rFonts w:asciiTheme="minorEastAsia" w:hAnsiTheme="minorEastAsia"/>
        </w:rPr>
        <w:t>“分辨身体”</w:t>
      </w:r>
      <w:r>
        <w:t>不仅仅是简单地知道饼和</w:t>
      </w:r>
      <w:r>
        <w:rPr>
          <w:rFonts w:hint="eastAsia"/>
        </w:rPr>
        <w:t>杯</w:t>
      </w:r>
      <w:r>
        <w:t>代表着什么</w:t>
      </w:r>
      <w:r>
        <w:rPr>
          <w:rFonts w:hint="eastAsia"/>
        </w:rPr>
        <w:t>，</w:t>
      </w:r>
      <w:r>
        <w:t>也意味着</w:t>
      </w:r>
      <w:r>
        <w:rPr>
          <w:rFonts w:hint="eastAsia"/>
        </w:rPr>
        <w:t>知道</w:t>
      </w:r>
      <w:r>
        <w:t>我们作为整个教会代表了</w:t>
      </w:r>
      <w:r>
        <w:rPr>
          <w:rFonts w:hint="eastAsia"/>
        </w:rPr>
        <w:t>基督</w:t>
      </w:r>
      <w:r>
        <w:t>的身体，我们</w:t>
      </w:r>
      <w:r>
        <w:rPr>
          <w:rFonts w:hint="eastAsia"/>
        </w:rPr>
        <w:t>如何</w:t>
      </w:r>
      <w:r>
        <w:t>彼此相爱代表了基督的爱。</w:t>
      </w:r>
    </w:p>
    <w:p w14:paraId="3088C6C7" w14:textId="77777777" w:rsidR="00991472" w:rsidRPr="00AB0E60" w:rsidRDefault="00991472" w:rsidP="00991472">
      <w:r>
        <w:rPr>
          <w:rFonts w:hint="eastAsia"/>
        </w:rPr>
        <w:t>所以主餐</w:t>
      </w:r>
      <w:r>
        <w:t>意味着说，现在我作为一个基督徒</w:t>
      </w:r>
      <w:r>
        <w:rPr>
          <w:rFonts w:hint="eastAsia"/>
        </w:rPr>
        <w:t>是在与主同行</w:t>
      </w:r>
      <w:r>
        <w:t>的</w:t>
      </w:r>
      <w:r>
        <w:rPr>
          <w:rFonts w:hint="eastAsia"/>
        </w:rPr>
        <w:t>。</w:t>
      </w:r>
      <w:r>
        <w:t>主餐</w:t>
      </w:r>
      <w:r>
        <w:rPr>
          <w:rFonts w:hint="eastAsia"/>
        </w:rPr>
        <w:t>也</w:t>
      </w:r>
      <w:r>
        <w:t>意味着说作为一个</w:t>
      </w:r>
      <w:r>
        <w:rPr>
          <w:rFonts w:hint="eastAsia"/>
        </w:rPr>
        <w:t>基督</w:t>
      </w:r>
      <w:r>
        <w:t>的身体，</w:t>
      </w:r>
      <w:r>
        <w:rPr>
          <w:rFonts w:hint="eastAsia"/>
        </w:rPr>
        <w:t>我们</w:t>
      </w:r>
      <w:r>
        <w:t>作为整体同行、宣告基督是谁的真理。这是</w:t>
      </w:r>
      <w:r>
        <w:rPr>
          <w:rFonts w:hint="eastAsia"/>
        </w:rPr>
        <w:t>天上</w:t>
      </w:r>
      <w:r>
        <w:t>会众在地上的投影</w:t>
      </w:r>
      <w:r>
        <w:rPr>
          <w:rFonts w:hint="eastAsia"/>
        </w:rPr>
        <w:t>，体现</w:t>
      </w:r>
      <w:r>
        <w:t>真信徒之间彼此相交的关系。</w:t>
      </w:r>
    </w:p>
    <w:p w14:paraId="0A3EA021" w14:textId="77777777" w:rsidR="00991472" w:rsidRDefault="00991472" w:rsidP="00991472">
      <w:pPr>
        <w:rPr>
          <w:u w:val="single"/>
        </w:rPr>
      </w:pPr>
      <w:r w:rsidRPr="00AC74CC">
        <w:rPr>
          <w:rFonts w:hint="eastAsia"/>
          <w:u w:val="single"/>
        </w:rPr>
        <w:t>未来</w:t>
      </w:r>
    </w:p>
    <w:p w14:paraId="1F91D1AE" w14:textId="77777777" w:rsidR="00991472" w:rsidRDefault="00991472" w:rsidP="00991472">
      <w:r w:rsidRPr="00AC74CC">
        <w:rPr>
          <w:rFonts w:hint="eastAsia"/>
        </w:rPr>
        <w:t>你可能也注意到了</w:t>
      </w:r>
      <w:r w:rsidRPr="00AC74CC">
        <w:t>保罗</w:t>
      </w:r>
      <w:r>
        <w:rPr>
          <w:rFonts w:hint="eastAsia"/>
        </w:rPr>
        <w:t>也</w:t>
      </w:r>
      <w:r>
        <w:t>论及将来，</w:t>
      </w:r>
      <w:r>
        <w:rPr>
          <w:rFonts w:hint="eastAsia"/>
        </w:rPr>
        <w:t>他说“</w:t>
      </w:r>
      <w:r w:rsidRPr="00756E1F">
        <w:rPr>
          <w:rFonts w:hint="eastAsia"/>
        </w:rPr>
        <w:t>你们每逢吃这饼，喝这杯，是表明主的死，直等到他来。</w:t>
      </w:r>
      <w:r>
        <w:rPr>
          <w:rFonts w:hint="eastAsia"/>
        </w:rPr>
        <w:t>”</w:t>
      </w:r>
      <w:r>
        <w:t>领受主餐</w:t>
      </w:r>
      <w:r>
        <w:rPr>
          <w:rFonts w:hint="eastAsia"/>
        </w:rPr>
        <w:t>也是</w:t>
      </w:r>
      <w:r>
        <w:t>表示我们对他再来的期待</w:t>
      </w:r>
      <w:r>
        <w:rPr>
          <w:rFonts w:hint="eastAsia"/>
        </w:rPr>
        <w:t>，</w:t>
      </w:r>
      <w:r>
        <w:t>这是一个排练，是为一个将来</w:t>
      </w:r>
      <w:r>
        <w:rPr>
          <w:rFonts w:hint="eastAsia"/>
        </w:rPr>
        <w:t>弥赛亚</w:t>
      </w:r>
      <w:r>
        <w:t>的婚宴所做出的排练。</w:t>
      </w:r>
      <w:r>
        <w:rPr>
          <w:rFonts w:hint="eastAsia"/>
        </w:rPr>
        <w:t>这是为什么主餐时</w:t>
      </w:r>
      <w:r>
        <w:t>既有喜乐也有忧伤。我们将所有的感情都</w:t>
      </w:r>
      <w:r>
        <w:rPr>
          <w:rFonts w:hint="eastAsia"/>
        </w:rPr>
        <w:t>倾注于基督</w:t>
      </w:r>
      <w:r>
        <w:t>为我们所做的、正在做的，和将要做的这一事件中。</w:t>
      </w:r>
    </w:p>
    <w:p w14:paraId="579286FF" w14:textId="77777777" w:rsidR="00991472" w:rsidRPr="00AB0E60" w:rsidRDefault="00991472" w:rsidP="00991472">
      <w:r>
        <w:rPr>
          <w:rFonts w:hint="eastAsia"/>
        </w:rPr>
        <w:t>记下这些</w:t>
      </w:r>
      <w:r>
        <w:t>主餐的意义，在下次主餐前拿出来看一看。是否有些</w:t>
      </w:r>
      <w:r>
        <w:rPr>
          <w:rFonts w:hint="eastAsia"/>
        </w:rPr>
        <w:t>意义你</w:t>
      </w:r>
      <w:r>
        <w:t>平时没有注意？</w:t>
      </w:r>
      <w:r>
        <w:rPr>
          <w:rFonts w:hint="eastAsia"/>
        </w:rPr>
        <w:t>有些</w:t>
      </w:r>
      <w:r>
        <w:t>意义你平时忽略了？让我们一起</w:t>
      </w:r>
      <w:r>
        <w:rPr>
          <w:rFonts w:hint="eastAsia"/>
        </w:rPr>
        <w:t>恢复基督</w:t>
      </w:r>
      <w:r>
        <w:t>在设立主餐时所赋予它的意义。</w:t>
      </w:r>
    </w:p>
    <w:p w14:paraId="266A3ADF" w14:textId="77777777" w:rsidR="00991472" w:rsidRDefault="00231025" w:rsidP="0076580B">
      <w:r w:rsidRPr="00991472">
        <w:rPr>
          <w:rFonts w:hint="eastAsia"/>
          <w:b/>
          <w:u w:val="single"/>
        </w:rPr>
        <w:t>第</w:t>
      </w:r>
      <w:r w:rsidRPr="00991472">
        <w:rPr>
          <w:b/>
          <w:u w:val="single"/>
        </w:rPr>
        <w:t>十五条</w:t>
      </w:r>
      <w:r w:rsidRPr="00991472">
        <w:rPr>
          <w:rFonts w:hint="eastAsia"/>
          <w:b/>
          <w:u w:val="single"/>
        </w:rPr>
        <w:t>：</w:t>
      </w:r>
      <w:r w:rsidRPr="00991472">
        <w:rPr>
          <w:b/>
          <w:u w:val="single"/>
        </w:rPr>
        <w:t>基督徒的安息日</w:t>
      </w:r>
      <w:r w:rsidR="00991472">
        <w:rPr>
          <w:rFonts w:hint="eastAsia"/>
        </w:rPr>
        <w:t>（请一位学员将其读出来</w:t>
      </w:r>
      <w:r w:rsidR="00991472">
        <w:t>）</w:t>
      </w:r>
      <w:r>
        <w:t>。</w:t>
      </w:r>
    </w:p>
    <w:p w14:paraId="648DF690" w14:textId="3308AFEA" w:rsidR="00231025" w:rsidRPr="00991472" w:rsidRDefault="00231025" w:rsidP="0076580B">
      <w:r>
        <w:rPr>
          <w:rFonts w:hint="eastAsia"/>
        </w:rPr>
        <w:t>守主日</w:t>
      </w:r>
      <w:r>
        <w:t>不是一个全新的教导，而是历史性基督教信仰的一部分。</w:t>
      </w:r>
      <w:r>
        <w:rPr>
          <w:rFonts w:hint="eastAsia"/>
        </w:rPr>
        <w:t>这一条的重点</w:t>
      </w:r>
      <w:r>
        <w:t>不是说主日什么工作都不可以做，重点是说我们和历史上的基督教教会一样，在礼拜天的时候聚集敬拜，而不是别的日子。</w:t>
      </w:r>
      <w:r w:rsidR="00991472">
        <w:rPr>
          <w:rFonts w:hint="eastAsia"/>
        </w:rPr>
        <w:t>所以即便主日是国定假日，或者是调休上班的日子，我们都是照常聚会，也鼓励你是用你的年假来参加聚会。</w:t>
      </w:r>
      <w:r>
        <w:t>主日应该是分别为圣出来的日子，除非</w:t>
      </w:r>
      <w:r>
        <w:rPr>
          <w:rFonts w:hint="eastAsia"/>
        </w:rPr>
        <w:t>公益性</w:t>
      </w:r>
      <w:r>
        <w:t>和宗教性的原因，主日不应该工作。</w:t>
      </w:r>
      <w:r w:rsidR="00D94964">
        <w:rPr>
          <w:rFonts w:hint="eastAsia"/>
        </w:rPr>
        <w:t>你也</w:t>
      </w:r>
      <w:r w:rsidR="00D94964">
        <w:t>不应当在主日的时候刻意地</w:t>
      </w:r>
      <w:r w:rsidR="00D94964">
        <w:rPr>
          <w:rFonts w:hint="eastAsia"/>
        </w:rPr>
        <w:t>花</w:t>
      </w:r>
      <w:r w:rsidR="00D94964">
        <w:t>大块时间去做</w:t>
      </w:r>
      <w:r w:rsidR="00991472">
        <w:rPr>
          <w:rFonts w:hint="eastAsia"/>
        </w:rPr>
        <w:t>虽然不影响聚会，但却</w:t>
      </w:r>
      <w:r w:rsidR="00D94964">
        <w:t>影响自己</w:t>
      </w:r>
      <w:r w:rsidR="00D94964">
        <w:rPr>
          <w:rFonts w:hint="eastAsia"/>
        </w:rPr>
        <w:t>亲近神的</w:t>
      </w:r>
      <w:r w:rsidR="00D94964">
        <w:t>事情，例如搬家、加班等</w:t>
      </w:r>
      <w:r>
        <w:rPr>
          <w:rFonts w:hint="eastAsia"/>
        </w:rPr>
        <w:t>。</w:t>
      </w:r>
      <w:r w:rsidR="00D94964">
        <w:rPr>
          <w:rFonts w:hint="eastAsia"/>
        </w:rPr>
        <w:t>另外</w:t>
      </w:r>
      <w:r w:rsidR="00D94964">
        <w:t>，我们的教会</w:t>
      </w:r>
      <w:r w:rsidR="00D94964">
        <w:rPr>
          <w:rFonts w:hint="eastAsia"/>
        </w:rPr>
        <w:t>在</w:t>
      </w:r>
      <w:r w:rsidR="00D94964">
        <w:t>主日时有上午的崇拜和下午的</w:t>
      </w:r>
      <w:r w:rsidR="00D94964">
        <w:rPr>
          <w:rFonts w:hint="eastAsia"/>
        </w:rPr>
        <w:t>交通祷告聚会</w:t>
      </w:r>
      <w:r w:rsidR="00D94964">
        <w:t>，这两个聚</w:t>
      </w:r>
      <w:r w:rsidR="00D94964">
        <w:rPr>
          <w:rFonts w:hint="eastAsia"/>
        </w:rPr>
        <w:t>会对</w:t>
      </w:r>
      <w:r w:rsidR="00D94964">
        <w:t>成员来说都是要求的。</w:t>
      </w:r>
      <w:r w:rsidR="006C04B8">
        <w:rPr>
          <w:rFonts w:hint="eastAsia"/>
        </w:rPr>
        <w:t>在你加入成员之前，我们先要看到您</w:t>
      </w:r>
      <w:r w:rsidR="00991472">
        <w:rPr>
          <w:rFonts w:hint="eastAsia"/>
        </w:rPr>
        <w:t>在</w:t>
      </w:r>
      <w:r w:rsidR="006C04B8">
        <w:rPr>
          <w:rFonts w:hint="eastAsia"/>
        </w:rPr>
        <w:t>稳定参加上午和下午聚会</w:t>
      </w:r>
      <w:r w:rsidR="00991472">
        <w:rPr>
          <w:rFonts w:hint="eastAsia"/>
        </w:rPr>
        <w:t>，顺服这间</w:t>
      </w:r>
      <w:r w:rsidR="00991472">
        <w:rPr>
          <w:rFonts w:hint="eastAsia"/>
        </w:rPr>
        <w:lastRenderedPageBreak/>
        <w:t>教会对于主日的要求。在你手中的成员课程手册里有一篇文章是帮助你理解新约基督徒要如何思考主日的问题，希望对你有帮助。</w:t>
      </w:r>
    </w:p>
    <w:p w14:paraId="4F950C0B" w14:textId="77777777" w:rsidR="00991472" w:rsidRDefault="00231025" w:rsidP="0076580B">
      <w:r w:rsidRPr="00991472">
        <w:rPr>
          <w:rFonts w:hint="eastAsia"/>
          <w:b/>
          <w:u w:val="single"/>
        </w:rPr>
        <w:t>第</w:t>
      </w:r>
      <w:r w:rsidRPr="00991472">
        <w:rPr>
          <w:b/>
          <w:u w:val="single"/>
        </w:rPr>
        <w:t>十六条：</w:t>
      </w:r>
      <w:r w:rsidR="0072397B" w:rsidRPr="00991472">
        <w:rPr>
          <w:rFonts w:hint="eastAsia"/>
          <w:b/>
          <w:u w:val="single"/>
        </w:rPr>
        <w:t>民事政府</w:t>
      </w:r>
      <w:r w:rsidR="00991472">
        <w:rPr>
          <w:rFonts w:hint="eastAsia"/>
        </w:rPr>
        <w:t>（请一位学员将其读出来</w:t>
      </w:r>
      <w:r w:rsidR="00991472">
        <w:t>）</w:t>
      </w:r>
      <w:r w:rsidR="00991472">
        <w:rPr>
          <w:rFonts w:hint="eastAsia"/>
        </w:rPr>
        <w:t>。</w:t>
      </w:r>
    </w:p>
    <w:p w14:paraId="648DF691" w14:textId="2B7CD31C" w:rsidR="00231025" w:rsidRDefault="0072397B" w:rsidP="0076580B">
      <w:r>
        <w:rPr>
          <w:rFonts w:hint="eastAsia"/>
        </w:rPr>
        <w:t>换句话说</w:t>
      </w:r>
      <w:r>
        <w:t>，</w:t>
      </w:r>
      <w:r>
        <w:rPr>
          <w:rFonts w:hint="eastAsia"/>
        </w:rPr>
        <w:t>一方面</w:t>
      </w:r>
      <w:r>
        <w:t>我们</w:t>
      </w:r>
      <w:r>
        <w:rPr>
          <w:rFonts w:hint="eastAsia"/>
        </w:rPr>
        <w:t>不是无政府主义者</w:t>
      </w:r>
      <w:r>
        <w:t>——</w:t>
      </w:r>
      <w:r>
        <w:t>我们相信政府是神所设立的，我们也为</w:t>
      </w:r>
      <w:r>
        <w:rPr>
          <w:rFonts w:hint="eastAsia"/>
        </w:rPr>
        <w:t>有权柄的人祷告</w:t>
      </w:r>
      <w:r>
        <w:t>，正如新约所教导我们的。</w:t>
      </w:r>
      <w:r>
        <w:rPr>
          <w:rFonts w:hint="eastAsia"/>
        </w:rPr>
        <w:t>另一方面</w:t>
      </w:r>
      <w:r>
        <w:t>，政府的权柄不是无限的，</w:t>
      </w:r>
      <w:r>
        <w:rPr>
          <w:rFonts w:hint="eastAsia"/>
        </w:rPr>
        <w:t>教会</w:t>
      </w:r>
      <w:r>
        <w:t>和政府是</w:t>
      </w:r>
      <w:r>
        <w:rPr>
          <w:rFonts w:hint="eastAsia"/>
        </w:rPr>
        <w:t>分离</w:t>
      </w:r>
      <w:r>
        <w:t>的两个实体，政府的无权管辖教会的内部事务和</w:t>
      </w:r>
      <w:r>
        <w:rPr>
          <w:rFonts w:hint="eastAsia"/>
        </w:rPr>
        <w:t>教义</w:t>
      </w:r>
      <w:r>
        <w:t>的分歧</w:t>
      </w:r>
      <w:r>
        <w:rPr>
          <w:rFonts w:hint="eastAsia"/>
        </w:rPr>
        <w:t>，</w:t>
      </w:r>
      <w:r>
        <w:t>当政府的命令与圣经的命令违背时</w:t>
      </w:r>
      <w:r>
        <w:rPr>
          <w:rFonts w:hint="eastAsia"/>
        </w:rPr>
        <w:t>（</w:t>
      </w:r>
      <w:r>
        <w:t>例如，</w:t>
      </w:r>
      <w:r>
        <w:rPr>
          <w:rFonts w:hint="eastAsia"/>
        </w:rPr>
        <w:t>只能在规定的</w:t>
      </w:r>
      <w:r>
        <w:t>地方聚会</w:t>
      </w:r>
      <w:r>
        <w:rPr>
          <w:rFonts w:hint="eastAsia"/>
        </w:rPr>
        <w:t>、</w:t>
      </w:r>
      <w:r>
        <w:t>不准传福音</w:t>
      </w:r>
      <w:r>
        <w:rPr>
          <w:rFonts w:hint="eastAsia"/>
        </w:rPr>
        <w:t>等等</w:t>
      </w:r>
      <w:r>
        <w:t>），我们听从圣经而不是听从政府。</w:t>
      </w:r>
      <w:r>
        <w:rPr>
          <w:rFonts w:hint="eastAsia"/>
        </w:rPr>
        <w:t>这也是我们</w:t>
      </w:r>
      <w:r>
        <w:t>和三自</w:t>
      </w:r>
      <w:r w:rsidR="00B531CE">
        <w:rPr>
          <w:rFonts w:hint="eastAsia"/>
        </w:rPr>
        <w:t>的</w:t>
      </w:r>
      <w:r>
        <w:rPr>
          <w:rFonts w:hint="eastAsia"/>
        </w:rPr>
        <w:t>区别</w:t>
      </w:r>
      <w:r>
        <w:t>。</w:t>
      </w:r>
      <w:r w:rsidR="00991472">
        <w:rPr>
          <w:rFonts w:hint="eastAsia"/>
        </w:rPr>
        <w:t>在我们后面的桌子上有《我们的家庭教会立场》这本小册子，如果你对家庭教会、为什么我们不登记，或者为什么不加入三自等问题有疑问的话，可以去拿来阅读。</w:t>
      </w:r>
    </w:p>
    <w:p w14:paraId="3DF71D00" w14:textId="77777777" w:rsidR="00991472" w:rsidRDefault="0072397B" w:rsidP="0076580B">
      <w:r w:rsidRPr="00991472">
        <w:rPr>
          <w:rFonts w:hint="eastAsia"/>
          <w:b/>
          <w:u w:val="single"/>
        </w:rPr>
        <w:t>第十八条</w:t>
      </w:r>
      <w:r w:rsidRPr="00991472">
        <w:rPr>
          <w:b/>
          <w:u w:val="single"/>
        </w:rPr>
        <w:t>：末世</w:t>
      </w:r>
      <w:r w:rsidR="00991472">
        <w:rPr>
          <w:rFonts w:hint="eastAsia"/>
        </w:rPr>
        <w:t>（请一位学员将其读出来</w:t>
      </w:r>
      <w:r w:rsidR="00991472">
        <w:t>）</w:t>
      </w:r>
      <w:r>
        <w:t>。</w:t>
      </w:r>
    </w:p>
    <w:p w14:paraId="648DF692" w14:textId="13AD6545" w:rsidR="0072397B" w:rsidRDefault="0072397B" w:rsidP="0076580B">
      <w:r>
        <w:rPr>
          <w:rFonts w:hint="eastAsia"/>
        </w:rPr>
        <w:t>最后一条告诉我们将要来的审判</w:t>
      </w:r>
      <w:r>
        <w:t>。</w:t>
      </w:r>
      <w:r>
        <w:rPr>
          <w:rFonts w:hint="eastAsia"/>
        </w:rPr>
        <w:t>对于</w:t>
      </w:r>
      <w:r>
        <w:t>这审判何时来、怎么来，这一条告白并没有明确说明，</w:t>
      </w:r>
      <w:r>
        <w:rPr>
          <w:rFonts w:hint="eastAsia"/>
        </w:rPr>
        <w:t>只是说</w:t>
      </w:r>
      <w:r>
        <w:t>会来，所以你至少要</w:t>
      </w:r>
      <w:r>
        <w:rPr>
          <w:rFonts w:hint="eastAsia"/>
        </w:rPr>
        <w:t>同意天堂和</w:t>
      </w:r>
      <w:r w:rsidR="007F46F1">
        <w:rPr>
          <w:rFonts w:hint="eastAsia"/>
        </w:rPr>
        <w:t>地狱</w:t>
      </w:r>
      <w:r>
        <w:t>的存在</w:t>
      </w:r>
      <w:r>
        <w:rPr>
          <w:rFonts w:hint="eastAsia"/>
        </w:rPr>
        <w:t>和</w:t>
      </w:r>
      <w:r>
        <w:t>末后的审判都</w:t>
      </w:r>
      <w:r>
        <w:rPr>
          <w:rFonts w:hint="eastAsia"/>
        </w:rPr>
        <w:t>是事实</w:t>
      </w:r>
      <w:r>
        <w:t>。</w:t>
      </w:r>
    </w:p>
    <w:p w14:paraId="648DF693" w14:textId="4C2052E1" w:rsidR="0072397B" w:rsidRPr="00991472" w:rsidRDefault="008A5F53" w:rsidP="008A5F53">
      <w:r w:rsidRPr="00991472">
        <w:rPr>
          <w:rFonts w:hint="eastAsia"/>
        </w:rPr>
        <w:t>【</w:t>
      </w:r>
      <w:r w:rsidR="00991472">
        <w:rPr>
          <w:rFonts w:hint="eastAsia"/>
        </w:rPr>
        <w:t>问大家</w:t>
      </w:r>
      <w:r w:rsidR="0072397B" w:rsidRPr="00991472">
        <w:rPr>
          <w:rFonts w:hint="eastAsia"/>
        </w:rPr>
        <w:t>有什么问题吗？</w:t>
      </w:r>
      <w:r w:rsidRPr="00991472">
        <w:rPr>
          <w:rFonts w:hint="eastAsia"/>
        </w:rPr>
        <w:t>】</w:t>
      </w:r>
    </w:p>
    <w:p w14:paraId="075EC786" w14:textId="350DC7F9" w:rsidR="00975B97" w:rsidRDefault="00991472" w:rsidP="00991472">
      <w:pPr>
        <w:pStyle w:val="Heading1"/>
      </w:pPr>
      <w:r>
        <w:rPr>
          <w:rFonts w:hint="eastAsia"/>
        </w:rPr>
        <w:t>总结</w:t>
      </w:r>
    </w:p>
    <w:p w14:paraId="6CBD669C" w14:textId="024E1DA8" w:rsidR="00991472" w:rsidRPr="00991472" w:rsidRDefault="00991472" w:rsidP="00991472">
      <w:r>
        <w:rPr>
          <w:rFonts w:hint="eastAsia"/>
        </w:rPr>
        <w:t>好，这是我们今天第一</w:t>
      </w:r>
      <w:r w:rsidR="00551360">
        <w:rPr>
          <w:rFonts w:hint="eastAsia"/>
        </w:rPr>
        <w:t>课</w:t>
      </w:r>
      <w:r>
        <w:rPr>
          <w:rFonts w:hint="eastAsia"/>
        </w:rPr>
        <w:t>的内容，我们对加入教会的过程做出了解释，也帮助你认识我们所认信的基督教信仰的第一部分</w:t>
      </w:r>
      <w:r w:rsidR="008514FC">
        <w:rPr>
          <w:rFonts w:hint="eastAsia"/>
        </w:rPr>
        <w:t>，也就是历史性的基督教教义。下一次，我们会进一步认识和理解剩下的教义，包括宗教改革所恢复的、使新教有别于天主教的教义，以及浸信会的两个神学特征：会众制与唯独信而受洗。欢迎再次见到大家，也请大家带着自己的</w:t>
      </w:r>
      <w:r w:rsidR="00D04870">
        <w:rPr>
          <w:rFonts w:hint="eastAsia"/>
        </w:rPr>
        <w:t>成员手册来。</w:t>
      </w:r>
    </w:p>
    <w:sectPr w:rsidR="00991472" w:rsidRPr="00991472" w:rsidSect="00CD0920">
      <w:headerReference w:type="even" r:id="rId11"/>
      <w:headerReference w:type="default" r:id="rId12"/>
      <w:footerReference w:type="even" r:id="rId13"/>
      <w:footerReference w:type="default" r:id="rId14"/>
      <w:headerReference w:type="first" r:id="rId15"/>
      <w:footerReference w:type="first" r:id="rId16"/>
      <w:pgSz w:w="11907" w:h="16839" w:code="9"/>
      <w:pgMar w:top="1134" w:right="1134" w:bottom="1134" w:left="1134"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EAD9" w14:textId="77777777" w:rsidR="00F11459" w:rsidRDefault="00F11459" w:rsidP="00AF7182">
      <w:pPr>
        <w:spacing w:before="0" w:after="0" w:line="240" w:lineRule="auto"/>
        <w:ind w:firstLine="440"/>
      </w:pPr>
      <w:r>
        <w:separator/>
      </w:r>
    </w:p>
  </w:endnote>
  <w:endnote w:type="continuationSeparator" w:id="0">
    <w:p w14:paraId="185EB879" w14:textId="77777777" w:rsidR="00F11459" w:rsidRDefault="00F11459" w:rsidP="00AF7182">
      <w:pPr>
        <w:spacing w:before="0" w:after="0"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4DCE770C-2996-4A61-9A97-F83B4741AA5D}"/>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embedRegular r:id="rId2" w:subsetted="1" w:fontKey="{37D1C99F-C0AF-4E04-AC2D-364BA3870C03}"/>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D5B9FAB0-728E-4611-AAB7-14F73CC37B3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9078" w14:textId="77777777" w:rsidR="00CC4BA9" w:rsidRDefault="00CC4BA9">
    <w:pPr>
      <w:pStyle w:val="Footer"/>
      <w:ind w:firstLine="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825032"/>
      <w:docPartObj>
        <w:docPartGallery w:val="Page Numbers (Bottom of Page)"/>
        <w:docPartUnique/>
      </w:docPartObj>
    </w:sdtPr>
    <w:sdtEndPr>
      <w:rPr>
        <w:noProof/>
      </w:rPr>
    </w:sdtEndPr>
    <w:sdtContent>
      <w:p w14:paraId="648DF6B1" w14:textId="5F51B4E6" w:rsidR="00AA13C6" w:rsidRDefault="00AA13C6" w:rsidP="00B83E22">
        <w:pPr>
          <w:pStyle w:val="Footer"/>
          <w:ind w:firstLineChars="200" w:firstLine="440"/>
          <w:jc w:val="center"/>
        </w:pPr>
        <w:r>
          <w:fldChar w:fldCharType="begin"/>
        </w:r>
        <w:r>
          <w:instrText xml:space="preserve"> PAGE   \* MERGEFORMAT </w:instrText>
        </w:r>
        <w:r>
          <w:fldChar w:fldCharType="separate"/>
        </w:r>
        <w:r w:rsidR="00CC4BA9">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03CD" w14:textId="77777777" w:rsidR="00CC4BA9" w:rsidRDefault="00CC4BA9">
    <w:pPr>
      <w:pStyle w:val="Footer"/>
      <w:ind w:firstLine="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9194" w14:textId="77777777" w:rsidR="00F11459" w:rsidRDefault="00F11459" w:rsidP="00AF7182">
      <w:pPr>
        <w:spacing w:before="0" w:after="0" w:line="240" w:lineRule="auto"/>
        <w:ind w:firstLine="440"/>
      </w:pPr>
      <w:r>
        <w:separator/>
      </w:r>
    </w:p>
  </w:footnote>
  <w:footnote w:type="continuationSeparator" w:id="0">
    <w:p w14:paraId="6DA60E80" w14:textId="77777777" w:rsidR="00F11459" w:rsidRDefault="00F11459" w:rsidP="00AF7182">
      <w:pPr>
        <w:spacing w:before="0" w:after="0" w:line="240" w:lineRule="auto"/>
        <w:ind w:firstLine="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1E50" w14:textId="77777777" w:rsidR="00CC4BA9" w:rsidRDefault="00CC4BA9">
    <w:pPr>
      <w:pStyle w:val="Header"/>
      <w:ind w:firstLine="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1922" w14:textId="77777777" w:rsidR="00CC4BA9" w:rsidRDefault="00CC4BA9" w:rsidP="00B83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9632" w14:textId="77777777" w:rsidR="00CC4BA9" w:rsidRDefault="00CC4BA9">
    <w:pPr>
      <w:pStyle w:val="Header"/>
      <w:ind w:firstLine="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E0E59"/>
    <w:multiLevelType w:val="hybridMultilevel"/>
    <w:tmpl w:val="4C66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B0878"/>
    <w:multiLevelType w:val="hybridMultilevel"/>
    <w:tmpl w:val="4390377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74443E"/>
    <w:multiLevelType w:val="hybridMultilevel"/>
    <w:tmpl w:val="682E0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2871AF"/>
    <w:multiLevelType w:val="hybridMultilevel"/>
    <w:tmpl w:val="27AC654E"/>
    <w:lvl w:ilvl="0" w:tplc="3398C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487AAD"/>
    <w:multiLevelType w:val="hybridMultilevel"/>
    <w:tmpl w:val="15DA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113DC"/>
    <w:multiLevelType w:val="hybridMultilevel"/>
    <w:tmpl w:val="31A020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92970590">
    <w:abstractNumId w:val="3"/>
  </w:num>
  <w:num w:numId="2" w16cid:durableId="1652949865">
    <w:abstractNumId w:val="4"/>
  </w:num>
  <w:num w:numId="3" w16cid:durableId="1952281642">
    <w:abstractNumId w:val="2"/>
  </w:num>
  <w:num w:numId="4" w16cid:durableId="48384797">
    <w:abstractNumId w:val="5"/>
  </w:num>
  <w:num w:numId="5" w16cid:durableId="455947201">
    <w:abstractNumId w:val="0"/>
  </w:num>
  <w:num w:numId="6" w16cid:durableId="1755860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BB"/>
    <w:rsid w:val="00011D99"/>
    <w:rsid w:val="0007058E"/>
    <w:rsid w:val="00087218"/>
    <w:rsid w:val="00102339"/>
    <w:rsid w:val="001C5F58"/>
    <w:rsid w:val="001E58CD"/>
    <w:rsid w:val="00231025"/>
    <w:rsid w:val="00245BC2"/>
    <w:rsid w:val="00263EEE"/>
    <w:rsid w:val="002948E8"/>
    <w:rsid w:val="00294FFB"/>
    <w:rsid w:val="002B3CD2"/>
    <w:rsid w:val="002D3686"/>
    <w:rsid w:val="003F5AEC"/>
    <w:rsid w:val="00460106"/>
    <w:rsid w:val="00465E4D"/>
    <w:rsid w:val="004A7D6B"/>
    <w:rsid w:val="004C1759"/>
    <w:rsid w:val="004C4D8B"/>
    <w:rsid w:val="005157FD"/>
    <w:rsid w:val="00533A77"/>
    <w:rsid w:val="00551360"/>
    <w:rsid w:val="005825DE"/>
    <w:rsid w:val="00583111"/>
    <w:rsid w:val="005C0ECA"/>
    <w:rsid w:val="00601916"/>
    <w:rsid w:val="006A68B4"/>
    <w:rsid w:val="006A77F6"/>
    <w:rsid w:val="006C04B8"/>
    <w:rsid w:val="006E0A21"/>
    <w:rsid w:val="007124D4"/>
    <w:rsid w:val="0072079B"/>
    <w:rsid w:val="0072397B"/>
    <w:rsid w:val="007245E4"/>
    <w:rsid w:val="00733EA3"/>
    <w:rsid w:val="00760CAF"/>
    <w:rsid w:val="0076580B"/>
    <w:rsid w:val="007B5BA6"/>
    <w:rsid w:val="007E0863"/>
    <w:rsid w:val="007F0238"/>
    <w:rsid w:val="007F46F1"/>
    <w:rsid w:val="008147F4"/>
    <w:rsid w:val="00826B62"/>
    <w:rsid w:val="008317EB"/>
    <w:rsid w:val="008514FC"/>
    <w:rsid w:val="008A5F53"/>
    <w:rsid w:val="008B42A5"/>
    <w:rsid w:val="008E7580"/>
    <w:rsid w:val="00944A94"/>
    <w:rsid w:val="00970972"/>
    <w:rsid w:val="00975B97"/>
    <w:rsid w:val="00991472"/>
    <w:rsid w:val="009A626B"/>
    <w:rsid w:val="009B39E0"/>
    <w:rsid w:val="009C762A"/>
    <w:rsid w:val="00A278F4"/>
    <w:rsid w:val="00A85EC6"/>
    <w:rsid w:val="00AA13C6"/>
    <w:rsid w:val="00AB7056"/>
    <w:rsid w:val="00AF14EA"/>
    <w:rsid w:val="00AF7182"/>
    <w:rsid w:val="00B03900"/>
    <w:rsid w:val="00B218AA"/>
    <w:rsid w:val="00B531CE"/>
    <w:rsid w:val="00B80C15"/>
    <w:rsid w:val="00B83E22"/>
    <w:rsid w:val="00B942D9"/>
    <w:rsid w:val="00BA4CAB"/>
    <w:rsid w:val="00BB64B6"/>
    <w:rsid w:val="00C34EBB"/>
    <w:rsid w:val="00C70679"/>
    <w:rsid w:val="00CA1959"/>
    <w:rsid w:val="00CC2633"/>
    <w:rsid w:val="00CC4BA9"/>
    <w:rsid w:val="00CD0920"/>
    <w:rsid w:val="00CF252C"/>
    <w:rsid w:val="00CF652C"/>
    <w:rsid w:val="00D04870"/>
    <w:rsid w:val="00D30314"/>
    <w:rsid w:val="00D63E82"/>
    <w:rsid w:val="00D70D6F"/>
    <w:rsid w:val="00D91985"/>
    <w:rsid w:val="00D94964"/>
    <w:rsid w:val="00D979CD"/>
    <w:rsid w:val="00DF1A2D"/>
    <w:rsid w:val="00E67B5A"/>
    <w:rsid w:val="00F11459"/>
    <w:rsid w:val="00F26DF5"/>
    <w:rsid w:val="00FB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F679"/>
  <w15:chartTrackingRefBased/>
  <w15:docId w15:val="{06F02A93-60E7-4FE6-8D83-B741DC36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E8"/>
    <w:pPr>
      <w:spacing w:before="40" w:after="60" w:line="264" w:lineRule="auto"/>
    </w:pPr>
  </w:style>
  <w:style w:type="paragraph" w:styleId="Heading1">
    <w:name w:val="heading 1"/>
    <w:basedOn w:val="Normal"/>
    <w:next w:val="Normal"/>
    <w:link w:val="Heading1Char"/>
    <w:uiPriority w:val="9"/>
    <w:qFormat/>
    <w:rsid w:val="006C04B8"/>
    <w:pPr>
      <w:keepNext/>
      <w:keepLines/>
      <w:spacing w:before="120" w:after="120" w:line="259"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C34EBB"/>
    <w:pPr>
      <w:keepNext/>
      <w:keepLines/>
      <w:spacing w:before="200" w:after="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E7580"/>
    <w:pPr>
      <w:pBdr>
        <w:bottom w:val="single" w:sz="4" w:space="1" w:color="auto"/>
      </w:pBdr>
      <w:spacing w:before="0" w:after="20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8E7580"/>
    <w:rPr>
      <w:rFonts w:asciiTheme="majorHAnsi" w:eastAsiaTheme="majorEastAsia" w:hAnsiTheme="majorHAnsi" w:cstheme="majorBidi"/>
      <w:spacing w:val="-10"/>
      <w:kern w:val="28"/>
      <w:sz w:val="52"/>
      <w:szCs w:val="56"/>
    </w:rPr>
  </w:style>
  <w:style w:type="character" w:customStyle="1" w:styleId="Heading1Char">
    <w:name w:val="Heading 1 Char"/>
    <w:basedOn w:val="DefaultParagraphFont"/>
    <w:link w:val="Heading1"/>
    <w:uiPriority w:val="9"/>
    <w:rsid w:val="006C04B8"/>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C34EBB"/>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AF718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AF7182"/>
  </w:style>
  <w:style w:type="paragraph" w:styleId="Footer">
    <w:name w:val="footer"/>
    <w:basedOn w:val="Normal"/>
    <w:link w:val="FooterChar"/>
    <w:uiPriority w:val="99"/>
    <w:unhideWhenUsed/>
    <w:rsid w:val="00AF718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AF7182"/>
  </w:style>
  <w:style w:type="paragraph" w:styleId="ListParagraph">
    <w:name w:val="List Paragraph"/>
    <w:basedOn w:val="Normal"/>
    <w:uiPriority w:val="34"/>
    <w:qFormat/>
    <w:rsid w:val="009C762A"/>
    <w:pPr>
      <w:ind w:left="720"/>
      <w:contextualSpacing/>
    </w:pPr>
  </w:style>
  <w:style w:type="paragraph" w:styleId="FootnoteText">
    <w:name w:val="footnote text"/>
    <w:basedOn w:val="Normal"/>
    <w:link w:val="FootnoteTextChar"/>
    <w:uiPriority w:val="99"/>
    <w:semiHidden/>
    <w:unhideWhenUsed/>
    <w:rsid w:val="009C762A"/>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9C762A"/>
    <w:rPr>
      <w:rFonts w:eastAsiaTheme="minorHAnsi"/>
      <w:sz w:val="20"/>
      <w:szCs w:val="20"/>
      <w:lang w:eastAsia="en-US"/>
    </w:rPr>
  </w:style>
  <w:style w:type="character" w:styleId="FootnoteReference">
    <w:name w:val="footnote reference"/>
    <w:basedOn w:val="DefaultParagraphFont"/>
    <w:uiPriority w:val="99"/>
    <w:semiHidden/>
    <w:unhideWhenUsed/>
    <w:rsid w:val="009C762A"/>
    <w:rPr>
      <w:vertAlign w:val="superscript"/>
    </w:rPr>
  </w:style>
  <w:style w:type="paragraph" w:styleId="BalloonText">
    <w:name w:val="Balloon Text"/>
    <w:basedOn w:val="Normal"/>
    <w:link w:val="BalloonTextChar"/>
    <w:uiPriority w:val="99"/>
    <w:semiHidden/>
    <w:unhideWhenUsed/>
    <w:rsid w:val="00826B6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62"/>
    <w:rPr>
      <w:rFonts w:ascii="Segoe UI" w:hAnsi="Segoe UI" w:cs="Segoe UI"/>
      <w:sz w:val="18"/>
      <w:szCs w:val="18"/>
    </w:rPr>
  </w:style>
  <w:style w:type="paragraph" w:styleId="Revision">
    <w:name w:val="Revision"/>
    <w:hidden/>
    <w:uiPriority w:val="99"/>
    <w:semiHidden/>
    <w:rsid w:val="00B21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5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313a3c-826f-4b53-9ce7-3884a9bdcadd" xsi:nil="true"/>
    <lcf76f155ced4ddcb4097134ff3c332f xmlns="b9c3470e-f888-47f4-a8b6-a6e6792ea2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A8205C19D664469232C003909F237D" ma:contentTypeVersion="14" ma:contentTypeDescription="Create a new document." ma:contentTypeScope="" ma:versionID="c7b73446504abdd726ad91396f18aae8">
  <xsd:schema xmlns:xsd="http://www.w3.org/2001/XMLSchema" xmlns:xs="http://www.w3.org/2001/XMLSchema" xmlns:p="http://schemas.microsoft.com/office/2006/metadata/properties" xmlns:ns2="b9c3470e-f888-47f4-a8b6-a6e6792ea2dd" xmlns:ns3="17313a3c-826f-4b53-9ce7-3884a9bdcadd" targetNamespace="http://schemas.microsoft.com/office/2006/metadata/properties" ma:root="true" ma:fieldsID="060ad755ae3c88c0f2c3abb7ecce25b1" ns2:_="" ns3:_="">
    <xsd:import namespace="b9c3470e-f888-47f4-a8b6-a6e6792ea2dd"/>
    <xsd:import namespace="17313a3c-826f-4b53-9ce7-3884a9bdc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470e-f888-47f4-a8b6-a6e6792e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6d9630b-676a-4587-80aa-4a5b5ca421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13a3c-826f-4b53-9ce7-3884a9bdca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e3682d-dc2c-4a72-8607-78ad0d63cf7c}" ma:internalName="TaxCatchAll" ma:showField="CatchAllData" ma:web="17313a3c-826f-4b53-9ce7-3884a9bdca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C2C4F-924D-4323-8A9A-01A57A599899}">
  <ds:schemaRefs>
    <ds:schemaRef ds:uri="http://schemas.microsoft.com/office/2006/metadata/properties"/>
    <ds:schemaRef ds:uri="http://schemas.microsoft.com/office/infopath/2007/PartnerControls"/>
    <ds:schemaRef ds:uri="17313a3c-826f-4b53-9ce7-3884a9bdcadd"/>
    <ds:schemaRef ds:uri="b9c3470e-f888-47f4-a8b6-a6e6792ea2dd"/>
  </ds:schemaRefs>
</ds:datastoreItem>
</file>

<file path=customXml/itemProps2.xml><?xml version="1.0" encoding="utf-8"?>
<ds:datastoreItem xmlns:ds="http://schemas.openxmlformats.org/officeDocument/2006/customXml" ds:itemID="{776AC734-4FF6-45A3-9E11-2CE6AD87A99F}">
  <ds:schemaRefs>
    <ds:schemaRef ds:uri="http://schemas.openxmlformats.org/officeDocument/2006/bibliography"/>
  </ds:schemaRefs>
</ds:datastoreItem>
</file>

<file path=customXml/itemProps3.xml><?xml version="1.0" encoding="utf-8"?>
<ds:datastoreItem xmlns:ds="http://schemas.openxmlformats.org/officeDocument/2006/customXml" ds:itemID="{CC9ECABC-5011-422E-BE22-DBA552970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3470e-f888-47f4-a8b6-a6e6792ea2dd"/>
    <ds:schemaRef ds:uri="17313a3c-826f-4b53-9ce7-3884a9bdc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628F8-1F8D-4FEE-909F-37A3644B1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36</cp:revision>
  <cp:lastPrinted>2017-01-12T01:39:00Z</cp:lastPrinted>
  <dcterms:created xsi:type="dcterms:W3CDTF">2015-04-07T08:04:00Z</dcterms:created>
  <dcterms:modified xsi:type="dcterms:W3CDTF">2023-03-23T05:42:00Z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0x010100D2A8205C19D664469232C003909F237D</vt:lpwstr>
  </property>
  <property fmtid="{D5CDD505-2E9C-101B-9397-08002B2CF9AE}" pid="3" name="MediaServiceImageTags">
    <vt:lpwstr/>
  </property>
</Properties>
</file>