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0D703BEA" w14:textId="30EAE453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D409B2">
        <w:rPr>
          <w:rFonts w:hint="eastAsia"/>
          <w:b/>
          <w:bCs/>
          <w:sz w:val="40"/>
          <w:lang w:eastAsia="zh-CN"/>
        </w:rPr>
        <w:t>二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Start w:id="1" w:name="_Hlk523834952"/>
      <w:bookmarkStart w:id="2" w:name="_Hlk11763241"/>
      <w:bookmarkEnd w:id="0"/>
      <w:r w:rsidR="00123171">
        <w:rPr>
          <w:rFonts w:hint="eastAsia"/>
          <w:b/>
          <w:bCs/>
          <w:sz w:val="40"/>
          <w:lang w:eastAsia="zh-CN"/>
        </w:rPr>
        <w:t>宣教的</w:t>
      </w:r>
      <w:bookmarkEnd w:id="1"/>
      <w:r w:rsidR="00D409B2">
        <w:rPr>
          <w:rFonts w:hint="eastAsia"/>
          <w:b/>
          <w:bCs/>
          <w:sz w:val="40"/>
          <w:lang w:eastAsia="zh-CN"/>
        </w:rPr>
        <w:t>圣经神学</w:t>
      </w:r>
      <w:bookmarkEnd w:id="2"/>
    </w:p>
    <w:p w14:paraId="3A74B2A7" w14:textId="67E5ED0F" w:rsidR="00D409B2" w:rsidRPr="00D409B2" w:rsidRDefault="00D409B2" w:rsidP="00D409B2">
      <w:pPr>
        <w:rPr>
          <w:lang w:eastAsia="zh-CN"/>
        </w:rPr>
      </w:pPr>
      <w:bookmarkStart w:id="3" w:name="_Hlk523835004"/>
      <w:r>
        <w:rPr>
          <w:rFonts w:hint="eastAsia"/>
          <w:lang w:eastAsia="zh-CN"/>
        </w:rPr>
        <w:t>教学目标：在今天的课程中，</w:t>
      </w:r>
      <w:r w:rsidRPr="00D409B2">
        <w:rPr>
          <w:rFonts w:hint="eastAsia"/>
          <w:lang w:eastAsia="zh-CN"/>
        </w:rPr>
        <w:t>学生们将学习并理解宣教的基础</w:t>
      </w:r>
      <w:r>
        <w:rPr>
          <w:rFonts w:hint="eastAsia"/>
          <w:lang w:eastAsia="zh-CN"/>
        </w:rPr>
        <w:t>。宣教事工</w:t>
      </w:r>
      <w:r w:rsidRPr="00D409B2">
        <w:rPr>
          <w:rFonts w:hint="eastAsia"/>
          <w:lang w:eastAsia="zh-CN"/>
        </w:rPr>
        <w:t>根植于神的救赎大工，贯穿整个人类历史。</w:t>
      </w:r>
    </w:p>
    <w:p w14:paraId="6EC855F4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框架：历史，文学，神学</w:t>
      </w:r>
    </w:p>
    <w:p w14:paraId="2152E2FB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主题：神藉着基督祝福万国</w:t>
      </w:r>
    </w:p>
    <w:p w14:paraId="70512380" w14:textId="5AF804F1" w:rsid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山上十字架的</w:t>
      </w:r>
      <w:r>
        <w:rPr>
          <w:rFonts w:hint="eastAsia"/>
          <w:lang w:eastAsia="zh-CN"/>
        </w:rPr>
        <w:t>比喻</w:t>
      </w:r>
      <w:r w:rsidRPr="00D409B2">
        <w:rPr>
          <w:rFonts w:hint="eastAsia"/>
          <w:lang w:eastAsia="zh-CN"/>
        </w:rPr>
        <w:t>：整个人类历史都伏在十字架之下，走向更加清晰。</w:t>
      </w:r>
    </w:p>
    <w:p w14:paraId="46F6BC38" w14:textId="54514C0D" w:rsidR="00D409B2" w:rsidRPr="00D409B2" w:rsidRDefault="00D409B2" w:rsidP="00D409B2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029F8EAF" w14:textId="1603700F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上一课我们讨论了宣教的动机，</w:t>
      </w:r>
      <w:r>
        <w:rPr>
          <w:rFonts w:hint="eastAsia"/>
          <w:lang w:eastAsia="zh-CN"/>
        </w:rPr>
        <w:t>我们讲到</w:t>
      </w:r>
      <w:r w:rsidRPr="00D409B2">
        <w:rPr>
          <w:rFonts w:hint="eastAsia"/>
          <w:lang w:eastAsia="zh-CN"/>
        </w:rPr>
        <w:t>神和我们的动机都是为了神的荣耀。今天我们要思考的是，宣教对神高举祂的荣耀有怎样的重要性。是次要呢，还是重要，甚至是中心？这只是新约中有局限、不全面的观点呢，还是贯穿整本圣经的重要基本主题之一？</w:t>
      </w:r>
    </w:p>
    <w:p w14:paraId="65DF89AF" w14:textId="2A3D6591" w:rsidR="00D409B2" w:rsidRPr="00D409B2" w:rsidRDefault="00D409B2" w:rsidP="00D409B2">
      <w:pPr>
        <w:rPr>
          <w:lang w:eastAsia="zh-CN"/>
        </w:rPr>
      </w:pPr>
      <w:r>
        <w:rPr>
          <w:rFonts w:hint="eastAsia"/>
          <w:lang w:eastAsia="zh-CN"/>
        </w:rPr>
        <w:t>首先，我们要认识圣经神学。</w:t>
      </w:r>
      <w:r w:rsidRPr="00D409B2">
        <w:rPr>
          <w:rFonts w:hint="eastAsia"/>
          <w:lang w:eastAsia="zh-CN"/>
        </w:rPr>
        <w:t>圣经神学是什么？</w:t>
      </w:r>
      <w:r>
        <w:rPr>
          <w:rFonts w:hint="eastAsia"/>
          <w:lang w:eastAsia="zh-CN"/>
        </w:rPr>
        <w:t>圣经神学是</w:t>
      </w:r>
      <w:r w:rsidRPr="00D409B2">
        <w:rPr>
          <w:rFonts w:hint="eastAsia"/>
          <w:lang w:eastAsia="zh-CN"/>
        </w:rPr>
        <w:t>从整本圣经追溯、查考某个</w:t>
      </w:r>
      <w:r>
        <w:rPr>
          <w:rFonts w:hint="eastAsia"/>
          <w:lang w:eastAsia="zh-CN"/>
        </w:rPr>
        <w:t>叙事主线</w:t>
      </w:r>
      <w:r w:rsidRPr="00D409B2">
        <w:rPr>
          <w:rFonts w:hint="eastAsia"/>
          <w:lang w:eastAsia="zh-CN"/>
        </w:rPr>
        <w:t>，而不是系统性地</w:t>
      </w:r>
      <w:r>
        <w:rPr>
          <w:rFonts w:hint="eastAsia"/>
          <w:lang w:eastAsia="zh-CN"/>
        </w:rPr>
        <w:t>推断</w:t>
      </w:r>
      <w:r w:rsidRPr="00D409B2">
        <w:rPr>
          <w:rFonts w:hint="eastAsia"/>
          <w:lang w:eastAsia="zh-CN"/>
        </w:rPr>
        <w:t>圣经对于某个既定主题有什么特别</w:t>
      </w:r>
      <w:r>
        <w:rPr>
          <w:rFonts w:hint="eastAsia"/>
          <w:lang w:eastAsia="zh-CN"/>
        </w:rPr>
        <w:t>的</w:t>
      </w:r>
      <w:r w:rsidRPr="00D409B2">
        <w:rPr>
          <w:rFonts w:hint="eastAsia"/>
          <w:lang w:eastAsia="zh-CN"/>
        </w:rPr>
        <w:t>说明。但是我认为这两种查考方法得出的结果都比较相似。</w:t>
      </w:r>
    </w:p>
    <w:p w14:paraId="05E41157" w14:textId="7184A996" w:rsidR="00D409B2" w:rsidRPr="00D409B2" w:rsidRDefault="00D409B2" w:rsidP="00D409B2">
      <w:pPr>
        <w:rPr>
          <w:lang w:eastAsia="zh-CN"/>
        </w:rPr>
      </w:pPr>
      <w:r>
        <w:rPr>
          <w:rFonts w:hint="eastAsia"/>
          <w:lang w:eastAsia="zh-CN"/>
        </w:rPr>
        <w:t>那么，</w:t>
      </w:r>
      <w:r w:rsidRPr="00D409B2">
        <w:rPr>
          <w:rFonts w:hint="eastAsia"/>
          <w:lang w:eastAsia="zh-CN"/>
        </w:rPr>
        <w:t>神的宣教使命是什么？——盼望我们今天可以查考出答案。神通过圣经，告诉我们祂的伟大作为。</w:t>
      </w:r>
    </w:p>
    <w:p w14:paraId="1979EE5B" w14:textId="54E1C5A2" w:rsidR="00D409B2" w:rsidRPr="00D409B2" w:rsidRDefault="00D409B2" w:rsidP="00D409B2">
      <w:pPr>
        <w:pStyle w:val="Heading1"/>
        <w:rPr>
          <w:lang w:eastAsia="zh-CN"/>
        </w:rPr>
      </w:pPr>
      <w:r w:rsidRPr="00D409B2">
        <w:rPr>
          <w:rFonts w:hint="eastAsia"/>
          <w:lang w:eastAsia="zh-CN"/>
        </w:rPr>
        <w:t>圣经的基本框架</w:t>
      </w:r>
    </w:p>
    <w:p w14:paraId="74B76C21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1</w:t>
      </w:r>
      <w:r w:rsidRPr="00D409B2">
        <w:rPr>
          <w:rFonts w:hint="eastAsia"/>
          <w:lang w:eastAsia="zh-CN"/>
        </w:rPr>
        <w:t>、圣经说整个世界都属于神</w:t>
      </w:r>
    </w:p>
    <w:p w14:paraId="390090B1" w14:textId="05D99F1C" w:rsidR="00D409B2" w:rsidRPr="00D409B2" w:rsidRDefault="00D409B2" w:rsidP="00FF5D76">
      <w:pPr>
        <w:pStyle w:val="ListParagraph"/>
        <w:numPr>
          <w:ilvl w:val="0"/>
          <w:numId w:val="28"/>
        </w:numPr>
        <w:rPr>
          <w:lang w:eastAsia="zh-CN"/>
        </w:rPr>
      </w:pPr>
      <w:r w:rsidRPr="00D409B2">
        <w:rPr>
          <w:rFonts w:hint="eastAsia"/>
          <w:lang w:eastAsia="zh-CN"/>
        </w:rPr>
        <w:t>创</w:t>
      </w:r>
      <w:r w:rsidRPr="00D409B2">
        <w:rPr>
          <w:rFonts w:hint="eastAsia"/>
          <w:lang w:eastAsia="zh-CN"/>
        </w:rPr>
        <w:t>1:1</w:t>
      </w:r>
      <w:r w:rsidRPr="00D409B2">
        <w:rPr>
          <w:rFonts w:hint="eastAsia"/>
          <w:lang w:eastAsia="zh-CN"/>
        </w:rPr>
        <w:t>——起初，神创造天地</w:t>
      </w:r>
      <w:r w:rsidR="00FF5D76">
        <w:rPr>
          <w:rFonts w:hint="eastAsia"/>
          <w:lang w:eastAsia="zh-CN"/>
        </w:rPr>
        <w:t>。</w:t>
      </w:r>
    </w:p>
    <w:p w14:paraId="6C52C765" w14:textId="4EC8B342" w:rsidR="00D409B2" w:rsidRPr="00D409B2" w:rsidRDefault="00D409B2" w:rsidP="00FF5D76">
      <w:pPr>
        <w:pStyle w:val="ListParagraph"/>
        <w:numPr>
          <w:ilvl w:val="0"/>
          <w:numId w:val="28"/>
        </w:numPr>
        <w:rPr>
          <w:lang w:eastAsia="zh-CN"/>
        </w:rPr>
      </w:pPr>
      <w:r w:rsidRPr="00D409B2">
        <w:rPr>
          <w:rFonts w:hint="eastAsia"/>
          <w:lang w:eastAsia="zh-CN"/>
        </w:rPr>
        <w:t>诗</w:t>
      </w:r>
      <w:r w:rsidRPr="00D409B2">
        <w:rPr>
          <w:rFonts w:hint="eastAsia"/>
          <w:lang w:eastAsia="zh-CN"/>
        </w:rPr>
        <w:t>24</w:t>
      </w:r>
      <w:r w:rsidR="00E9460C">
        <w:rPr>
          <w:rFonts w:hint="eastAsia"/>
          <w:lang w:eastAsia="zh-CN"/>
        </w:rPr>
        <w:t>:</w:t>
      </w:r>
      <w:r w:rsidRPr="00D409B2">
        <w:rPr>
          <w:rFonts w:hint="eastAsia"/>
          <w:lang w:eastAsia="zh-CN"/>
        </w:rPr>
        <w:t>1</w:t>
      </w:r>
      <w:r w:rsidRPr="00D409B2">
        <w:rPr>
          <w:rFonts w:hint="eastAsia"/>
          <w:lang w:eastAsia="zh-CN"/>
        </w:rPr>
        <w:t>——地和其中所充满的，世界和住在其间的，都属耶和华。</w:t>
      </w:r>
    </w:p>
    <w:p w14:paraId="41A23B4A" w14:textId="62C53430" w:rsidR="00D409B2" w:rsidRPr="00D409B2" w:rsidRDefault="00D409B2" w:rsidP="00FF5D76">
      <w:pPr>
        <w:pStyle w:val="ListParagraph"/>
        <w:numPr>
          <w:ilvl w:val="0"/>
          <w:numId w:val="28"/>
        </w:numPr>
        <w:rPr>
          <w:lang w:eastAsia="zh-CN"/>
        </w:rPr>
      </w:pPr>
      <w:r w:rsidRPr="00D409B2">
        <w:rPr>
          <w:rFonts w:hint="eastAsia"/>
          <w:lang w:eastAsia="zh-CN"/>
        </w:rPr>
        <w:t>徒</w:t>
      </w:r>
      <w:r w:rsidRPr="00D409B2">
        <w:rPr>
          <w:rFonts w:hint="eastAsia"/>
          <w:lang w:eastAsia="zh-CN"/>
        </w:rPr>
        <w:t>17:26</w:t>
      </w:r>
      <w:r w:rsidRPr="00D409B2">
        <w:rPr>
          <w:rFonts w:hint="eastAsia"/>
          <w:lang w:eastAsia="zh-CN"/>
        </w:rPr>
        <w:t>——他从一本造出万族的人，住在全地上，并且预先定准他们的年限和所住的疆界。</w:t>
      </w:r>
    </w:p>
    <w:p w14:paraId="53F127CD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2</w:t>
      </w:r>
      <w:r w:rsidRPr="00D409B2">
        <w:rPr>
          <w:rFonts w:hint="eastAsia"/>
          <w:lang w:eastAsia="zh-CN"/>
        </w:rPr>
        <w:t>、圣经显明上帝是全世界的独一真神</w:t>
      </w:r>
    </w:p>
    <w:p w14:paraId="7C625BBD" w14:textId="60AA6D63" w:rsidR="00D409B2" w:rsidRPr="00D409B2" w:rsidRDefault="00D409B2" w:rsidP="00FF5D76">
      <w:pPr>
        <w:pStyle w:val="ListParagraph"/>
        <w:numPr>
          <w:ilvl w:val="0"/>
          <w:numId w:val="30"/>
        </w:numPr>
        <w:rPr>
          <w:lang w:eastAsia="zh-CN"/>
        </w:rPr>
      </w:pPr>
      <w:r w:rsidRPr="00D409B2">
        <w:rPr>
          <w:rFonts w:hint="eastAsia"/>
          <w:lang w:eastAsia="zh-CN"/>
        </w:rPr>
        <w:t>耶</w:t>
      </w:r>
      <w:r w:rsidRPr="00D409B2">
        <w:rPr>
          <w:rFonts w:hint="eastAsia"/>
          <w:lang w:eastAsia="zh-CN"/>
        </w:rPr>
        <w:t>10:10a</w:t>
      </w:r>
      <w:r w:rsidRPr="00D409B2">
        <w:rPr>
          <w:rFonts w:hint="eastAsia"/>
          <w:lang w:eastAsia="zh-CN"/>
        </w:rPr>
        <w:t>——惟耶和华是真神，是活神，是永远的王。</w:t>
      </w:r>
    </w:p>
    <w:p w14:paraId="4899B807" w14:textId="583DE28D" w:rsidR="00D409B2" w:rsidRPr="00D409B2" w:rsidRDefault="00D409B2" w:rsidP="00FF5D76">
      <w:pPr>
        <w:pStyle w:val="ListParagraph"/>
        <w:numPr>
          <w:ilvl w:val="0"/>
          <w:numId w:val="30"/>
        </w:numPr>
        <w:rPr>
          <w:lang w:eastAsia="zh-CN"/>
        </w:rPr>
      </w:pPr>
      <w:r w:rsidRPr="00D409B2">
        <w:rPr>
          <w:rFonts w:hint="eastAsia"/>
          <w:lang w:eastAsia="zh-CN"/>
        </w:rPr>
        <w:t>申</w:t>
      </w:r>
      <w:r w:rsidRPr="00D409B2">
        <w:rPr>
          <w:rFonts w:hint="eastAsia"/>
          <w:lang w:eastAsia="zh-CN"/>
        </w:rPr>
        <w:t>4:39</w:t>
      </w:r>
      <w:r w:rsidRPr="00D409B2">
        <w:rPr>
          <w:rFonts w:hint="eastAsia"/>
          <w:lang w:eastAsia="zh-CN"/>
        </w:rPr>
        <w:t>——所以今日你要知道，也要记在心上，天上地下惟有耶和华他是神，除他以外，再无别神。</w:t>
      </w:r>
    </w:p>
    <w:p w14:paraId="43ECB1C0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3</w:t>
      </w:r>
      <w:r w:rsidRPr="00D409B2">
        <w:rPr>
          <w:rFonts w:hint="eastAsia"/>
          <w:lang w:eastAsia="zh-CN"/>
        </w:rPr>
        <w:t>、神的子民从万国中大声呼求神，求祂在列邦中赐下祝福和荣耀</w:t>
      </w:r>
    </w:p>
    <w:p w14:paraId="47972317" w14:textId="3C5A84E9" w:rsidR="00D409B2" w:rsidRPr="00D409B2" w:rsidRDefault="00D409B2" w:rsidP="00FF5D76">
      <w:pPr>
        <w:pStyle w:val="ListParagraph"/>
        <w:numPr>
          <w:ilvl w:val="0"/>
          <w:numId w:val="32"/>
        </w:numPr>
        <w:rPr>
          <w:lang w:eastAsia="zh-CN"/>
        </w:rPr>
      </w:pPr>
      <w:r w:rsidRPr="00D409B2">
        <w:rPr>
          <w:rFonts w:hint="eastAsia"/>
          <w:lang w:eastAsia="zh-CN"/>
        </w:rPr>
        <w:t>创</w:t>
      </w:r>
      <w:r w:rsidRPr="00D409B2">
        <w:rPr>
          <w:rFonts w:hint="eastAsia"/>
          <w:lang w:eastAsia="zh-CN"/>
        </w:rPr>
        <w:t>12:3</w:t>
      </w:r>
      <w:r w:rsidRPr="00D409B2">
        <w:rPr>
          <w:rFonts w:hint="eastAsia"/>
          <w:lang w:eastAsia="zh-CN"/>
        </w:rPr>
        <w:t>——为你祝福的，我必赐福与他；那咒诅你的，我必咒诅他。地上的万族都要因你得福。</w:t>
      </w:r>
    </w:p>
    <w:p w14:paraId="432E024F" w14:textId="246FBCE2" w:rsidR="00D409B2" w:rsidRPr="00D409B2" w:rsidRDefault="00D409B2" w:rsidP="00FF5D76">
      <w:pPr>
        <w:pStyle w:val="ListParagraph"/>
        <w:numPr>
          <w:ilvl w:val="0"/>
          <w:numId w:val="32"/>
        </w:numPr>
        <w:rPr>
          <w:lang w:eastAsia="zh-CN"/>
        </w:rPr>
      </w:pPr>
      <w:r w:rsidRPr="00D409B2">
        <w:rPr>
          <w:rFonts w:hint="eastAsia"/>
          <w:lang w:eastAsia="zh-CN"/>
        </w:rPr>
        <w:t>赛</w:t>
      </w:r>
      <w:r w:rsidRPr="00D409B2">
        <w:rPr>
          <w:rFonts w:hint="eastAsia"/>
          <w:lang w:eastAsia="zh-CN"/>
        </w:rPr>
        <w:t>37:20</w:t>
      </w:r>
      <w:r w:rsidRPr="00D409B2">
        <w:rPr>
          <w:rFonts w:hint="eastAsia"/>
          <w:lang w:eastAsia="zh-CN"/>
        </w:rPr>
        <w:t>——耶和华我们的神啊，现在求你救我们脱离亚述王的手，使天下万国都知道惟有你是耶和华。</w:t>
      </w:r>
    </w:p>
    <w:p w14:paraId="571B734E" w14:textId="4DB2C799" w:rsidR="00D409B2" w:rsidRPr="00D409B2" w:rsidRDefault="00D409B2" w:rsidP="00FF5D76">
      <w:pPr>
        <w:pStyle w:val="Heading2"/>
        <w:rPr>
          <w:lang w:eastAsia="zh-CN"/>
        </w:rPr>
      </w:pPr>
      <w:r w:rsidRPr="00D409B2">
        <w:rPr>
          <w:rFonts w:hint="eastAsia"/>
          <w:lang w:eastAsia="zh-CN"/>
        </w:rPr>
        <w:t>旧约</w:t>
      </w:r>
    </w:p>
    <w:p w14:paraId="532352AC" w14:textId="54FB4F45" w:rsidR="00D409B2" w:rsidRPr="00D409B2" w:rsidRDefault="00FF5D76" w:rsidP="00FF5D76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 w:rsidR="00D409B2" w:rsidRPr="00D409B2">
        <w:rPr>
          <w:rFonts w:hint="eastAsia"/>
          <w:lang w:eastAsia="zh-CN"/>
        </w:rPr>
        <w:t>创世记</w:t>
      </w:r>
    </w:p>
    <w:p w14:paraId="3E90C805" w14:textId="7638CF6D" w:rsidR="00D409B2" w:rsidRPr="00D409B2" w:rsidRDefault="00D409B2" w:rsidP="00FF5D76">
      <w:pPr>
        <w:pStyle w:val="ListParagraph"/>
        <w:numPr>
          <w:ilvl w:val="0"/>
          <w:numId w:val="34"/>
        </w:numPr>
        <w:rPr>
          <w:lang w:eastAsia="zh-CN"/>
        </w:rPr>
      </w:pPr>
      <w:r w:rsidRPr="00D409B2">
        <w:rPr>
          <w:rFonts w:hint="eastAsia"/>
          <w:lang w:eastAsia="zh-CN"/>
        </w:rPr>
        <w:t>创</w:t>
      </w:r>
      <w:r w:rsidRPr="00D409B2">
        <w:rPr>
          <w:rFonts w:hint="eastAsia"/>
          <w:lang w:eastAsia="zh-CN"/>
        </w:rPr>
        <w:t>3:15</w:t>
      </w:r>
      <w:r w:rsidRPr="00D409B2">
        <w:rPr>
          <w:rFonts w:hint="eastAsia"/>
          <w:lang w:eastAsia="zh-CN"/>
        </w:rPr>
        <w:t>——福音的</w:t>
      </w:r>
      <w:r w:rsidR="00FF5D76">
        <w:rPr>
          <w:rFonts w:hint="eastAsia"/>
          <w:lang w:eastAsia="zh-CN"/>
        </w:rPr>
        <w:t>雏形</w:t>
      </w:r>
    </w:p>
    <w:p w14:paraId="2E8382D1" w14:textId="198B7FD3" w:rsidR="00D409B2" w:rsidRPr="00D409B2" w:rsidRDefault="00D409B2" w:rsidP="00FF5D76">
      <w:pPr>
        <w:pStyle w:val="ListParagraph"/>
        <w:numPr>
          <w:ilvl w:val="0"/>
          <w:numId w:val="34"/>
        </w:numPr>
        <w:rPr>
          <w:lang w:eastAsia="zh-CN"/>
        </w:rPr>
      </w:pPr>
      <w:r w:rsidRPr="00D409B2">
        <w:rPr>
          <w:rFonts w:hint="eastAsia"/>
          <w:lang w:eastAsia="zh-CN"/>
        </w:rPr>
        <w:t>创</w:t>
      </w:r>
      <w:r w:rsidRPr="00D409B2">
        <w:rPr>
          <w:rFonts w:hint="eastAsia"/>
          <w:lang w:eastAsia="zh-CN"/>
        </w:rPr>
        <w:t>12:3</w:t>
      </w:r>
      <w:r w:rsidRPr="00D409B2">
        <w:rPr>
          <w:rFonts w:hint="eastAsia"/>
          <w:lang w:eastAsia="zh-CN"/>
        </w:rPr>
        <w:t>——地上的万族都要因你得福</w:t>
      </w:r>
    </w:p>
    <w:p w14:paraId="001338DB" w14:textId="77777777" w:rsidR="00FF5D76" w:rsidRDefault="00D409B2" w:rsidP="008450DE">
      <w:pPr>
        <w:pStyle w:val="ListParagraph"/>
        <w:numPr>
          <w:ilvl w:val="0"/>
          <w:numId w:val="34"/>
        </w:numPr>
        <w:rPr>
          <w:lang w:eastAsia="zh-CN"/>
        </w:rPr>
      </w:pPr>
      <w:r w:rsidRPr="00D409B2">
        <w:rPr>
          <w:rFonts w:hint="eastAsia"/>
          <w:lang w:eastAsia="zh-CN"/>
        </w:rPr>
        <w:t>亚伯拉罕之约是上帝在其余圣经历史中与人类打交道的框架</w:t>
      </w:r>
      <w:r w:rsidR="00FF5D76">
        <w:rPr>
          <w:rFonts w:hint="eastAsia"/>
          <w:lang w:eastAsia="zh-CN"/>
        </w:rPr>
        <w:t>。（加拉太书</w:t>
      </w:r>
      <w:r w:rsidR="00FF5D76">
        <w:rPr>
          <w:rFonts w:hint="eastAsia"/>
          <w:lang w:eastAsia="zh-CN"/>
        </w:rPr>
        <w:t>3:</w:t>
      </w:r>
      <w:r w:rsidR="00FF5D76">
        <w:rPr>
          <w:lang w:eastAsia="zh-CN"/>
        </w:rPr>
        <w:t>16</w:t>
      </w:r>
      <w:r w:rsidR="00FF5D76">
        <w:rPr>
          <w:rFonts w:hint="eastAsia"/>
          <w:lang w:eastAsia="zh-CN"/>
        </w:rPr>
        <w:t>告诉我们耶稣才是“那子孙”）</w:t>
      </w:r>
    </w:p>
    <w:p w14:paraId="3A9C3B8F" w14:textId="6BA2FCB3" w:rsidR="00D409B2" w:rsidRDefault="00FF5D76" w:rsidP="00FF5D76">
      <w:pPr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 w:rsidR="00D409B2" w:rsidRPr="00D409B2">
        <w:rPr>
          <w:rFonts w:hint="eastAsia"/>
          <w:lang w:eastAsia="zh-CN"/>
        </w:rPr>
        <w:t>出埃及记</w:t>
      </w:r>
    </w:p>
    <w:p w14:paraId="16A5BDAF" w14:textId="0581F875" w:rsidR="00D409B2" w:rsidRDefault="00FF5D76" w:rsidP="00FF5D76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圣</w:t>
      </w:r>
      <w:r w:rsidR="00D409B2" w:rsidRPr="00D409B2">
        <w:rPr>
          <w:rFonts w:hint="eastAsia"/>
          <w:lang w:eastAsia="zh-CN"/>
        </w:rPr>
        <w:t>约与宣教的作用</w:t>
      </w:r>
    </w:p>
    <w:p w14:paraId="3D2B1EC5" w14:textId="0D9A9B30" w:rsidR="00FF5D76" w:rsidRPr="00D409B2" w:rsidRDefault="00FF5D76" w:rsidP="00FF5D76">
      <w:pPr>
        <w:pStyle w:val="ListParagraph"/>
        <w:numPr>
          <w:ilvl w:val="0"/>
          <w:numId w:val="37"/>
        </w:numPr>
        <w:rPr>
          <w:lang w:eastAsia="zh-CN"/>
        </w:rPr>
      </w:pPr>
      <w:r w:rsidRPr="00D409B2">
        <w:rPr>
          <w:rFonts w:hint="eastAsia"/>
          <w:lang w:eastAsia="zh-CN"/>
        </w:rPr>
        <w:t>喇合与路得的故事</w:t>
      </w:r>
      <w:r>
        <w:rPr>
          <w:rFonts w:hint="eastAsia"/>
          <w:lang w:eastAsia="zh-CN"/>
        </w:rPr>
        <w:t>预表（预尝）了宣教的果子（参考巴文克）</w:t>
      </w:r>
    </w:p>
    <w:p w14:paraId="0E227047" w14:textId="72E83377" w:rsidR="00D409B2" w:rsidRDefault="00FF5D76" w:rsidP="00FF5D76">
      <w:pPr>
        <w:tabs>
          <w:tab w:val="num" w:pos="720"/>
        </w:tabs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、先知们如何</w:t>
      </w:r>
      <w:r w:rsidR="00D409B2" w:rsidRPr="00D409B2">
        <w:rPr>
          <w:rFonts w:hint="eastAsia"/>
          <w:lang w:eastAsia="zh-CN"/>
        </w:rPr>
        <w:t>为万国在末日的情况担忧</w:t>
      </w:r>
      <w:r>
        <w:rPr>
          <w:rFonts w:hint="eastAsia"/>
          <w:lang w:eastAsia="zh-CN"/>
        </w:rPr>
        <w:t>。</w:t>
      </w:r>
    </w:p>
    <w:p w14:paraId="510B3E9C" w14:textId="6E616B97" w:rsidR="00FF5D76" w:rsidRDefault="00FF5D76" w:rsidP="00FF5D76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2:</w:t>
      </w:r>
      <w:r>
        <w:rPr>
          <w:lang w:eastAsia="zh-CN"/>
        </w:rPr>
        <w:t>2-3——</w:t>
      </w:r>
      <w:r w:rsidRPr="00D409B2">
        <w:rPr>
          <w:rFonts w:hint="eastAsia"/>
          <w:lang w:eastAsia="zh-CN"/>
        </w:rPr>
        <w:t>末后的日子，耶和华殿的山必坚立，超乎诸山，高举过于万岭，万民都要流归这山。必有许多国的民前往，说：“来吧！我们登耶和华的山，奔雅各神的殿；主必将他的道教训我们，我们也要行他的路。因为训诲必出于锡安；耶和华的言语必出于耶路撒冷。”</w:t>
      </w:r>
    </w:p>
    <w:p w14:paraId="2A697246" w14:textId="6AA45A03" w:rsidR="00FF5D76" w:rsidRDefault="00FF5D76" w:rsidP="00FF5D76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>
        <w:rPr>
          <w:rFonts w:hint="eastAsia"/>
          <w:lang w:eastAsia="zh-CN"/>
        </w:rPr>
        <w:t>:</w:t>
      </w:r>
      <w:r>
        <w:rPr>
          <w:lang w:eastAsia="zh-CN"/>
        </w:rPr>
        <w:t>23-25——</w:t>
      </w:r>
      <w:r w:rsidRPr="00D409B2">
        <w:rPr>
          <w:rFonts w:hint="eastAsia"/>
          <w:lang w:eastAsia="zh-CN"/>
        </w:rPr>
        <w:t>当那日，必有从埃及通亚述去的大道，亚述人要进入埃及，埃及人也进入亚述，埃及人要与亚述人一同敬拜耶和华。当那日以色列必与埃及、亚述三国一律，使地上的人得福，因为万军之耶和华赐福给他们，说：“埃及我的百姓，亚述我手的工作，以色列我的产业，都有福了！”</w:t>
      </w:r>
    </w:p>
    <w:p w14:paraId="3E1E1F13" w14:textId="009608D0" w:rsidR="00FF5D76" w:rsidRDefault="00FF5D76" w:rsidP="00FF5D76">
      <w:pPr>
        <w:pStyle w:val="ListParagraph"/>
        <w:numPr>
          <w:ilvl w:val="0"/>
          <w:numId w:val="39"/>
        </w:numPr>
        <w:rPr>
          <w:lang w:eastAsia="zh-CN"/>
        </w:rPr>
      </w:pPr>
      <w:r>
        <w:rPr>
          <w:rFonts w:hint="eastAsia"/>
          <w:lang w:eastAsia="zh-CN"/>
        </w:rPr>
        <w:t>撒迦利亚书</w:t>
      </w:r>
      <w:r>
        <w:rPr>
          <w:rFonts w:hint="eastAsia"/>
          <w:lang w:eastAsia="zh-CN"/>
        </w:rPr>
        <w:t>8:</w:t>
      </w:r>
      <w:r>
        <w:rPr>
          <w:lang w:eastAsia="zh-CN"/>
        </w:rPr>
        <w:t>23——</w:t>
      </w:r>
      <w:r w:rsidRPr="00D409B2">
        <w:rPr>
          <w:rFonts w:hint="eastAsia"/>
          <w:lang w:eastAsia="zh-CN"/>
        </w:rPr>
        <w:t>万军之耶和华如此说：在那些日子，必有十个人从列国诸族中出来，拉住一个犹大人的衣襟，说：‘我们要与你们同去，因为我们听见神与你们同在了。’”</w:t>
      </w:r>
    </w:p>
    <w:p w14:paraId="704FEDEF" w14:textId="62AA9445" w:rsidR="00FF5D76" w:rsidRDefault="00FF5D76" w:rsidP="00FF5D76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、诗篇</w:t>
      </w:r>
    </w:p>
    <w:p w14:paraId="66A56344" w14:textId="1749E32C" w:rsidR="00D409B2" w:rsidRDefault="00FF5D76" w:rsidP="005D08C1">
      <w:pPr>
        <w:numPr>
          <w:ilvl w:val="0"/>
          <w:numId w:val="40"/>
        </w:num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6</w:t>
      </w:r>
      <w:r>
        <w:rPr>
          <w:lang w:eastAsia="zh-CN"/>
        </w:rPr>
        <w:t>8</w:t>
      </w:r>
      <w:r>
        <w:rPr>
          <w:rFonts w:hint="eastAsia"/>
          <w:lang w:eastAsia="zh-CN"/>
        </w:rPr>
        <w:t>:</w:t>
      </w:r>
      <w:r>
        <w:rPr>
          <w:lang w:eastAsia="zh-CN"/>
        </w:rPr>
        <w:t>31</w:t>
      </w:r>
      <w:r w:rsidR="00E9460C">
        <w:rPr>
          <w:lang w:eastAsia="zh-CN"/>
        </w:rPr>
        <w:t>-32</w:t>
      </w:r>
      <w:r>
        <w:rPr>
          <w:lang w:eastAsia="zh-CN"/>
        </w:rPr>
        <w:t>——</w:t>
      </w:r>
      <w:r w:rsidR="00D409B2" w:rsidRPr="00D409B2">
        <w:rPr>
          <w:rFonts w:hint="eastAsia"/>
          <w:lang w:eastAsia="zh-CN"/>
        </w:rPr>
        <w:t>埃及的公侯要出来朝见神，古实人要急忙举手祷告。世上的列国啊，你们要向神歌唱。愿你们歌颂主</w:t>
      </w:r>
      <w:r>
        <w:rPr>
          <w:rFonts w:hint="eastAsia"/>
          <w:lang w:eastAsia="zh-CN"/>
        </w:rPr>
        <w:t>。</w:t>
      </w:r>
    </w:p>
    <w:p w14:paraId="71DE15EC" w14:textId="3C1188AE" w:rsidR="00D409B2" w:rsidRDefault="00FF5D76" w:rsidP="005D08C1">
      <w:pPr>
        <w:numPr>
          <w:ilvl w:val="0"/>
          <w:numId w:val="40"/>
        </w:num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4</w:t>
      </w:r>
      <w:r>
        <w:rPr>
          <w:lang w:eastAsia="zh-CN"/>
        </w:rPr>
        <w:t>5</w:t>
      </w:r>
      <w:r>
        <w:rPr>
          <w:rFonts w:hint="eastAsia"/>
          <w:lang w:eastAsia="zh-CN"/>
        </w:rPr>
        <w:t>:</w:t>
      </w:r>
      <w:r>
        <w:rPr>
          <w:lang w:eastAsia="zh-CN"/>
        </w:rPr>
        <w:t>17——</w:t>
      </w:r>
      <w:r w:rsidRPr="00D409B2">
        <w:rPr>
          <w:rFonts w:hint="eastAsia"/>
          <w:lang w:eastAsia="zh-CN"/>
        </w:rPr>
        <w:t>我必叫你的名被万代记念，所以万民要永永远远称谢你。</w:t>
      </w:r>
    </w:p>
    <w:p w14:paraId="3608E80A" w14:textId="749A0C9B" w:rsidR="00D409B2" w:rsidRPr="00D409B2" w:rsidRDefault="00FF5D76" w:rsidP="005D08C1">
      <w:pPr>
        <w:numPr>
          <w:ilvl w:val="0"/>
          <w:numId w:val="40"/>
        </w:num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6</w:t>
      </w:r>
      <w:r>
        <w:rPr>
          <w:lang w:eastAsia="zh-CN"/>
        </w:rPr>
        <w:t>7</w:t>
      </w:r>
      <w:r>
        <w:rPr>
          <w:rFonts w:hint="eastAsia"/>
          <w:lang w:eastAsia="zh-CN"/>
        </w:rPr>
        <w:t>:</w:t>
      </w:r>
      <w:r>
        <w:rPr>
          <w:lang w:eastAsia="zh-CN"/>
        </w:rPr>
        <w:t>1-3——</w:t>
      </w:r>
      <w:r>
        <w:rPr>
          <w:rFonts w:hint="eastAsia"/>
          <w:lang w:eastAsia="zh-CN"/>
        </w:rPr>
        <w:t>神怜悯我们，赐福与我们，用脸光照我们，好叫世界得知你的道路，万国得知你的救恩。神啊，愿列邦称赞你，愿万民都称赞你。</w:t>
      </w:r>
    </w:p>
    <w:p w14:paraId="5ED7EFBE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备注：对新旧约之间的犹太教的评论（因为我们要查考的是圣经神学，所以这不是我们所关心的问题）</w:t>
      </w:r>
    </w:p>
    <w:p w14:paraId="53A18FAF" w14:textId="5E359DDE" w:rsidR="00D409B2" w:rsidRDefault="00D409B2" w:rsidP="005D08C1">
      <w:pPr>
        <w:pStyle w:val="Heading2"/>
        <w:rPr>
          <w:lang w:eastAsia="zh-CN"/>
        </w:rPr>
      </w:pPr>
      <w:r w:rsidRPr="00D409B2">
        <w:rPr>
          <w:rFonts w:hint="eastAsia"/>
          <w:lang w:eastAsia="zh-CN"/>
        </w:rPr>
        <w:t>新约</w:t>
      </w:r>
    </w:p>
    <w:p w14:paraId="781208BC" w14:textId="7DF851A7" w:rsidR="00D409B2" w:rsidRDefault="005D08C1" w:rsidP="005D08C1">
      <w:pPr>
        <w:tabs>
          <w:tab w:val="num" w:pos="720"/>
        </w:tabs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、</w:t>
      </w:r>
      <w:r w:rsidR="00D409B2" w:rsidRPr="00D409B2">
        <w:rPr>
          <w:rFonts w:hint="eastAsia"/>
          <w:lang w:eastAsia="zh-CN"/>
        </w:rPr>
        <w:t>四福音书</w:t>
      </w:r>
    </w:p>
    <w:p w14:paraId="3A61796A" w14:textId="0AB87974" w:rsidR="005D08C1" w:rsidRDefault="005D08C1" w:rsidP="00B945D5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2:</w:t>
      </w:r>
      <w:r>
        <w:rPr>
          <w:lang w:eastAsia="zh-CN"/>
        </w:rPr>
        <w:t>29-32——</w:t>
      </w:r>
      <w:r>
        <w:rPr>
          <w:rFonts w:hint="eastAsia"/>
          <w:lang w:eastAsia="zh-CN"/>
        </w:rPr>
        <w:t>“主啊，如今可以照你的话，释放仆人安然去世；因为我的眼睛已经看见你的救恩，就是你在万民面前所预备的，是照亮外邦人的光，又是你民以色列的荣耀。”</w:t>
      </w:r>
    </w:p>
    <w:p w14:paraId="62181F83" w14:textId="555B9582" w:rsidR="005D08C1" w:rsidRDefault="005D08C1" w:rsidP="00B945D5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马太福音</w:t>
      </w:r>
      <w:r>
        <w:rPr>
          <w:rFonts w:hint="eastAsia"/>
          <w:lang w:eastAsia="zh-CN"/>
        </w:rPr>
        <w:t>2</w:t>
      </w:r>
      <w:r>
        <w:rPr>
          <w:lang w:eastAsia="zh-CN"/>
        </w:rPr>
        <w:t>4</w:t>
      </w:r>
      <w:r>
        <w:rPr>
          <w:rFonts w:hint="eastAsia"/>
          <w:lang w:eastAsia="zh-CN"/>
        </w:rPr>
        <w:t>:</w:t>
      </w:r>
      <w:r>
        <w:rPr>
          <w:lang w:eastAsia="zh-CN"/>
        </w:rPr>
        <w:t>14——</w:t>
      </w:r>
      <w:r w:rsidRPr="00D409B2">
        <w:rPr>
          <w:rFonts w:hint="eastAsia"/>
          <w:lang w:eastAsia="zh-CN"/>
        </w:rPr>
        <w:t>这天国的福音要传遍天下，对万民作见证，然后末期才来到。</w:t>
      </w:r>
    </w:p>
    <w:p w14:paraId="35838C65" w14:textId="089CCF80" w:rsidR="005D08C1" w:rsidRDefault="005D08C1" w:rsidP="00B945D5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马太福音</w:t>
      </w:r>
      <w:r w:rsidRPr="00D409B2">
        <w:rPr>
          <w:rFonts w:hint="eastAsia"/>
          <w:lang w:eastAsia="zh-CN"/>
        </w:rPr>
        <w:t>28:18-20</w:t>
      </w:r>
      <w:r>
        <w:rPr>
          <w:rFonts w:hint="eastAsia"/>
          <w:lang w:eastAsia="zh-CN"/>
        </w:rPr>
        <w:t>——</w:t>
      </w:r>
      <w:r w:rsidRPr="00D409B2">
        <w:rPr>
          <w:rFonts w:hint="eastAsia"/>
          <w:lang w:eastAsia="zh-CN"/>
        </w:rPr>
        <w:t>耶稣进前来，对他们说：“天上地下所有的权柄都赐给我了。阿所以，你们要去，使万民作我的门徒，奉父、子、圣灵的名给他们施洗</w:t>
      </w:r>
      <w:bookmarkStart w:id="4" w:name="_GoBack"/>
      <w:bookmarkEnd w:id="4"/>
      <w:r w:rsidRPr="00D409B2">
        <w:rPr>
          <w:rFonts w:hint="eastAsia"/>
          <w:lang w:eastAsia="zh-CN"/>
        </w:rPr>
        <w:t>。凡我所吩咐你们的，都教训他们遵守，我就常与你们同在，直到世界的末了。”</w:t>
      </w:r>
    </w:p>
    <w:p w14:paraId="64BB53D6" w14:textId="32D593FB" w:rsidR="005D08C1" w:rsidRDefault="005D08C1" w:rsidP="005D08C1">
      <w:pPr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、使徒行传</w:t>
      </w:r>
    </w:p>
    <w:p w14:paraId="469AC48C" w14:textId="78ADD496" w:rsidR="005D08C1" w:rsidRDefault="005D08C1" w:rsidP="005D08C1">
      <w:pPr>
        <w:pStyle w:val="ListParagraph"/>
        <w:numPr>
          <w:ilvl w:val="0"/>
          <w:numId w:val="44"/>
        </w:numPr>
        <w:rPr>
          <w:lang w:eastAsia="zh-CN"/>
        </w:rPr>
      </w:pPr>
      <w:r>
        <w:rPr>
          <w:rFonts w:hint="eastAsia"/>
          <w:lang w:eastAsia="zh-CN"/>
        </w:rPr>
        <w:t>使徒行传</w:t>
      </w:r>
      <w:r w:rsidRPr="00D409B2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:</w:t>
      </w:r>
      <w:r w:rsidRPr="00D409B2">
        <w:rPr>
          <w:rFonts w:hint="eastAsia"/>
          <w:lang w:eastAsia="zh-CN"/>
        </w:rPr>
        <w:t>5-12,41</w:t>
      </w:r>
    </w:p>
    <w:p w14:paraId="3FC17B2C" w14:textId="22E88F03" w:rsidR="005D08C1" w:rsidRDefault="005D08C1" w:rsidP="005D08C1">
      <w:pPr>
        <w:pStyle w:val="ListParagraph"/>
        <w:ind w:left="1080"/>
        <w:rPr>
          <w:lang w:eastAsia="zh-CN"/>
        </w:rPr>
      </w:pPr>
      <w:r w:rsidRPr="00D409B2">
        <w:rPr>
          <w:rFonts w:hint="eastAsia"/>
          <w:lang w:eastAsia="zh-CN"/>
        </w:rPr>
        <w:t>那时，有虔诚的犹太人从天下各国来，住在耶路撒冷。这声音一响，众人都来聚集。各人听见门徒用众人的乡谈说话，就甚纳闷，都惊讶希奇说：“看哪，这说话的不都是加利利人吗？我们各人怎么听见他们说我们生来所用的乡谈呢？我们帕提亚人、玛代人、以拦人，和住在美索不达米亚、犹太、加帕多家、本都、亚细亚、弗吕家、旁非利亚、埃及的人，并靠近古利奈的利比亚一带地方的人，从罗马来的客旅中，或是犹太人，或是进犹太教的人，克里特和阿拉伯人，都听见他们用我们的乡谈，讲说　神的大作为。”众人就都惊讶猜疑，彼此说：“这是什么意思呢？”</w:t>
      </w:r>
      <w:r w:rsidRPr="00D409B2">
        <w:rPr>
          <w:rFonts w:hint="eastAsia"/>
          <w:lang w:eastAsia="zh-CN"/>
        </w:rPr>
        <w:t xml:space="preserve"> </w:t>
      </w:r>
      <w:r w:rsidRPr="00D409B2">
        <w:rPr>
          <w:rFonts w:hint="eastAsia"/>
          <w:lang w:eastAsia="zh-CN"/>
        </w:rPr>
        <w:t>（接着彼得传福音）</w:t>
      </w:r>
      <w:r w:rsidRPr="00D409B2">
        <w:rPr>
          <w:rFonts w:hint="eastAsia"/>
          <w:lang w:eastAsia="zh-CN"/>
        </w:rPr>
        <w:t>....</w:t>
      </w:r>
      <w:r w:rsidRPr="00D409B2">
        <w:rPr>
          <w:rFonts w:hint="eastAsia"/>
          <w:lang w:eastAsia="zh-CN"/>
        </w:rPr>
        <w:t>于是，领受他话的人就受了洗。那一天，门徒约添了三千人。</w:t>
      </w:r>
    </w:p>
    <w:p w14:paraId="3730B2DD" w14:textId="77777777" w:rsidR="005D08C1" w:rsidRPr="00D409B2" w:rsidRDefault="005D08C1" w:rsidP="005D08C1">
      <w:pPr>
        <w:pStyle w:val="ListParagraph"/>
        <w:numPr>
          <w:ilvl w:val="0"/>
          <w:numId w:val="43"/>
        </w:numPr>
        <w:rPr>
          <w:lang w:eastAsia="zh-CN"/>
        </w:rPr>
      </w:pPr>
      <w:r w:rsidRPr="00D409B2">
        <w:rPr>
          <w:rFonts w:hint="eastAsia"/>
          <w:lang w:eastAsia="zh-CN"/>
        </w:rPr>
        <w:t>上帝的成功——以色列人已经成功地吸引了万国，使他们能够听到弥赛亚。上帝从来不需要</w:t>
      </w:r>
      <w:r w:rsidRPr="00D409B2">
        <w:rPr>
          <w:rFonts w:hint="eastAsia"/>
          <w:lang w:eastAsia="zh-CN"/>
        </w:rPr>
        <w:t>B</w:t>
      </w:r>
      <w:r w:rsidRPr="00D409B2">
        <w:rPr>
          <w:rFonts w:hint="eastAsia"/>
          <w:lang w:eastAsia="zh-CN"/>
        </w:rPr>
        <w:t>计划。</w:t>
      </w:r>
    </w:p>
    <w:p w14:paraId="5E0F5E6F" w14:textId="5431A264" w:rsidR="00D409B2" w:rsidRDefault="005D08C1" w:rsidP="00D409B2">
      <w:pPr>
        <w:rPr>
          <w:lang w:eastAsia="zh-CN"/>
        </w:rPr>
      </w:pPr>
      <w:bookmarkStart w:id="5" w:name="OLE_LINK2"/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、使徒书信</w:t>
      </w:r>
    </w:p>
    <w:p w14:paraId="0F2FBE42" w14:textId="3A035F0B" w:rsidR="005D08C1" w:rsidRDefault="005D08C1" w:rsidP="005D08C1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哥林多后书</w:t>
      </w:r>
      <w:r w:rsidRPr="00D409B2">
        <w:rPr>
          <w:rFonts w:hint="eastAsia"/>
          <w:lang w:eastAsia="zh-CN"/>
        </w:rPr>
        <w:t>5:18-19</w:t>
      </w:r>
      <w:r>
        <w:rPr>
          <w:rFonts w:hint="eastAsia"/>
          <w:lang w:eastAsia="zh-CN"/>
        </w:rPr>
        <w:t>——</w:t>
      </w:r>
      <w:r w:rsidRPr="00D409B2">
        <w:rPr>
          <w:rFonts w:hint="eastAsia"/>
          <w:lang w:eastAsia="zh-CN"/>
        </w:rPr>
        <w:t>一切都是出于神，他藉着基督使我们与他和好，又将劝人与他和好的职分赐给我们。这就是神在基督里叫世人与自己和好，不将他们的过犯归到他们身上，并且将这和好的道理托付了我们。</w:t>
      </w:r>
      <w:r>
        <w:rPr>
          <w:rFonts w:hint="eastAsia"/>
          <w:lang w:eastAsia="zh-CN"/>
        </w:rPr>
        <w:t>【也就是说，我们与神和好的目的是成为神的宣教士。】</w:t>
      </w:r>
    </w:p>
    <w:p w14:paraId="2E620622" w14:textId="27FB395C" w:rsidR="005D08C1" w:rsidRDefault="005D08C1" w:rsidP="005D08C1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罗马书</w:t>
      </w:r>
      <w:r w:rsidRPr="00D409B2">
        <w:rPr>
          <w:rFonts w:hint="eastAsia"/>
          <w:lang w:eastAsia="zh-CN"/>
        </w:rPr>
        <w:t>10:14-15</w:t>
      </w:r>
      <w:r>
        <w:rPr>
          <w:rFonts w:hint="eastAsia"/>
          <w:lang w:eastAsia="zh-CN"/>
        </w:rPr>
        <w:t>——</w:t>
      </w:r>
      <w:r w:rsidRPr="00D409B2">
        <w:rPr>
          <w:rFonts w:hint="eastAsia"/>
          <w:lang w:eastAsia="zh-CN"/>
        </w:rPr>
        <w:t>然而人未曾信他，怎能求他呢？未曾听见他，怎能信他呢？没有传道的，怎能听见呢？若没有奉差遣，怎能传道呢？如经上所记：“报福音传喜信的人，他们的脚踪何等佳美！”</w:t>
      </w:r>
    </w:p>
    <w:p w14:paraId="6BD44CD5" w14:textId="5D548EDC" w:rsidR="005D08C1" w:rsidRDefault="005D08C1" w:rsidP="005D08C1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、启示录</w:t>
      </w:r>
    </w:p>
    <w:bookmarkEnd w:id="5"/>
    <w:p w14:paraId="45687108" w14:textId="47EA6E25" w:rsidR="00D409B2" w:rsidRDefault="005D08C1" w:rsidP="005B0AC5">
      <w:pPr>
        <w:pStyle w:val="ListParagraph"/>
        <w:numPr>
          <w:ilvl w:val="0"/>
          <w:numId w:val="48"/>
        </w:numPr>
        <w:rPr>
          <w:lang w:eastAsia="zh-CN"/>
        </w:rPr>
      </w:pPr>
      <w:r>
        <w:rPr>
          <w:rFonts w:hint="eastAsia"/>
          <w:lang w:eastAsia="zh-CN"/>
        </w:rPr>
        <w:t>启示录</w:t>
      </w:r>
      <w:r>
        <w:rPr>
          <w:rFonts w:hint="eastAsia"/>
          <w:lang w:eastAsia="zh-CN"/>
        </w:rPr>
        <w:t>7:</w:t>
      </w:r>
      <w:r>
        <w:rPr>
          <w:lang w:eastAsia="zh-CN"/>
        </w:rPr>
        <w:t>9-10——</w:t>
      </w:r>
      <w:r w:rsidR="00D409B2" w:rsidRPr="00D409B2">
        <w:rPr>
          <w:rFonts w:hint="eastAsia"/>
          <w:lang w:eastAsia="zh-CN"/>
        </w:rPr>
        <w:t>此后，我观看，见有许多的人，没有人能数过来，是从各国、各族、各民、各方来的，站在宝座和羔羊面前，身穿白衣，手拿棕树枝，大声喊着说：“愿救恩归与坐在宝座上我们的神，也归与羔羊。”</w:t>
      </w:r>
      <w:r w:rsidR="00D409B2" w:rsidRPr="00D409B2">
        <w:rPr>
          <w:rFonts w:hint="eastAsia"/>
          <w:lang w:eastAsia="zh-CN"/>
        </w:rPr>
        <w:t xml:space="preserve"> </w:t>
      </w:r>
    </w:p>
    <w:p w14:paraId="07904E66" w14:textId="4D8D57B6" w:rsidR="005D08C1" w:rsidRDefault="005D08C1" w:rsidP="005D08C1">
      <w:pPr>
        <w:rPr>
          <w:lang w:eastAsia="zh-CN"/>
        </w:rPr>
      </w:pPr>
    </w:p>
    <w:p w14:paraId="3BAF6E75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那么，神的宣教使命是什么？</w:t>
      </w:r>
    </w:p>
    <w:p w14:paraId="7F293285" w14:textId="12050CA5" w:rsidR="005D08C1" w:rsidRDefault="00E9460C" w:rsidP="00D409B2">
      <w:pPr>
        <w:rPr>
          <w:lang w:eastAsia="zh-CN"/>
        </w:rPr>
      </w:pPr>
      <w:r w:rsidRPr="007D4905">
        <w:rPr>
          <w:rFonts w:hint="eastAsia"/>
        </w:rPr>
        <w:t>柯斯坦柏格</w:t>
      </w:r>
      <w:r>
        <w:rPr>
          <w:rFonts w:hint="eastAsia"/>
        </w:rPr>
        <w:t>与欧白恩</w:t>
      </w:r>
      <w:r w:rsidR="005D08C1">
        <w:rPr>
          <w:rFonts w:hint="eastAsia"/>
          <w:lang w:eastAsia="zh-CN"/>
        </w:rPr>
        <w:t>（</w:t>
      </w:r>
      <w:r w:rsidR="005D08C1" w:rsidRPr="00D409B2">
        <w:rPr>
          <w:lang w:eastAsia="zh-CN"/>
        </w:rPr>
        <w:t>Andreas Kostenberger/Peter O’Brian</w:t>
      </w:r>
      <w:r w:rsidR="005D08C1">
        <w:rPr>
          <w:rFonts w:hint="eastAsia"/>
          <w:lang w:eastAsia="zh-CN"/>
        </w:rPr>
        <w:t>）：</w:t>
      </w:r>
    </w:p>
    <w:p w14:paraId="684754CC" w14:textId="657D1CCA" w:rsidR="00D409B2" w:rsidRPr="00D409B2" w:rsidRDefault="00D409B2" w:rsidP="005D08C1">
      <w:pPr>
        <w:ind w:leftChars="200" w:left="440"/>
        <w:rPr>
          <w:rFonts w:ascii="KaiTi" w:eastAsia="KaiTi" w:hAnsi="KaiTi"/>
          <w:lang w:eastAsia="zh-CN"/>
        </w:rPr>
      </w:pPr>
      <w:r w:rsidRPr="00D409B2">
        <w:rPr>
          <w:rFonts w:ascii="KaiTi" w:eastAsia="KaiTi" w:hAnsi="KaiTi" w:hint="eastAsia"/>
          <w:lang w:eastAsia="zh-CN"/>
        </w:rPr>
        <w:t>就是将祂的救恩传到地极：也就是祂在儿子主耶稣基督身上所做的一个恩典行动，拯救一个背叛祂，站在祂公义审判之下的极其穷乏的世界。</w:t>
      </w:r>
    </w:p>
    <w:p w14:paraId="46882A76" w14:textId="77777777" w:rsidR="005D08C1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约拿单</w:t>
      </w:r>
      <w:r w:rsidR="005D08C1">
        <w:rPr>
          <w:rFonts w:hint="eastAsia"/>
          <w:lang w:eastAsia="zh-CN"/>
        </w:rPr>
        <w:t>·</w:t>
      </w:r>
      <w:r w:rsidRPr="00D409B2">
        <w:rPr>
          <w:rFonts w:hint="eastAsia"/>
          <w:lang w:eastAsia="zh-CN"/>
        </w:rPr>
        <w:t>爱德华兹</w:t>
      </w:r>
      <w:r w:rsidR="005D08C1">
        <w:rPr>
          <w:rFonts w:hint="eastAsia"/>
          <w:lang w:eastAsia="zh-CN"/>
        </w:rPr>
        <w:t>：</w:t>
      </w:r>
    </w:p>
    <w:p w14:paraId="1EF42B0E" w14:textId="75D6A516" w:rsidR="00D409B2" w:rsidRPr="00D409B2" w:rsidRDefault="00D409B2" w:rsidP="005D08C1">
      <w:pPr>
        <w:ind w:leftChars="200" w:left="440"/>
        <w:rPr>
          <w:rFonts w:ascii="KaiTi" w:eastAsia="KaiTi" w:hAnsi="KaiTi"/>
          <w:lang w:eastAsia="zh-CN"/>
        </w:rPr>
      </w:pPr>
      <w:r w:rsidRPr="00D409B2">
        <w:rPr>
          <w:rFonts w:ascii="KaiTi" w:eastAsia="KaiTi" w:hAnsi="KaiTi" w:hint="eastAsia"/>
          <w:lang w:eastAsia="zh-CN"/>
        </w:rPr>
        <w:t>世界的创造似乎特意是为了这个目的，即</w:t>
      </w:r>
      <w:r w:rsidRPr="00D409B2">
        <w:rPr>
          <w:rFonts w:ascii="KaiTi" w:eastAsia="KaiTi" w:hAnsi="KaiTi" w:hint="eastAsia"/>
          <w:b/>
          <w:bCs/>
          <w:lang w:eastAsia="zh-CN"/>
        </w:rPr>
        <w:t>永生神的儿子可以得着一个伴侣</w:t>
      </w:r>
      <w:r w:rsidRPr="00D409B2">
        <w:rPr>
          <w:rFonts w:ascii="KaiTi" w:eastAsia="KaiTi" w:hAnsi="KaiTi" w:hint="eastAsia"/>
          <w:lang w:eastAsia="zh-CN"/>
        </w:rPr>
        <w:t>，使祂可以向她充分表现自己无限仁爱的本性，向她敞开心扉，倾注祂心中那巨大的谦逊、慈爱和恩典之泉，这样神也许会得着荣耀。</w:t>
      </w:r>
    </w:p>
    <w:p w14:paraId="6FAC27CD" w14:textId="77777777" w:rsidR="005D08C1" w:rsidRDefault="005D08C1" w:rsidP="00D409B2">
      <w:pPr>
        <w:rPr>
          <w:lang w:eastAsia="zh-CN"/>
        </w:rPr>
      </w:pPr>
      <w:r>
        <w:rPr>
          <w:rFonts w:hint="eastAsia"/>
          <w:lang w:eastAsia="zh-CN"/>
        </w:rPr>
        <w:t>J</w:t>
      </w:r>
      <w:r>
        <w:rPr>
          <w:lang w:eastAsia="zh-CN"/>
        </w:rPr>
        <w:t xml:space="preserve">. H. </w:t>
      </w:r>
      <w:r>
        <w:rPr>
          <w:rFonts w:hint="eastAsia"/>
          <w:lang w:eastAsia="zh-CN"/>
        </w:rPr>
        <w:t>巴文克：</w:t>
      </w:r>
    </w:p>
    <w:p w14:paraId="710FBAC5" w14:textId="3A7FCC5F" w:rsidR="00D409B2" w:rsidRPr="00D409B2" w:rsidRDefault="00D409B2" w:rsidP="005D08C1">
      <w:pPr>
        <w:ind w:leftChars="200" w:left="440"/>
        <w:rPr>
          <w:rFonts w:ascii="KaiTi" w:eastAsia="KaiTi" w:hAnsi="KaiTi"/>
          <w:lang w:eastAsia="zh-CN"/>
        </w:rPr>
      </w:pPr>
      <w:r w:rsidRPr="00D409B2">
        <w:rPr>
          <w:rFonts w:ascii="KaiTi" w:eastAsia="KaiTi" w:hAnsi="KaiTi" w:hint="eastAsia"/>
          <w:lang w:eastAsia="zh-CN"/>
        </w:rPr>
        <w:t>宣教是耶稣基督的伟大工作，祂也因此做成了祂的中保之工。之后祂将万民引向祂的救恩，让他们分享祂为他们存留的恩赐。</w:t>
      </w:r>
    </w:p>
    <w:p w14:paraId="7030FBE1" w14:textId="75A362E8" w:rsidR="00D409B2" w:rsidRPr="00D409B2" w:rsidRDefault="00D409B2" w:rsidP="005D08C1">
      <w:pPr>
        <w:pStyle w:val="Heading1"/>
        <w:rPr>
          <w:lang w:eastAsia="zh-CN"/>
        </w:rPr>
      </w:pPr>
      <w:r w:rsidRPr="00D409B2">
        <w:rPr>
          <w:rFonts w:hint="eastAsia"/>
          <w:lang w:eastAsia="zh-CN"/>
        </w:rPr>
        <w:t>宣教的</w:t>
      </w:r>
      <w:r w:rsidR="005D08C1">
        <w:rPr>
          <w:rFonts w:hint="eastAsia"/>
          <w:lang w:eastAsia="zh-CN"/>
        </w:rPr>
        <w:t>应用</w:t>
      </w:r>
    </w:p>
    <w:p w14:paraId="6FC6D555" w14:textId="5349B55C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耶稣是一名宣教士</w:t>
      </w:r>
      <w:r w:rsidR="005D08C1">
        <w:rPr>
          <w:rFonts w:hint="eastAsia"/>
          <w:lang w:eastAsia="zh-CN"/>
        </w:rPr>
        <w:t>：</w:t>
      </w:r>
    </w:p>
    <w:p w14:paraId="52228331" w14:textId="77777777" w:rsidR="00D409B2" w:rsidRPr="00D409B2" w:rsidRDefault="00D409B2" w:rsidP="005D08C1">
      <w:pPr>
        <w:pStyle w:val="ListParagraph"/>
        <w:numPr>
          <w:ilvl w:val="0"/>
          <w:numId w:val="49"/>
        </w:numPr>
        <w:rPr>
          <w:lang w:eastAsia="zh-CN"/>
        </w:rPr>
      </w:pPr>
      <w:r w:rsidRPr="00D409B2">
        <w:rPr>
          <w:rFonts w:hint="eastAsia"/>
          <w:lang w:eastAsia="zh-CN"/>
        </w:rPr>
        <w:t>宣教士的最佳典范不是保罗，而是耶稣</w:t>
      </w:r>
    </w:p>
    <w:p w14:paraId="110FCF9C" w14:textId="77777777" w:rsidR="00D409B2" w:rsidRPr="00D409B2" w:rsidRDefault="00D409B2" w:rsidP="005D08C1">
      <w:pPr>
        <w:pStyle w:val="ListParagraph"/>
        <w:numPr>
          <w:ilvl w:val="0"/>
          <w:numId w:val="49"/>
        </w:numPr>
        <w:rPr>
          <w:lang w:eastAsia="zh-CN"/>
        </w:rPr>
      </w:pPr>
      <w:r w:rsidRPr="00D409B2">
        <w:rPr>
          <w:rFonts w:hint="eastAsia"/>
          <w:lang w:eastAsia="zh-CN"/>
        </w:rPr>
        <w:t>我们被耶稣的榜样激励</w:t>
      </w:r>
    </w:p>
    <w:p w14:paraId="269C6139" w14:textId="77777777" w:rsidR="00D409B2" w:rsidRPr="00D409B2" w:rsidRDefault="00D409B2" w:rsidP="005D08C1">
      <w:pPr>
        <w:pStyle w:val="ListParagraph"/>
        <w:numPr>
          <w:ilvl w:val="0"/>
          <w:numId w:val="49"/>
        </w:numPr>
        <w:rPr>
          <w:lang w:eastAsia="zh-CN"/>
        </w:rPr>
      </w:pPr>
      <w:r w:rsidRPr="00D409B2">
        <w:rPr>
          <w:rFonts w:hint="eastAsia"/>
          <w:lang w:eastAsia="zh-CN"/>
        </w:rPr>
        <w:t>祂离开天家和荣耀，去做天父的工。</w:t>
      </w:r>
    </w:p>
    <w:p w14:paraId="16DF55E8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宣教的使命托付给神所拣选的万族万邦</w:t>
      </w:r>
    </w:p>
    <w:p w14:paraId="10EF7323" w14:textId="65486F3E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神有至高的权柄</w:t>
      </w:r>
    </w:p>
    <w:p w14:paraId="06D9F4F9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以地方教会为中心</w:t>
      </w:r>
    </w:p>
    <w:p w14:paraId="30CA824B" w14:textId="758FDF5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宣教的目标是建立教会（教牧书信，</w:t>
      </w:r>
      <w:r w:rsidR="005D08C1">
        <w:rPr>
          <w:rFonts w:hint="eastAsia"/>
          <w:lang w:eastAsia="zh-CN"/>
        </w:rPr>
        <w:t>希伯来书</w:t>
      </w:r>
      <w:r w:rsidRPr="00D409B2">
        <w:rPr>
          <w:rFonts w:hint="eastAsia"/>
          <w:lang w:eastAsia="zh-CN"/>
        </w:rPr>
        <w:t>10</w:t>
      </w:r>
      <w:r w:rsidRPr="00D409B2">
        <w:rPr>
          <w:rFonts w:hint="eastAsia"/>
          <w:lang w:eastAsia="zh-CN"/>
        </w:rPr>
        <w:t>）</w:t>
      </w:r>
    </w:p>
    <w:p w14:paraId="63F54F36" w14:textId="456B49F2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宣教拓展方式也是建立教会</w:t>
      </w:r>
    </w:p>
    <w:p w14:paraId="16D81DE2" w14:textId="77777777" w:rsidR="00D409B2" w:rsidRPr="00D409B2" w:rsidRDefault="00D409B2" w:rsidP="00D409B2">
      <w:pPr>
        <w:rPr>
          <w:lang w:eastAsia="zh-CN"/>
        </w:rPr>
      </w:pPr>
      <w:r w:rsidRPr="00D409B2">
        <w:rPr>
          <w:rFonts w:hint="eastAsia"/>
          <w:lang w:eastAsia="zh-CN"/>
        </w:rPr>
        <w:t>基督徒最关心的问题</w:t>
      </w:r>
    </w:p>
    <w:p w14:paraId="07465370" w14:textId="6E2226B5" w:rsid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圣经关注的焦点也应该是我们关心的重心。</w:t>
      </w:r>
    </w:p>
    <w:p w14:paraId="7769841C" w14:textId="77777777" w:rsidR="005D08C1" w:rsidRDefault="005D08C1" w:rsidP="005D08C1">
      <w:pPr>
        <w:rPr>
          <w:lang w:eastAsia="zh-CN"/>
        </w:rPr>
      </w:pPr>
    </w:p>
    <w:p w14:paraId="2F33E2DE" w14:textId="0A94540F" w:rsidR="005D08C1" w:rsidRPr="00D409B2" w:rsidRDefault="005D08C1" w:rsidP="005D08C1">
      <w:pPr>
        <w:rPr>
          <w:lang w:eastAsia="zh-CN"/>
        </w:rPr>
      </w:pPr>
      <w:r w:rsidRPr="005D08C1">
        <w:rPr>
          <w:rFonts w:hint="eastAsia"/>
          <w:lang w:eastAsia="zh-CN"/>
        </w:rPr>
        <w:t>赛</w:t>
      </w:r>
      <w:r w:rsidRPr="005D08C1">
        <w:rPr>
          <w:rFonts w:hint="eastAsia"/>
          <w:lang w:eastAsia="zh-CN"/>
        </w:rPr>
        <w:t>66:18-24</w:t>
      </w:r>
    </w:p>
    <w:p w14:paraId="54124385" w14:textId="486F5468" w:rsidR="00D409B2" w:rsidRPr="00D409B2" w:rsidRDefault="005D08C1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 xml:space="preserve"> </w:t>
      </w:r>
      <w:r w:rsidR="00D409B2" w:rsidRPr="00D409B2">
        <w:rPr>
          <w:rFonts w:hint="eastAsia"/>
          <w:lang w:eastAsia="zh-CN"/>
        </w:rPr>
        <w:t>“我知道他们的行为和他们的意念。时候将到，我必将万民万族聚来，看见我的荣耀。我要显神迹在他们中间，逃脱的我要差到列国去，就是到他施、普勒、拉弓的路德和土巴、雅完，并素来没有听见我名声，没有看见我荣耀辽远的海岛，他们必将我的荣耀传扬在列国中。他们必</w:t>
      </w:r>
      <w:r w:rsidR="00D409B2" w:rsidRPr="00D409B2">
        <w:rPr>
          <w:rFonts w:hint="eastAsia"/>
          <w:lang w:eastAsia="zh-CN"/>
        </w:rPr>
        <w:lastRenderedPageBreak/>
        <w:t>将你们的弟兄从列国中送回，使他们或骑马，或坐车，坐轿，骑骡子，骑独峰驼，到我的圣山耶路撒冷，作为供物献给耶和华，好像以色列人用洁净的器皿盛供物奉到耶和华的殿中。这是耶和华说的。”耶和华说：“我也必从他们中间取人为祭司，为利未人。”</w:t>
      </w:r>
    </w:p>
    <w:p w14:paraId="5BB51CE8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耶和华说：“我所要造的新天新地，</w:t>
      </w:r>
    </w:p>
    <w:p w14:paraId="4E22D715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怎样在我面前长存，</w:t>
      </w:r>
    </w:p>
    <w:p w14:paraId="29A22290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你们的后裔和你们的名字也必照样长存。</w:t>
      </w:r>
    </w:p>
    <w:p w14:paraId="4C14B14C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每逢月朔、安息日，</w:t>
      </w:r>
    </w:p>
    <w:p w14:paraId="50E29949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凡有血气的必来在我面前下拜。</w:t>
      </w:r>
    </w:p>
    <w:p w14:paraId="201F55D8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这是耶和华说的。</w:t>
      </w:r>
    </w:p>
    <w:p w14:paraId="6D2D0E84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他们必出去观看那些违背我人的尸首，</w:t>
      </w:r>
    </w:p>
    <w:p w14:paraId="7492CFFE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因为他们的虫是不死的，</w:t>
      </w:r>
    </w:p>
    <w:p w14:paraId="3F422ECC" w14:textId="77777777" w:rsidR="00D409B2" w:rsidRPr="00D409B2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他们的火是不灭的。</w:t>
      </w:r>
    </w:p>
    <w:p w14:paraId="0AC4F149" w14:textId="7205E348" w:rsidR="00123171" w:rsidRPr="00123171" w:rsidRDefault="00D409B2" w:rsidP="005D08C1">
      <w:pPr>
        <w:ind w:leftChars="200" w:left="440"/>
        <w:rPr>
          <w:lang w:eastAsia="zh-CN"/>
        </w:rPr>
      </w:pPr>
      <w:r w:rsidRPr="00D409B2">
        <w:rPr>
          <w:rFonts w:hint="eastAsia"/>
          <w:lang w:eastAsia="zh-CN"/>
        </w:rPr>
        <w:t>凡有血气的都必憎恶他们。”</w:t>
      </w:r>
      <w:r w:rsidRPr="00D409B2">
        <w:rPr>
          <w:rFonts w:hint="eastAsia"/>
          <w:lang w:eastAsia="zh-CN"/>
        </w:rPr>
        <w:t xml:space="preserve">  </w:t>
      </w:r>
    </w:p>
    <w:bookmarkEnd w:id="3"/>
    <w:sectPr w:rsidR="00123171" w:rsidRPr="00123171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5BB"/>
    <w:multiLevelType w:val="multilevel"/>
    <w:tmpl w:val="9F6C7C62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1" w15:restartNumberingAfterBreak="0">
    <w:nsid w:val="03847BA7"/>
    <w:multiLevelType w:val="multilevel"/>
    <w:tmpl w:val="E652591C"/>
    <w:lvl w:ilvl="0">
      <w:start w:val="2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2" w15:restartNumberingAfterBreak="0">
    <w:nsid w:val="05332056"/>
    <w:multiLevelType w:val="hybridMultilevel"/>
    <w:tmpl w:val="0E0C5420"/>
    <w:lvl w:ilvl="0" w:tplc="03529BC2">
      <w:start w:val="1"/>
      <w:numFmt w:val="upperLetter"/>
      <w:lvlText w:val="%1、"/>
      <w:lvlJc w:val="left"/>
      <w:pPr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06C26F65"/>
    <w:multiLevelType w:val="hybridMultilevel"/>
    <w:tmpl w:val="7352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BD7FFC"/>
    <w:multiLevelType w:val="hybridMultilevel"/>
    <w:tmpl w:val="66B6ED7E"/>
    <w:lvl w:ilvl="0" w:tplc="7F4AC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294696"/>
    <w:multiLevelType w:val="hybridMultilevel"/>
    <w:tmpl w:val="C35C353E"/>
    <w:lvl w:ilvl="0" w:tplc="DBE45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F15DB"/>
    <w:multiLevelType w:val="multilevel"/>
    <w:tmpl w:val="4818529A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84513F"/>
    <w:multiLevelType w:val="hybridMultilevel"/>
    <w:tmpl w:val="4D08B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25C9A"/>
    <w:multiLevelType w:val="multilevel"/>
    <w:tmpl w:val="9F6C7C62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9" w15:restartNumberingAfterBreak="0">
    <w:nsid w:val="16F4400B"/>
    <w:multiLevelType w:val="multilevel"/>
    <w:tmpl w:val="32F8D862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207329"/>
    <w:multiLevelType w:val="hybridMultilevel"/>
    <w:tmpl w:val="7E2A7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474887"/>
    <w:multiLevelType w:val="singleLevel"/>
    <w:tmpl w:val="1E4748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C35200"/>
    <w:multiLevelType w:val="multilevel"/>
    <w:tmpl w:val="9F6C7C62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13" w15:restartNumberingAfterBreak="0">
    <w:nsid w:val="2B7735C0"/>
    <w:multiLevelType w:val="hybridMultilevel"/>
    <w:tmpl w:val="AF700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53D4B"/>
    <w:multiLevelType w:val="singleLevel"/>
    <w:tmpl w:val="2C253D4B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E46631"/>
    <w:multiLevelType w:val="hybridMultilevel"/>
    <w:tmpl w:val="7FF8C02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D6A7990"/>
    <w:multiLevelType w:val="hybridMultilevel"/>
    <w:tmpl w:val="D2F6B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EF6E7F"/>
    <w:multiLevelType w:val="hybridMultilevel"/>
    <w:tmpl w:val="9EF25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FF7476"/>
    <w:multiLevelType w:val="hybridMultilevel"/>
    <w:tmpl w:val="376A4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3B596F"/>
    <w:multiLevelType w:val="hybridMultilevel"/>
    <w:tmpl w:val="1F96126A"/>
    <w:lvl w:ilvl="0" w:tplc="45926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CF7497"/>
    <w:multiLevelType w:val="hybridMultilevel"/>
    <w:tmpl w:val="EE5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7F45"/>
    <w:multiLevelType w:val="singleLevel"/>
    <w:tmpl w:val="3A3D7F4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A726A4B"/>
    <w:multiLevelType w:val="multilevel"/>
    <w:tmpl w:val="4818529A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B066D9"/>
    <w:multiLevelType w:val="hybridMultilevel"/>
    <w:tmpl w:val="B918540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4" w15:restartNumberingAfterBreak="0">
    <w:nsid w:val="3CED20A0"/>
    <w:multiLevelType w:val="hybridMultilevel"/>
    <w:tmpl w:val="0F64BEB4"/>
    <w:lvl w:ilvl="0" w:tplc="8F6A57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73F75"/>
    <w:multiLevelType w:val="hybridMultilevel"/>
    <w:tmpl w:val="40D6C962"/>
    <w:lvl w:ilvl="0" w:tplc="528E990A">
      <w:start w:val="1"/>
      <w:numFmt w:val="upperLetter"/>
      <w:lvlText w:val="%1、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 w15:restartNumberingAfterBreak="0">
    <w:nsid w:val="47960CEA"/>
    <w:multiLevelType w:val="hybridMultilevel"/>
    <w:tmpl w:val="3ACAAFC8"/>
    <w:lvl w:ilvl="0" w:tplc="65C839B8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87B4DA2"/>
    <w:multiLevelType w:val="multilevel"/>
    <w:tmpl w:val="4818529A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086415"/>
    <w:multiLevelType w:val="hybridMultilevel"/>
    <w:tmpl w:val="BF6E82A2"/>
    <w:lvl w:ilvl="0" w:tplc="F72C074E">
      <w:start w:val="1"/>
      <w:numFmt w:val="upperLetter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 w15:restartNumberingAfterBreak="0">
    <w:nsid w:val="4EED238F"/>
    <w:multiLevelType w:val="hybridMultilevel"/>
    <w:tmpl w:val="A9E8B878"/>
    <w:lvl w:ilvl="0" w:tplc="1408C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5804476"/>
    <w:multiLevelType w:val="hybridMultilevel"/>
    <w:tmpl w:val="6AB0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209DC"/>
    <w:multiLevelType w:val="multilevel"/>
    <w:tmpl w:val="16F44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410AFE"/>
    <w:multiLevelType w:val="hybridMultilevel"/>
    <w:tmpl w:val="0630C0B0"/>
    <w:lvl w:ilvl="0" w:tplc="9C584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AEE540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15D6C"/>
    <w:multiLevelType w:val="hybridMultilevel"/>
    <w:tmpl w:val="6A5849C2"/>
    <w:lvl w:ilvl="0" w:tplc="4EE4E4D6">
      <w:start w:val="1"/>
      <w:numFmt w:val="upperLetter"/>
      <w:lvlText w:val="%1、"/>
      <w:lvlJc w:val="left"/>
      <w:pPr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4" w15:restartNumberingAfterBreak="0">
    <w:nsid w:val="5EDB3D74"/>
    <w:multiLevelType w:val="hybridMultilevel"/>
    <w:tmpl w:val="A942D028"/>
    <w:lvl w:ilvl="0" w:tplc="45926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5A9459F"/>
    <w:multiLevelType w:val="hybridMultilevel"/>
    <w:tmpl w:val="B12EA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243E4D"/>
    <w:multiLevelType w:val="hybridMultilevel"/>
    <w:tmpl w:val="BC2A0894"/>
    <w:lvl w:ilvl="0" w:tplc="528E990A">
      <w:start w:val="1"/>
      <w:numFmt w:val="upperLetter"/>
      <w:lvlText w:val="%1、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7" w15:restartNumberingAfterBreak="0">
    <w:nsid w:val="68346241"/>
    <w:multiLevelType w:val="hybridMultilevel"/>
    <w:tmpl w:val="643E2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5BE7"/>
    <w:multiLevelType w:val="singleLevel"/>
    <w:tmpl w:val="68775BE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9273800"/>
    <w:multiLevelType w:val="multilevel"/>
    <w:tmpl w:val="4818529A"/>
    <w:lvl w:ilvl="0">
      <w:start w:val="1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EE023C"/>
    <w:multiLevelType w:val="multilevel"/>
    <w:tmpl w:val="E652591C"/>
    <w:lvl w:ilvl="0">
      <w:start w:val="2"/>
      <w:numFmt w:val="upp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1" w15:restartNumberingAfterBreak="0">
    <w:nsid w:val="70BE0636"/>
    <w:multiLevelType w:val="hybridMultilevel"/>
    <w:tmpl w:val="09DCA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A84273"/>
    <w:multiLevelType w:val="hybridMultilevel"/>
    <w:tmpl w:val="A1AE18CA"/>
    <w:lvl w:ilvl="0" w:tplc="C27A6D62">
      <w:start w:val="1"/>
      <w:numFmt w:val="upperLetter"/>
      <w:lvlText w:val="%1、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3" w15:restartNumberingAfterBreak="0">
    <w:nsid w:val="7BDF60BA"/>
    <w:multiLevelType w:val="hybridMultilevel"/>
    <w:tmpl w:val="0D909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79028E"/>
    <w:multiLevelType w:val="hybridMultilevel"/>
    <w:tmpl w:val="4CD4AFC4"/>
    <w:lvl w:ilvl="0" w:tplc="65C839B8">
      <w:start w:val="1"/>
      <w:numFmt w:val="upperLetter"/>
      <w:lvlText w:val="%1、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5" w15:restartNumberingAfterBreak="0">
    <w:nsid w:val="7E141104"/>
    <w:multiLevelType w:val="hybridMultilevel"/>
    <w:tmpl w:val="E82A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A5312"/>
    <w:multiLevelType w:val="hybridMultilevel"/>
    <w:tmpl w:val="35DA6A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FB21150"/>
    <w:multiLevelType w:val="hybridMultilevel"/>
    <w:tmpl w:val="95765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F0697C"/>
    <w:multiLevelType w:val="multilevel"/>
    <w:tmpl w:val="16F44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0"/>
  </w:num>
  <w:num w:numId="4">
    <w:abstractNumId w:val="20"/>
  </w:num>
  <w:num w:numId="5">
    <w:abstractNumId w:val="24"/>
  </w:num>
  <w:num w:numId="6">
    <w:abstractNumId w:val="47"/>
  </w:num>
  <w:num w:numId="7">
    <w:abstractNumId w:val="15"/>
  </w:num>
  <w:num w:numId="8">
    <w:abstractNumId w:val="16"/>
  </w:num>
  <w:num w:numId="9">
    <w:abstractNumId w:val="19"/>
  </w:num>
  <w:num w:numId="10">
    <w:abstractNumId w:val="34"/>
  </w:num>
  <w:num w:numId="11">
    <w:abstractNumId w:val="32"/>
  </w:num>
  <w:num w:numId="12">
    <w:abstractNumId w:val="45"/>
  </w:num>
  <w:num w:numId="13">
    <w:abstractNumId w:val="37"/>
  </w:num>
  <w:num w:numId="14">
    <w:abstractNumId w:val="7"/>
  </w:num>
  <w:num w:numId="15">
    <w:abstractNumId w:val="41"/>
  </w:num>
  <w:num w:numId="16">
    <w:abstractNumId w:val="10"/>
  </w:num>
  <w:num w:numId="17">
    <w:abstractNumId w:val="17"/>
  </w:num>
  <w:num w:numId="18">
    <w:abstractNumId w:val="35"/>
  </w:num>
  <w:num w:numId="19">
    <w:abstractNumId w:val="3"/>
  </w:num>
  <w:num w:numId="20">
    <w:abstractNumId w:val="21"/>
  </w:num>
  <w:num w:numId="21">
    <w:abstractNumId w:val="11"/>
  </w:num>
  <w:num w:numId="22">
    <w:abstractNumId w:val="38"/>
  </w:num>
  <w:num w:numId="23">
    <w:abstractNumId w:val="14"/>
  </w:num>
  <w:num w:numId="24">
    <w:abstractNumId w:val="46"/>
  </w:num>
  <w:num w:numId="25">
    <w:abstractNumId w:val="29"/>
  </w:num>
  <w:num w:numId="26">
    <w:abstractNumId w:val="9"/>
  </w:num>
  <w:num w:numId="27">
    <w:abstractNumId w:val="23"/>
  </w:num>
  <w:num w:numId="28">
    <w:abstractNumId w:val="33"/>
  </w:num>
  <w:num w:numId="29">
    <w:abstractNumId w:val="31"/>
  </w:num>
  <w:num w:numId="30">
    <w:abstractNumId w:val="2"/>
  </w:num>
  <w:num w:numId="31">
    <w:abstractNumId w:val="43"/>
  </w:num>
  <w:num w:numId="32">
    <w:abstractNumId w:val="42"/>
  </w:num>
  <w:num w:numId="33">
    <w:abstractNumId w:val="48"/>
  </w:num>
  <w:num w:numId="34">
    <w:abstractNumId w:val="44"/>
  </w:num>
  <w:num w:numId="35">
    <w:abstractNumId w:val="4"/>
  </w:num>
  <w:num w:numId="36">
    <w:abstractNumId w:val="26"/>
  </w:num>
  <w:num w:numId="37">
    <w:abstractNumId w:val="36"/>
  </w:num>
  <w:num w:numId="38">
    <w:abstractNumId w:val="25"/>
  </w:num>
  <w:num w:numId="39">
    <w:abstractNumId w:val="28"/>
  </w:num>
  <w:num w:numId="40">
    <w:abstractNumId w:val="6"/>
  </w:num>
  <w:num w:numId="41">
    <w:abstractNumId w:val="27"/>
  </w:num>
  <w:num w:numId="42">
    <w:abstractNumId w:val="22"/>
  </w:num>
  <w:num w:numId="43">
    <w:abstractNumId w:val="40"/>
  </w:num>
  <w:num w:numId="44">
    <w:abstractNumId w:val="39"/>
  </w:num>
  <w:num w:numId="45">
    <w:abstractNumId w:val="1"/>
  </w:num>
  <w:num w:numId="46">
    <w:abstractNumId w:val="12"/>
  </w:num>
  <w:num w:numId="47">
    <w:abstractNumId w:val="0"/>
  </w:num>
  <w:num w:numId="48">
    <w:abstractNumId w:val="8"/>
  </w:num>
  <w:num w:numId="4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1011A6"/>
    <w:rsid w:val="001023CF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23F0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32C27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B541D"/>
    <w:rsid w:val="00DC4B47"/>
    <w:rsid w:val="00DD73B2"/>
    <w:rsid w:val="00DE0AF8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60C"/>
    <w:rsid w:val="00E94B98"/>
    <w:rsid w:val="00E94C13"/>
    <w:rsid w:val="00E95392"/>
    <w:rsid w:val="00E963CB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3E3F"/>
    <w:rsid w:val="00F12FB9"/>
    <w:rsid w:val="00F216CF"/>
    <w:rsid w:val="00F33F20"/>
    <w:rsid w:val="00F418CA"/>
    <w:rsid w:val="00F451B7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A1C1B-64F5-4D25-A86C-161F820D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Joshua Fang Xie</cp:lastModifiedBy>
  <cp:revision>2</cp:revision>
  <dcterms:created xsi:type="dcterms:W3CDTF">2015-05-26T13:41:00Z</dcterms:created>
  <dcterms:modified xsi:type="dcterms:W3CDTF">2019-12-09T03:00:00Z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