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7F97FCA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D64DE0">
        <w:rPr>
          <w:rFonts w:hint="eastAsia"/>
          <w:b/>
          <w:sz w:val="48"/>
          <w:lang w:eastAsia="zh-CN"/>
        </w:rPr>
        <w:t>新</w:t>
      </w:r>
      <w:r w:rsidR="0084621C">
        <w:rPr>
          <w:rFonts w:hint="eastAsia"/>
          <w:b/>
          <w:sz w:val="48"/>
          <w:lang w:eastAsia="zh-CN"/>
        </w:rPr>
        <w:t>约概论</w:t>
      </w:r>
    </w:p>
    <w:p w14:paraId="4B9252F1" w14:textId="07B39B7B" w:rsidR="002746CF" w:rsidRPr="00EE4D30" w:rsidRDefault="00D64DE0" w:rsidP="00312F14">
      <w:pPr>
        <w:pBdr>
          <w:bottom w:val="single" w:sz="6" w:space="1" w:color="auto"/>
        </w:pBdr>
        <w:rPr>
          <w:b/>
          <w:sz w:val="40"/>
          <w:lang w:eastAsia="zh-CN"/>
        </w:rPr>
      </w:pPr>
      <w:bookmarkStart w:id="0" w:name="_Hlk486234547"/>
      <w:r>
        <w:rPr>
          <w:rFonts w:hint="eastAsia"/>
          <w:b/>
          <w:sz w:val="40"/>
          <w:lang w:eastAsia="zh-CN"/>
        </w:rPr>
        <w:t>第一讲：</w:t>
      </w:r>
      <w:r w:rsidR="00096044">
        <w:rPr>
          <w:rFonts w:hint="eastAsia"/>
          <w:b/>
          <w:sz w:val="40"/>
          <w:lang w:eastAsia="zh-CN"/>
        </w:rPr>
        <w:t>圣约国度——</w:t>
      </w:r>
      <w:r w:rsidR="00096044">
        <w:rPr>
          <w:b/>
          <w:sz w:val="40"/>
          <w:lang w:eastAsia="zh-CN"/>
        </w:rPr>
        <w:t>新约</w:t>
      </w:r>
      <w:r w:rsidR="0084621C">
        <w:rPr>
          <w:rFonts w:hint="eastAsia"/>
          <w:b/>
          <w:sz w:val="40"/>
          <w:lang w:eastAsia="zh-CN"/>
        </w:rPr>
        <w:t>导论</w:t>
      </w:r>
    </w:p>
    <w:bookmarkEnd w:id="0"/>
    <w:p w14:paraId="1177D516" w14:textId="524B39CF" w:rsidR="00BD4DC5" w:rsidRDefault="00BD4DC5" w:rsidP="00BD4DC5">
      <w:pPr>
        <w:rPr>
          <w:lang w:eastAsia="zh-CN"/>
        </w:rPr>
      </w:pPr>
      <w:r>
        <w:rPr>
          <w:rFonts w:hint="eastAsia"/>
          <w:lang w:eastAsia="zh-CN"/>
        </w:rPr>
        <w:t>路加福音</w:t>
      </w:r>
      <w:r>
        <w:rPr>
          <w:rFonts w:hint="eastAsia"/>
          <w:lang w:eastAsia="zh-CN"/>
        </w:rPr>
        <w:t>4:</w:t>
      </w:r>
      <w:r>
        <w:rPr>
          <w:lang w:eastAsia="zh-CN"/>
        </w:rPr>
        <w:t>14-18</w:t>
      </w:r>
      <w:r>
        <w:rPr>
          <w:rFonts w:hint="eastAsia"/>
          <w:lang w:eastAsia="zh-CN"/>
        </w:rPr>
        <w:t>有</w:t>
      </w:r>
      <w:r>
        <w:rPr>
          <w:lang w:eastAsia="zh-CN"/>
        </w:rPr>
        <w:t>这样一段经文：</w:t>
      </w:r>
    </w:p>
    <w:p w14:paraId="6222F265" w14:textId="4D069B12" w:rsidR="00D64DE0" w:rsidRPr="00BD4DC5" w:rsidRDefault="00D64DE0" w:rsidP="00BD4DC5">
      <w:pPr>
        <w:ind w:leftChars="200" w:left="440"/>
        <w:rPr>
          <w:rFonts w:ascii="黑体" w:eastAsia="黑体" w:hAnsi="黑体"/>
          <w:lang w:eastAsia="zh-CN"/>
        </w:rPr>
      </w:pPr>
      <w:r w:rsidRPr="00BD4DC5">
        <w:rPr>
          <w:rFonts w:ascii="黑体" w:eastAsia="黑体" w:hAnsi="黑体" w:hint="eastAsia"/>
          <w:lang w:eastAsia="zh-CN"/>
        </w:rPr>
        <w:t>耶稣满有圣灵的能力，回到加利</w:t>
      </w:r>
      <w:proofErr w:type="gramStart"/>
      <w:r w:rsidRPr="00BD4DC5">
        <w:rPr>
          <w:rFonts w:ascii="黑体" w:eastAsia="黑体" w:hAnsi="黑体" w:hint="eastAsia"/>
          <w:lang w:eastAsia="zh-CN"/>
        </w:rPr>
        <w:t>利</w:t>
      </w:r>
      <w:proofErr w:type="gramEnd"/>
      <w:r w:rsidRPr="00BD4DC5">
        <w:rPr>
          <w:rFonts w:ascii="黑体" w:eastAsia="黑体" w:hAnsi="黑体" w:hint="eastAsia"/>
          <w:lang w:eastAsia="zh-CN"/>
        </w:rPr>
        <w:t>；他的名声就传遍了四方。他在各会堂里教训人，众人都称赞他。耶稣</w:t>
      </w:r>
      <w:proofErr w:type="gramStart"/>
      <w:r w:rsidRPr="00BD4DC5">
        <w:rPr>
          <w:rFonts w:ascii="黑体" w:eastAsia="黑体" w:hAnsi="黑体" w:hint="eastAsia"/>
          <w:lang w:eastAsia="zh-CN"/>
        </w:rPr>
        <w:t>来到拿</w:t>
      </w:r>
      <w:proofErr w:type="gramEnd"/>
      <w:r w:rsidRPr="00BD4DC5">
        <w:rPr>
          <w:rFonts w:ascii="黑体" w:eastAsia="黑体" w:hAnsi="黑体" w:hint="eastAsia"/>
          <w:lang w:eastAsia="zh-CN"/>
        </w:rPr>
        <w:t>撒勒，就是他长大的地方。在安息日，照他平常的规矩进了会堂，站起来要念圣经。有人把先知以赛亚的书交给他，他就打开，找到一处写着说：“主的灵在我身上，因为他用膏</w:t>
      </w:r>
      <w:proofErr w:type="gramStart"/>
      <w:r w:rsidRPr="00BD4DC5">
        <w:rPr>
          <w:rFonts w:ascii="黑体" w:eastAsia="黑体" w:hAnsi="黑体" w:hint="eastAsia"/>
          <w:lang w:eastAsia="zh-CN"/>
        </w:rPr>
        <w:t>膏</w:t>
      </w:r>
      <w:proofErr w:type="gramEnd"/>
      <w:r w:rsidRPr="00BD4DC5">
        <w:rPr>
          <w:rFonts w:ascii="黑体" w:eastAsia="黑体" w:hAnsi="黑体" w:hint="eastAsia"/>
          <w:lang w:eastAsia="zh-CN"/>
        </w:rPr>
        <w:t>我，叫我传福音给贫穷的人；</w:t>
      </w:r>
      <w:r w:rsidR="00BD4DC5" w:rsidRPr="00BD4DC5">
        <w:rPr>
          <w:rFonts w:ascii="黑体" w:eastAsia="黑体" w:hAnsi="黑体" w:hint="eastAsia"/>
          <w:lang w:eastAsia="zh-CN"/>
        </w:rPr>
        <w:t>……</w:t>
      </w:r>
      <w:r w:rsidRPr="00BD4DC5">
        <w:rPr>
          <w:rFonts w:ascii="黑体" w:eastAsia="黑体" w:hAnsi="黑体" w:hint="eastAsia"/>
          <w:lang w:eastAsia="zh-CN"/>
        </w:rPr>
        <w:t>”</w:t>
      </w:r>
    </w:p>
    <w:p w14:paraId="6B0E99A8" w14:textId="1B35607F" w:rsidR="00D64DE0" w:rsidRDefault="00BD4DC5" w:rsidP="00BD4DC5">
      <w:pPr>
        <w:rPr>
          <w:lang w:eastAsia="zh-CN"/>
        </w:rPr>
      </w:pPr>
      <w:r>
        <w:rPr>
          <w:rFonts w:hint="eastAsia"/>
          <w:lang w:eastAsia="zh-CN"/>
        </w:rPr>
        <w:t>现在，想象一下你是一位虔诚</w:t>
      </w:r>
      <w:r w:rsidR="00D64DE0">
        <w:rPr>
          <w:rFonts w:hint="eastAsia"/>
          <w:lang w:eastAsia="zh-CN"/>
        </w:rPr>
        <w:t>的犹太</w:t>
      </w:r>
      <w:r>
        <w:rPr>
          <w:rFonts w:hint="eastAsia"/>
          <w:lang w:eastAsia="zh-CN"/>
        </w:rPr>
        <w:t>教</w:t>
      </w:r>
      <w:r w:rsidR="00D64DE0">
        <w:rPr>
          <w:rFonts w:hint="eastAsia"/>
          <w:lang w:eastAsia="zh-CN"/>
        </w:rPr>
        <w:t>信徒，那天</w:t>
      </w:r>
      <w:r>
        <w:rPr>
          <w:rFonts w:hint="eastAsia"/>
          <w:lang w:eastAsia="zh-CN"/>
        </w:rPr>
        <w:t>也</w:t>
      </w:r>
      <w:r w:rsidR="00D64DE0">
        <w:rPr>
          <w:rFonts w:hint="eastAsia"/>
          <w:lang w:eastAsia="zh-CN"/>
        </w:rPr>
        <w:t>跟着众人在犹太会堂里</w:t>
      </w:r>
      <w:r>
        <w:rPr>
          <w:rFonts w:hint="eastAsia"/>
          <w:lang w:eastAsia="zh-CN"/>
        </w:rPr>
        <w:t>参加</w:t>
      </w:r>
      <w:r>
        <w:rPr>
          <w:lang w:eastAsia="zh-CN"/>
        </w:rPr>
        <w:t>聚会</w:t>
      </w:r>
      <w:r w:rsidR="00D64DE0">
        <w:rPr>
          <w:rFonts w:hint="eastAsia"/>
          <w:lang w:eastAsia="zh-CN"/>
        </w:rPr>
        <w:t>。你自己也会背以赛亚书</w:t>
      </w:r>
      <w:r w:rsidR="00D64DE0">
        <w:rPr>
          <w:rFonts w:hint="eastAsia"/>
          <w:lang w:eastAsia="zh-CN"/>
        </w:rPr>
        <w:t>61</w:t>
      </w:r>
      <w:r w:rsidR="00D64DE0">
        <w:rPr>
          <w:rFonts w:hint="eastAsia"/>
          <w:lang w:eastAsia="zh-CN"/>
        </w:rPr>
        <w:t>章中的这段经文。耶稣说：“</w:t>
      </w:r>
      <w:r w:rsidR="00D64DE0" w:rsidRPr="00BD4DC5">
        <w:rPr>
          <w:rFonts w:hint="eastAsia"/>
          <w:b/>
          <w:iCs/>
          <w:u w:val="single"/>
          <w:lang w:eastAsia="zh-CN"/>
        </w:rPr>
        <w:t>差遣我报告被掳的得释放</w:t>
      </w:r>
      <w:r w:rsidR="00D64DE0">
        <w:rPr>
          <w:rFonts w:hint="eastAsia"/>
          <w:lang w:eastAsia="zh-CN"/>
        </w:rPr>
        <w:t>”。然后你在心里默念下一句：“</w:t>
      </w:r>
      <w:r w:rsidR="00D64DE0" w:rsidRPr="00BD4DC5">
        <w:rPr>
          <w:rFonts w:hint="eastAsia"/>
          <w:b/>
          <w:u w:val="single"/>
          <w:lang w:eastAsia="zh-CN"/>
        </w:rPr>
        <w:t>瞎眼的得看见，</w:t>
      </w:r>
      <w:r>
        <w:rPr>
          <w:rFonts w:hint="eastAsia"/>
          <w:lang w:eastAsia="zh-CN"/>
        </w:rPr>
        <w:t>”（你想到</w:t>
      </w:r>
      <w:r w:rsidR="00D64DE0">
        <w:rPr>
          <w:rFonts w:hint="eastAsia"/>
          <w:lang w:eastAsia="zh-CN"/>
        </w:rPr>
        <w:t>这是那将要来的弥赛亚的一个记号）。耶稣继续说：“</w:t>
      </w:r>
      <w:r w:rsidR="00D64DE0" w:rsidRPr="00BD4DC5">
        <w:rPr>
          <w:rFonts w:hint="eastAsia"/>
          <w:b/>
          <w:iCs/>
          <w:u w:val="single"/>
          <w:lang w:eastAsia="zh-CN"/>
        </w:rPr>
        <w:t>瞎眼的得看见，</w:t>
      </w:r>
      <w:r w:rsidR="00D64DE0">
        <w:rPr>
          <w:rFonts w:hint="eastAsia"/>
          <w:lang w:eastAsia="zh-CN"/>
        </w:rPr>
        <w:t>”。你接着默念下一句：“</w:t>
      </w:r>
      <w:r w:rsidR="00D64DE0" w:rsidRPr="00BD4DC5">
        <w:rPr>
          <w:rFonts w:hint="eastAsia"/>
          <w:b/>
          <w:u w:val="single"/>
          <w:lang w:eastAsia="zh-CN"/>
        </w:rPr>
        <w:t>叫那受压制的得自由，</w:t>
      </w:r>
      <w:r w:rsidR="00D64DE0">
        <w:rPr>
          <w:rFonts w:hint="eastAsia"/>
          <w:lang w:eastAsia="zh-CN"/>
        </w:rPr>
        <w:t>”</w:t>
      </w:r>
      <w:r>
        <w:rPr>
          <w:rFonts w:hint="eastAsia"/>
          <w:lang w:eastAsia="zh-CN"/>
        </w:rPr>
        <w:t>于是耶稣说</w:t>
      </w:r>
      <w:r>
        <w:rPr>
          <w:lang w:eastAsia="zh-CN"/>
        </w:rPr>
        <w:t>：</w:t>
      </w:r>
      <w:r w:rsidR="00D64DE0">
        <w:rPr>
          <w:rFonts w:hint="eastAsia"/>
          <w:lang w:eastAsia="zh-CN"/>
        </w:rPr>
        <w:t>“</w:t>
      </w:r>
      <w:r w:rsidR="00D64DE0" w:rsidRPr="00BD4DC5">
        <w:rPr>
          <w:rFonts w:hint="eastAsia"/>
          <w:b/>
          <w:u w:val="single"/>
          <w:lang w:eastAsia="zh-CN"/>
        </w:rPr>
        <w:t>叫那受压制的得自由，</w:t>
      </w:r>
      <w:r w:rsidR="00D64DE0">
        <w:rPr>
          <w:rFonts w:hint="eastAsia"/>
          <w:lang w:eastAsia="zh-CN"/>
        </w:rPr>
        <w:t>”；</w:t>
      </w:r>
      <w:r>
        <w:rPr>
          <w:rFonts w:hint="eastAsia"/>
          <w:lang w:eastAsia="zh-CN"/>
        </w:rPr>
        <w:t>你</w:t>
      </w:r>
      <w:r>
        <w:rPr>
          <w:lang w:eastAsia="zh-CN"/>
        </w:rPr>
        <w:t>心里</w:t>
      </w:r>
      <w:r>
        <w:rPr>
          <w:rFonts w:hint="eastAsia"/>
          <w:lang w:eastAsia="zh-CN"/>
        </w:rPr>
        <w:t>默念</w:t>
      </w:r>
      <w:r w:rsidR="00D64DE0">
        <w:rPr>
          <w:rFonts w:hint="eastAsia"/>
          <w:lang w:eastAsia="zh-CN"/>
        </w:rPr>
        <w:t>“</w:t>
      </w:r>
      <w:r w:rsidR="00D64DE0" w:rsidRPr="00BD4DC5">
        <w:rPr>
          <w:rFonts w:hint="eastAsia"/>
          <w:b/>
          <w:u w:val="single"/>
          <w:lang w:eastAsia="zh-CN"/>
        </w:rPr>
        <w:t>报告神悦纳人的</w:t>
      </w:r>
      <w:proofErr w:type="gramStart"/>
      <w:r w:rsidR="00D64DE0" w:rsidRPr="00BD4DC5">
        <w:rPr>
          <w:rFonts w:hint="eastAsia"/>
          <w:b/>
          <w:u w:val="single"/>
          <w:lang w:eastAsia="zh-CN"/>
        </w:rPr>
        <w:t>禧</w:t>
      </w:r>
      <w:proofErr w:type="gramEnd"/>
      <w:r w:rsidR="00D64DE0" w:rsidRPr="00BD4DC5">
        <w:rPr>
          <w:rFonts w:hint="eastAsia"/>
          <w:b/>
          <w:u w:val="single"/>
          <w:lang w:eastAsia="zh-CN"/>
        </w:rPr>
        <w:t>年。</w:t>
      </w:r>
      <w:r w:rsidR="00D64DE0">
        <w:rPr>
          <w:rFonts w:hint="eastAsia"/>
          <w:lang w:eastAsia="zh-CN"/>
        </w:rPr>
        <w:t>”</w:t>
      </w:r>
      <w:r>
        <w:rPr>
          <w:rFonts w:hint="eastAsia"/>
          <w:lang w:eastAsia="zh-CN"/>
        </w:rPr>
        <w:t>于是耶稣说：</w:t>
      </w:r>
      <w:r w:rsidR="00D64DE0">
        <w:rPr>
          <w:rFonts w:hint="eastAsia"/>
          <w:lang w:eastAsia="zh-CN"/>
        </w:rPr>
        <w:t>“</w:t>
      </w:r>
      <w:r w:rsidR="00D64DE0" w:rsidRPr="00BD4DC5">
        <w:rPr>
          <w:rFonts w:hint="eastAsia"/>
          <w:b/>
          <w:iCs/>
          <w:u w:val="single"/>
          <w:lang w:eastAsia="zh-CN"/>
        </w:rPr>
        <w:t>报告神悦纳人的</w:t>
      </w:r>
      <w:proofErr w:type="gramStart"/>
      <w:r w:rsidR="00D64DE0" w:rsidRPr="00BD4DC5">
        <w:rPr>
          <w:rFonts w:hint="eastAsia"/>
          <w:b/>
          <w:iCs/>
          <w:u w:val="single"/>
          <w:lang w:eastAsia="zh-CN"/>
        </w:rPr>
        <w:t>禧</w:t>
      </w:r>
      <w:proofErr w:type="gramEnd"/>
      <w:r w:rsidR="00D64DE0" w:rsidRPr="00BD4DC5">
        <w:rPr>
          <w:rFonts w:hint="eastAsia"/>
          <w:b/>
          <w:iCs/>
          <w:u w:val="single"/>
          <w:lang w:eastAsia="zh-CN"/>
        </w:rPr>
        <w:t>年。</w:t>
      </w:r>
      <w:r w:rsidR="00D64DE0">
        <w:rPr>
          <w:rFonts w:hint="eastAsia"/>
          <w:lang w:eastAsia="zh-CN"/>
        </w:rPr>
        <w:t>”你想着，接下来耶稣应该说：“</w:t>
      </w:r>
      <w:r>
        <w:rPr>
          <w:rFonts w:hint="eastAsia"/>
          <w:b/>
          <w:u w:val="single"/>
          <w:lang w:eastAsia="zh-CN"/>
        </w:rPr>
        <w:t>和</w:t>
      </w:r>
      <w:r w:rsidR="00D64DE0" w:rsidRPr="00BD4DC5">
        <w:rPr>
          <w:rFonts w:hint="eastAsia"/>
          <w:b/>
          <w:u w:val="single"/>
          <w:lang w:eastAsia="zh-CN"/>
        </w:rPr>
        <w:t>我们神报仇的日子？</w:t>
      </w:r>
      <w:r w:rsidR="00D64DE0">
        <w:rPr>
          <w:rFonts w:hint="eastAsia"/>
          <w:lang w:eastAsia="zh-CN"/>
        </w:rPr>
        <w:t>”</w:t>
      </w:r>
      <w:r>
        <w:rPr>
          <w:rFonts w:hint="eastAsia"/>
          <w:lang w:eastAsia="zh-CN"/>
        </w:rPr>
        <w:t>（以赛亚书</w:t>
      </w:r>
      <w:r>
        <w:rPr>
          <w:rFonts w:hint="eastAsia"/>
          <w:lang w:eastAsia="zh-CN"/>
        </w:rPr>
        <w:t>61:</w:t>
      </w:r>
      <w:r>
        <w:rPr>
          <w:lang w:eastAsia="zh-CN"/>
        </w:rPr>
        <w:t>2</w:t>
      </w:r>
      <w:r>
        <w:rPr>
          <w:rFonts w:hint="eastAsia"/>
          <w:lang w:eastAsia="zh-CN"/>
        </w:rPr>
        <w:t>）</w:t>
      </w:r>
    </w:p>
    <w:p w14:paraId="1BF3ED3D" w14:textId="00F8F68E" w:rsidR="00D64DE0" w:rsidRDefault="00BD4DC5" w:rsidP="00BD4DC5">
      <w:pPr>
        <w:rPr>
          <w:lang w:eastAsia="zh-CN"/>
        </w:rPr>
      </w:pPr>
      <w:r>
        <w:rPr>
          <w:rFonts w:hint="eastAsia"/>
          <w:lang w:eastAsia="zh-CN"/>
        </w:rPr>
        <w:t>但不是！耶稣只读到这里，然后他</w:t>
      </w:r>
      <w:r w:rsidR="00D64DE0">
        <w:rPr>
          <w:rFonts w:hint="eastAsia"/>
          <w:lang w:eastAsia="zh-CN"/>
        </w:rPr>
        <w:t>“</w:t>
      </w:r>
      <w:r w:rsidR="00D64DE0" w:rsidRPr="00BD4DC5">
        <w:rPr>
          <w:rFonts w:hint="eastAsia"/>
          <w:b/>
          <w:u w:val="single"/>
          <w:lang w:eastAsia="zh-CN"/>
        </w:rPr>
        <w:t>于是把书卷起来，交还执事，就坐下。会堂里的人都定睛看他。耶稣对他们说：“</w:t>
      </w:r>
      <w:r w:rsidR="00D64DE0" w:rsidRPr="00BD4DC5">
        <w:rPr>
          <w:rFonts w:hint="eastAsia"/>
          <w:b/>
          <w:bCs/>
          <w:u w:val="single"/>
          <w:lang w:eastAsia="zh-CN"/>
        </w:rPr>
        <w:t>今天这经应验在你们耳中了。</w:t>
      </w:r>
      <w:r w:rsidR="00D64DE0" w:rsidRPr="00BD4DC5">
        <w:rPr>
          <w:rFonts w:hint="eastAsia"/>
          <w:b/>
          <w:u w:val="single"/>
          <w:lang w:eastAsia="zh-CN"/>
        </w:rPr>
        <w:t xml:space="preserve"> </w:t>
      </w:r>
      <w:r w:rsidR="00D64DE0">
        <w:rPr>
          <w:rFonts w:hint="eastAsia"/>
          <w:lang w:eastAsia="zh-CN"/>
        </w:rPr>
        <w:t>”</w:t>
      </w:r>
      <w:r>
        <w:rPr>
          <w:rFonts w:hint="eastAsia"/>
          <w:lang w:eastAsia="zh-CN"/>
        </w:rPr>
        <w:t>（路加福音</w:t>
      </w:r>
      <w:r>
        <w:rPr>
          <w:rFonts w:hint="eastAsia"/>
          <w:lang w:eastAsia="zh-CN"/>
        </w:rPr>
        <w:t>4:</w:t>
      </w:r>
      <w:r>
        <w:rPr>
          <w:lang w:eastAsia="zh-CN"/>
        </w:rPr>
        <w:t>20</w:t>
      </w:r>
      <w:r>
        <w:rPr>
          <w:rFonts w:hint="eastAsia"/>
          <w:lang w:eastAsia="zh-CN"/>
        </w:rPr>
        <w:t>）</w:t>
      </w:r>
    </w:p>
    <w:p w14:paraId="49D46B9D" w14:textId="396729F1" w:rsidR="00D64DE0" w:rsidRDefault="00D64DE0" w:rsidP="00D64DE0">
      <w:pPr>
        <w:rPr>
          <w:lang w:eastAsia="zh-CN"/>
        </w:rPr>
      </w:pPr>
      <w:r>
        <w:rPr>
          <w:rFonts w:hint="eastAsia"/>
          <w:lang w:eastAsia="zh-CN"/>
        </w:rPr>
        <w:t>在耶稣最后一句的宣告里，你整个</w:t>
      </w:r>
      <w:r w:rsidR="00BD4DC5">
        <w:rPr>
          <w:rFonts w:hint="eastAsia"/>
          <w:lang w:eastAsia="zh-CN"/>
        </w:rPr>
        <w:t>基于</w:t>
      </w:r>
      <w:r>
        <w:rPr>
          <w:rFonts w:hint="eastAsia"/>
          <w:lang w:eastAsia="zh-CN"/>
        </w:rPr>
        <w:t>旧约</w:t>
      </w:r>
      <w:r w:rsidR="00BD4DC5">
        <w:rPr>
          <w:rFonts w:hint="eastAsia"/>
          <w:lang w:eastAsia="zh-CN"/>
        </w:rPr>
        <w:t>而</w:t>
      </w:r>
      <w:r w:rsidR="00BD4DC5">
        <w:rPr>
          <w:lang w:eastAsia="zh-CN"/>
        </w:rPr>
        <w:t>建立起来</w:t>
      </w:r>
      <w:r w:rsidR="00BD4DC5">
        <w:rPr>
          <w:rFonts w:hint="eastAsia"/>
          <w:lang w:eastAsia="zh-CN"/>
        </w:rPr>
        <w:t>的概念被推开了</w:t>
      </w:r>
      <w:r w:rsidR="00BD4DC5">
        <w:rPr>
          <w:lang w:eastAsia="zh-CN"/>
        </w:rPr>
        <w:t>，而新约正在降临世间。</w:t>
      </w:r>
      <w:r w:rsidR="00BD4DC5">
        <w:rPr>
          <w:rFonts w:hint="eastAsia"/>
          <w:lang w:eastAsia="zh-CN"/>
        </w:rPr>
        <w:t>木匠的儿子正在读着关于弥赛亚的预言，并且</w:t>
      </w:r>
      <w:r w:rsidR="00BD4DC5">
        <w:rPr>
          <w:lang w:eastAsia="zh-CN"/>
        </w:rPr>
        <w:t>他宣告说这一</w:t>
      </w:r>
      <w:r>
        <w:rPr>
          <w:rFonts w:hint="eastAsia"/>
          <w:lang w:eastAsia="zh-CN"/>
        </w:rPr>
        <w:t>预言</w:t>
      </w:r>
      <w:r w:rsidR="00BD4DC5">
        <w:rPr>
          <w:rFonts w:hint="eastAsia"/>
          <w:lang w:eastAsia="zh-CN"/>
        </w:rPr>
        <w:t>是</w:t>
      </w:r>
      <w:r>
        <w:rPr>
          <w:rFonts w:hint="eastAsia"/>
          <w:lang w:eastAsia="zh-CN"/>
        </w:rPr>
        <w:t>指向他自己</w:t>
      </w:r>
      <w:r w:rsidR="00BD4DC5">
        <w:rPr>
          <w:rFonts w:hint="eastAsia"/>
          <w:lang w:eastAsia="zh-CN"/>
        </w:rPr>
        <w:t>的</w:t>
      </w:r>
      <w:r>
        <w:rPr>
          <w:rFonts w:hint="eastAsia"/>
          <w:lang w:eastAsia="zh-CN"/>
        </w:rPr>
        <w:t>。基督是在说：他就是几千年来你们所等待的那一位。可以想象这一刻会众的反应会有多激烈。</w:t>
      </w:r>
    </w:p>
    <w:p w14:paraId="293A4148" w14:textId="77777777" w:rsidR="00D64DE0" w:rsidRPr="00EC1A1A" w:rsidRDefault="00D64DE0" w:rsidP="00BD4DC5">
      <w:pPr>
        <w:rPr>
          <w:rFonts w:eastAsia="宋体"/>
          <w:lang w:eastAsia="zh-CN"/>
        </w:rPr>
      </w:pPr>
      <w:r w:rsidRPr="00EC1A1A">
        <w:rPr>
          <w:rFonts w:hint="eastAsia"/>
          <w:lang w:eastAsia="zh-CN"/>
        </w:rPr>
        <w:t>除此之外，在“</w:t>
      </w:r>
      <w:r w:rsidRPr="00BD4DC5">
        <w:rPr>
          <w:rFonts w:hint="eastAsia"/>
          <w:b/>
          <w:u w:val="single"/>
          <w:lang w:eastAsia="zh-CN"/>
        </w:rPr>
        <w:t>神悦纳人的</w:t>
      </w:r>
      <w:proofErr w:type="gramStart"/>
      <w:r w:rsidRPr="00BD4DC5">
        <w:rPr>
          <w:rFonts w:hint="eastAsia"/>
          <w:b/>
          <w:u w:val="single"/>
          <w:lang w:eastAsia="zh-CN"/>
        </w:rPr>
        <w:t>禧</w:t>
      </w:r>
      <w:proofErr w:type="gramEnd"/>
      <w:r w:rsidRPr="00BD4DC5">
        <w:rPr>
          <w:rFonts w:hint="eastAsia"/>
          <w:b/>
          <w:u w:val="single"/>
          <w:lang w:eastAsia="zh-CN"/>
        </w:rPr>
        <w:t>年</w:t>
      </w:r>
      <w:r w:rsidRPr="00EC1A1A">
        <w:rPr>
          <w:rFonts w:hint="eastAsia"/>
          <w:lang w:eastAsia="zh-CN"/>
        </w:rPr>
        <w:t>”和“</w:t>
      </w:r>
      <w:r w:rsidRPr="00BD4DC5">
        <w:rPr>
          <w:rFonts w:hint="eastAsia"/>
          <w:b/>
          <w:u w:val="single"/>
          <w:lang w:eastAsia="zh-CN"/>
        </w:rPr>
        <w:t>我们神报仇的日子</w:t>
      </w:r>
      <w:r w:rsidRPr="00EC1A1A">
        <w:rPr>
          <w:rFonts w:hint="eastAsia"/>
          <w:lang w:eastAsia="zh-CN"/>
        </w:rPr>
        <w:t>”之间，耶稣插入了一个新的时代。这位君王已经来</w:t>
      </w:r>
      <w:r>
        <w:rPr>
          <w:rFonts w:hint="eastAsia"/>
          <w:lang w:eastAsia="zh-CN"/>
        </w:rPr>
        <w:t>过</w:t>
      </w:r>
      <w:r w:rsidRPr="00EC1A1A">
        <w:rPr>
          <w:rFonts w:hint="eastAsia"/>
          <w:lang w:eastAsia="zh-CN"/>
        </w:rPr>
        <w:t>，但这不是结束。今天是“</w:t>
      </w:r>
      <w:r w:rsidRPr="00BD4DC5">
        <w:rPr>
          <w:rFonts w:hint="eastAsia"/>
          <w:b/>
          <w:u w:val="single"/>
          <w:lang w:eastAsia="zh-CN"/>
        </w:rPr>
        <w:t>神悦纳人的日子</w:t>
      </w:r>
      <w:r w:rsidRPr="00EC1A1A">
        <w:rPr>
          <w:rFonts w:hint="eastAsia"/>
          <w:lang w:eastAsia="zh-CN"/>
        </w:rPr>
        <w:t>”；</w:t>
      </w:r>
      <w:r>
        <w:rPr>
          <w:rFonts w:hint="eastAsia"/>
          <w:lang w:eastAsia="zh-CN"/>
        </w:rPr>
        <w:t>他</w:t>
      </w:r>
      <w:r w:rsidRPr="00EC1A1A">
        <w:rPr>
          <w:rFonts w:hint="eastAsia"/>
          <w:lang w:eastAsia="zh-CN"/>
        </w:rPr>
        <w:t>下次再来时将会带来“</w:t>
      </w:r>
      <w:r w:rsidRPr="00BD4DC5">
        <w:rPr>
          <w:rFonts w:hint="eastAsia"/>
          <w:b/>
          <w:u w:val="single"/>
          <w:lang w:eastAsia="zh-CN"/>
        </w:rPr>
        <w:t>神报仇的日子</w:t>
      </w:r>
      <w:r w:rsidRPr="00EC1A1A">
        <w:rPr>
          <w:rFonts w:hint="eastAsia"/>
          <w:lang w:eastAsia="zh-CN"/>
        </w:rPr>
        <w:t>”。这两个日子之间的间隔，正是我们现在所处的整个新约时代。旧约所应许的那位要来的君王已经成就在基督身上了。但旧约的应许还没有完全成就。有一天</w:t>
      </w:r>
      <w:r>
        <w:rPr>
          <w:rFonts w:hint="eastAsia"/>
          <w:lang w:eastAsia="zh-CN"/>
        </w:rPr>
        <w:t>，</w:t>
      </w:r>
      <w:r w:rsidRPr="00EC1A1A">
        <w:rPr>
          <w:rFonts w:hint="eastAsia"/>
          <w:lang w:eastAsia="zh-CN"/>
        </w:rPr>
        <w:t>这位君王还会再来，那时将不再是以拯救的、受苦的</w:t>
      </w:r>
      <w:r>
        <w:rPr>
          <w:rFonts w:hint="eastAsia"/>
          <w:lang w:eastAsia="zh-CN"/>
        </w:rPr>
        <w:t>、</w:t>
      </w:r>
      <w:r w:rsidRPr="00EC1A1A">
        <w:rPr>
          <w:rFonts w:hint="eastAsia"/>
          <w:lang w:eastAsia="zh-CN"/>
        </w:rPr>
        <w:t>仆人的身份，而是以得胜的、审判的</w:t>
      </w:r>
      <w:r>
        <w:rPr>
          <w:rFonts w:hint="eastAsia"/>
          <w:lang w:eastAsia="zh-CN"/>
        </w:rPr>
        <w:t>并永远作王的、</w:t>
      </w:r>
      <w:r w:rsidRPr="00EC1A1A">
        <w:rPr>
          <w:rFonts w:hint="eastAsia"/>
          <w:lang w:eastAsia="zh-CN"/>
        </w:rPr>
        <w:t>君王的身份。</w:t>
      </w:r>
    </w:p>
    <w:p w14:paraId="440E4901" w14:textId="382E10A5" w:rsidR="00D64DE0" w:rsidRDefault="00D64DE0" w:rsidP="00BD4DC5">
      <w:pPr>
        <w:pStyle w:val="Heading1"/>
        <w:rPr>
          <w:lang w:eastAsia="zh-CN"/>
        </w:rPr>
      </w:pPr>
      <w:bookmarkStart w:id="1" w:name="_Hlk486234674"/>
      <w:r>
        <w:rPr>
          <w:rFonts w:hint="eastAsia"/>
          <w:lang w:eastAsia="zh-CN"/>
        </w:rPr>
        <w:t>简介</w:t>
      </w:r>
      <w:r w:rsidR="00BD4DC5">
        <w:rPr>
          <w:rFonts w:hint="eastAsia"/>
          <w:lang w:eastAsia="zh-CN"/>
        </w:rPr>
        <w:t>与</w:t>
      </w:r>
      <w:r>
        <w:rPr>
          <w:rFonts w:hint="eastAsia"/>
          <w:lang w:eastAsia="zh-CN"/>
        </w:rPr>
        <w:t>欢迎</w:t>
      </w:r>
    </w:p>
    <w:bookmarkEnd w:id="1"/>
    <w:p w14:paraId="056C2B6A" w14:textId="39657741" w:rsidR="00D64DE0" w:rsidRDefault="00D64DE0" w:rsidP="00D64DE0">
      <w:pPr>
        <w:pStyle w:val="BodyText"/>
        <w:rPr>
          <w:lang w:eastAsia="zh-CN"/>
        </w:rPr>
      </w:pPr>
      <w:r>
        <w:rPr>
          <w:rFonts w:hint="eastAsia"/>
          <w:lang w:eastAsia="zh-CN"/>
        </w:rPr>
        <w:t>欢迎</w:t>
      </w:r>
      <w:r w:rsidR="00BD4DC5">
        <w:rPr>
          <w:rFonts w:hint="eastAsia"/>
          <w:lang w:eastAsia="zh-CN"/>
        </w:rPr>
        <w:t>大家</w:t>
      </w:r>
      <w:r>
        <w:rPr>
          <w:rFonts w:hint="eastAsia"/>
          <w:lang w:eastAsia="zh-CN"/>
        </w:rPr>
        <w:t>参加新约概论课程。</w:t>
      </w:r>
    </w:p>
    <w:p w14:paraId="21CA222E" w14:textId="3321A94A" w:rsidR="00D64DE0" w:rsidRDefault="00D64DE0" w:rsidP="00131C2C">
      <w:pPr>
        <w:pStyle w:val="BodyText"/>
        <w:rPr>
          <w:rFonts w:eastAsia="宋体"/>
          <w:lang w:eastAsia="zh-CN"/>
        </w:rPr>
      </w:pPr>
      <w:r>
        <w:rPr>
          <w:rFonts w:hint="eastAsia"/>
          <w:lang w:eastAsia="zh-CN"/>
        </w:rPr>
        <w:t>本周是新约概论</w:t>
      </w:r>
      <w:r w:rsidR="008920E4">
        <w:rPr>
          <w:rFonts w:hint="eastAsia"/>
          <w:lang w:eastAsia="zh-CN"/>
        </w:rPr>
        <w:t>二十六课</w:t>
      </w:r>
      <w:r w:rsidR="00131C2C">
        <w:rPr>
          <w:rFonts w:hint="eastAsia"/>
          <w:lang w:eastAsia="zh-CN"/>
        </w:rPr>
        <w:t>程的第一讲。在你们的讲义后面可以看到</w:t>
      </w:r>
      <w:r w:rsidR="008920E4">
        <w:rPr>
          <w:rFonts w:hint="eastAsia"/>
          <w:lang w:eastAsia="zh-CN"/>
        </w:rPr>
        <w:t>这</w:t>
      </w:r>
      <w:r w:rsidR="008920E4">
        <w:rPr>
          <w:lang w:eastAsia="zh-CN"/>
        </w:rPr>
        <w:t>二十六课</w:t>
      </w:r>
      <w:r>
        <w:rPr>
          <w:rFonts w:hint="eastAsia"/>
          <w:lang w:eastAsia="zh-CN"/>
        </w:rPr>
        <w:t>将要学习的内容。</w:t>
      </w:r>
      <w:r w:rsidR="00131C2C">
        <w:rPr>
          <w:rFonts w:hint="eastAsia"/>
          <w:lang w:eastAsia="zh-CN"/>
        </w:rPr>
        <w:t>因为</w:t>
      </w:r>
      <w:r w:rsidR="00131C2C">
        <w:rPr>
          <w:lang w:eastAsia="zh-CN"/>
        </w:rPr>
        <w:t>这门课程</w:t>
      </w:r>
      <w:r w:rsidR="00131C2C">
        <w:rPr>
          <w:rFonts w:hint="eastAsia"/>
          <w:lang w:eastAsia="zh-CN"/>
        </w:rPr>
        <w:t>有</w:t>
      </w:r>
      <w:r w:rsidR="00131C2C">
        <w:rPr>
          <w:lang w:eastAsia="zh-CN"/>
        </w:rPr>
        <w:t>二十六课，所以我们会分两个学期</w:t>
      </w:r>
      <w:r w:rsidR="00131C2C">
        <w:rPr>
          <w:rFonts w:hint="eastAsia"/>
          <w:lang w:eastAsia="zh-CN"/>
        </w:rPr>
        <w:t>来</w:t>
      </w:r>
      <w:r w:rsidR="00131C2C">
        <w:rPr>
          <w:lang w:eastAsia="zh-CN"/>
        </w:rPr>
        <w:t>讲完。</w:t>
      </w:r>
      <w:r>
        <w:rPr>
          <w:rFonts w:hint="eastAsia"/>
          <w:lang w:eastAsia="zh-CN"/>
        </w:rPr>
        <w:t>你们中的许多人已经参加了之前的旧约概论课程，课程的主题是“神的国度”以及“神向他的子民所作的应许”。新约概论课程将通过学习“君王与国度”</w:t>
      </w:r>
      <w:r w:rsidR="00131C2C">
        <w:rPr>
          <w:rFonts w:hint="eastAsia"/>
          <w:lang w:eastAsia="zh-CN"/>
        </w:rPr>
        <w:t>和“神向他的子民所成就的应许”来回顾</w:t>
      </w:r>
      <w:r w:rsidR="00131C2C">
        <w:rPr>
          <w:lang w:eastAsia="zh-CN"/>
        </w:rPr>
        <w:t>和</w:t>
      </w:r>
      <w:r w:rsidR="00131C2C">
        <w:rPr>
          <w:rFonts w:hint="eastAsia"/>
          <w:lang w:eastAsia="zh-CN"/>
        </w:rPr>
        <w:t>继续</w:t>
      </w:r>
      <w:r>
        <w:rPr>
          <w:rFonts w:hint="eastAsia"/>
          <w:lang w:eastAsia="zh-CN"/>
        </w:rPr>
        <w:t>旧约概论的主题。我们的希望是展示整本圣经主题的连贯性，正如我们在路加福音第</w:t>
      </w:r>
      <w:r>
        <w:rPr>
          <w:rFonts w:hint="eastAsia"/>
          <w:lang w:eastAsia="zh-CN"/>
        </w:rPr>
        <w:t>4</w:t>
      </w:r>
      <w:r w:rsidR="00131C2C">
        <w:rPr>
          <w:rFonts w:hint="eastAsia"/>
          <w:lang w:eastAsia="zh-CN"/>
        </w:rPr>
        <w:t>章所</w:t>
      </w:r>
      <w:r>
        <w:rPr>
          <w:rFonts w:hint="eastAsia"/>
          <w:lang w:eastAsia="zh-CN"/>
        </w:rPr>
        <w:t>看到的，从先知以赛亚的预言到耶稣基督</w:t>
      </w:r>
      <w:r w:rsidR="00131C2C">
        <w:rPr>
          <w:rFonts w:hint="eastAsia"/>
          <w:lang w:eastAsia="zh-CN"/>
        </w:rPr>
        <w:t>降临</w:t>
      </w:r>
      <w:r w:rsidR="00131C2C">
        <w:rPr>
          <w:lang w:eastAsia="zh-CN"/>
        </w:rPr>
        <w:t>所</w:t>
      </w:r>
      <w:r>
        <w:rPr>
          <w:rFonts w:hint="eastAsia"/>
          <w:lang w:eastAsia="zh-CN"/>
        </w:rPr>
        <w:t>成就</w:t>
      </w:r>
      <w:r w:rsidR="00131C2C">
        <w:rPr>
          <w:rFonts w:hint="eastAsia"/>
          <w:lang w:eastAsia="zh-CN"/>
        </w:rPr>
        <w:t>的</w:t>
      </w:r>
      <w:r>
        <w:rPr>
          <w:rFonts w:hint="eastAsia"/>
          <w:lang w:eastAsia="zh-CN"/>
        </w:rPr>
        <w:t>一样。</w:t>
      </w:r>
    </w:p>
    <w:p w14:paraId="4F87CAE3" w14:textId="69F170AC" w:rsidR="00D64DE0" w:rsidRDefault="00D64DE0" w:rsidP="00D64DE0">
      <w:pPr>
        <w:pStyle w:val="BodyText"/>
        <w:rPr>
          <w:rFonts w:eastAsia="宋体"/>
          <w:lang w:eastAsia="zh-CN"/>
        </w:rPr>
      </w:pPr>
      <w:r>
        <w:rPr>
          <w:rFonts w:hint="eastAsia"/>
          <w:lang w:eastAsia="zh-CN"/>
        </w:rPr>
        <w:t>今天，我们将讨论新约概论</w:t>
      </w:r>
      <w:r w:rsidR="00131C2C">
        <w:rPr>
          <w:rFonts w:hint="eastAsia"/>
          <w:lang w:eastAsia="zh-CN"/>
        </w:rPr>
        <w:t>这门课程的结构和目的，然后我将分两次概览</w:t>
      </w:r>
      <w:r>
        <w:rPr>
          <w:rFonts w:hint="eastAsia"/>
          <w:lang w:eastAsia="zh-CN"/>
        </w:rPr>
        <w:t>整本新约：第一次</w:t>
      </w:r>
      <w:r w:rsidR="00131C2C">
        <w:rPr>
          <w:rFonts w:hint="eastAsia"/>
          <w:lang w:eastAsia="zh-CN"/>
        </w:rPr>
        <w:t>是</w:t>
      </w:r>
      <w:r>
        <w:rPr>
          <w:rFonts w:hint="eastAsia"/>
          <w:lang w:eastAsia="zh-CN"/>
        </w:rPr>
        <w:t>总结课程当中我们会碰到的写作体裁和类型；第二次为要勾画一幅整本新约内容的概貌。</w:t>
      </w:r>
    </w:p>
    <w:p w14:paraId="4C21EDAF" w14:textId="254A57A2" w:rsidR="00D64DE0" w:rsidRDefault="00D64DE0" w:rsidP="00131C2C">
      <w:pPr>
        <w:pStyle w:val="Heading2"/>
        <w:rPr>
          <w:lang w:eastAsia="zh-CN"/>
        </w:rPr>
      </w:pPr>
      <w:bookmarkStart w:id="2" w:name="_Hlk486234704"/>
      <w:r>
        <w:rPr>
          <w:rFonts w:hint="eastAsia"/>
          <w:lang w:eastAsia="zh-CN"/>
        </w:rPr>
        <w:t>课程目的和概要</w:t>
      </w:r>
    </w:p>
    <w:bookmarkEnd w:id="2"/>
    <w:p w14:paraId="3010B1CD" w14:textId="08CBF7E5" w:rsidR="00131C2C" w:rsidRPr="00131C2C" w:rsidRDefault="00131C2C" w:rsidP="00131C2C">
      <w:pPr>
        <w:rPr>
          <w:lang w:eastAsia="zh-CN"/>
        </w:rPr>
      </w:pPr>
      <w:r>
        <w:rPr>
          <w:rFonts w:hint="eastAsia"/>
          <w:lang w:eastAsia="zh-CN"/>
        </w:rPr>
        <w:t>我们</w:t>
      </w:r>
      <w:r>
        <w:rPr>
          <w:lang w:eastAsia="zh-CN"/>
        </w:rPr>
        <w:t>这门课程的设计是</w:t>
      </w:r>
      <w:r>
        <w:rPr>
          <w:rFonts w:hint="eastAsia"/>
          <w:lang w:eastAsia="zh-CN"/>
        </w:rPr>
        <w:t>为要达到下面所说的四个</w:t>
      </w:r>
      <w:r>
        <w:rPr>
          <w:lang w:eastAsia="zh-CN"/>
        </w:rPr>
        <w:t>目的：</w:t>
      </w:r>
    </w:p>
    <w:p w14:paraId="4CA82BAA" w14:textId="3E84592C" w:rsidR="00D64DE0" w:rsidRPr="00EC1A1A" w:rsidRDefault="00D64DE0" w:rsidP="00131C2C">
      <w:pPr>
        <w:pStyle w:val="BodyText"/>
        <w:widowControl/>
        <w:numPr>
          <w:ilvl w:val="0"/>
          <w:numId w:val="36"/>
        </w:numPr>
        <w:snapToGrid/>
        <w:spacing w:before="0" w:after="0" w:line="240" w:lineRule="auto"/>
        <w:rPr>
          <w:bCs/>
          <w:lang w:eastAsia="zh-CN"/>
        </w:rPr>
      </w:pPr>
      <w:r w:rsidRPr="00EC1A1A">
        <w:rPr>
          <w:rFonts w:hint="eastAsia"/>
          <w:bCs/>
          <w:lang w:eastAsia="zh-CN"/>
        </w:rPr>
        <w:t>了解新约圣经每一卷书的全貌（</w:t>
      </w:r>
      <w:r w:rsidR="00131C2C">
        <w:rPr>
          <w:rFonts w:hint="eastAsia"/>
          <w:bCs/>
          <w:lang w:eastAsia="zh-CN"/>
        </w:rPr>
        <w:t>所以我们</w:t>
      </w:r>
      <w:r w:rsidR="00131C2C">
        <w:rPr>
          <w:bCs/>
          <w:lang w:eastAsia="zh-CN"/>
        </w:rPr>
        <w:t>这个课程就像是坐飞机</w:t>
      </w:r>
      <w:r w:rsidR="00131C2C">
        <w:rPr>
          <w:rFonts w:hint="eastAsia"/>
          <w:bCs/>
          <w:lang w:eastAsia="zh-CN"/>
        </w:rPr>
        <w:t>飞越</w:t>
      </w:r>
      <w:r w:rsidR="00131C2C">
        <w:rPr>
          <w:bCs/>
          <w:lang w:eastAsia="zh-CN"/>
        </w:rPr>
        <w:t>全国，而不是</w:t>
      </w:r>
      <w:r w:rsidR="00131C2C">
        <w:rPr>
          <w:rFonts w:hint="eastAsia"/>
          <w:bCs/>
          <w:lang w:eastAsia="zh-CN"/>
        </w:rPr>
        <w:t>深入</w:t>
      </w:r>
      <w:r w:rsidR="00131C2C">
        <w:rPr>
          <w:bCs/>
          <w:lang w:eastAsia="zh-CN"/>
        </w:rPr>
        <w:t>景区的</w:t>
      </w:r>
      <w:r w:rsidR="00131C2C">
        <w:rPr>
          <w:rFonts w:hint="eastAsia"/>
          <w:bCs/>
          <w:lang w:eastAsia="zh-CN"/>
        </w:rPr>
        <w:t>家庭</w:t>
      </w:r>
      <w:r w:rsidR="00131C2C">
        <w:rPr>
          <w:bCs/>
          <w:lang w:eastAsia="zh-CN"/>
        </w:rPr>
        <w:t>公路之旅）</w:t>
      </w:r>
      <w:r w:rsidRPr="00EC1A1A">
        <w:rPr>
          <w:rFonts w:hint="eastAsia"/>
          <w:bCs/>
          <w:lang w:eastAsia="zh-CN"/>
        </w:rPr>
        <w:t>。</w:t>
      </w:r>
      <w:r>
        <w:rPr>
          <w:rFonts w:hint="eastAsia"/>
          <w:bCs/>
          <w:lang w:eastAsia="zh-CN"/>
        </w:rPr>
        <w:t>我们将避免陷入</w:t>
      </w:r>
      <w:r w:rsidR="00131C2C">
        <w:rPr>
          <w:rFonts w:hint="eastAsia"/>
          <w:bCs/>
          <w:lang w:eastAsia="zh-CN"/>
        </w:rPr>
        <w:t>经文</w:t>
      </w:r>
      <w:r w:rsidR="00131C2C">
        <w:rPr>
          <w:bCs/>
          <w:lang w:eastAsia="zh-CN"/>
        </w:rPr>
        <w:t>的</w:t>
      </w:r>
      <w:r>
        <w:rPr>
          <w:rFonts w:hint="eastAsia"/>
          <w:bCs/>
          <w:lang w:eastAsia="zh-CN"/>
        </w:rPr>
        <w:t>细枝末节。当我们读完各书卷时，</w:t>
      </w:r>
      <w:r w:rsidRPr="00EC1A1A">
        <w:rPr>
          <w:rFonts w:hint="eastAsia"/>
          <w:bCs/>
          <w:lang w:eastAsia="zh-CN"/>
        </w:rPr>
        <w:t>我们将会看到每卷书给我们呈现的不同风景。</w:t>
      </w:r>
    </w:p>
    <w:p w14:paraId="6A9FF178" w14:textId="77777777" w:rsidR="00D64DE0" w:rsidRPr="00EC1A1A" w:rsidRDefault="00D64DE0" w:rsidP="00131C2C">
      <w:pPr>
        <w:pStyle w:val="BodyText"/>
        <w:widowControl/>
        <w:numPr>
          <w:ilvl w:val="0"/>
          <w:numId w:val="36"/>
        </w:numPr>
        <w:snapToGrid/>
        <w:spacing w:before="0" w:after="0" w:line="240" w:lineRule="auto"/>
        <w:rPr>
          <w:bCs/>
          <w:lang w:eastAsia="zh-CN"/>
        </w:rPr>
      </w:pPr>
      <w:r w:rsidRPr="00EC1A1A">
        <w:rPr>
          <w:rFonts w:hint="eastAsia"/>
          <w:bCs/>
          <w:lang w:eastAsia="zh-CN"/>
        </w:rPr>
        <w:t>了解新约圣经各卷书之间的连贯性。</w:t>
      </w:r>
    </w:p>
    <w:p w14:paraId="14FF8B32" w14:textId="77777777" w:rsidR="00D64DE0" w:rsidRPr="00EC1A1A" w:rsidRDefault="00D64DE0" w:rsidP="00131C2C">
      <w:pPr>
        <w:pStyle w:val="BodyText"/>
        <w:widowControl/>
        <w:numPr>
          <w:ilvl w:val="0"/>
          <w:numId w:val="36"/>
        </w:numPr>
        <w:snapToGrid/>
        <w:spacing w:before="0" w:after="0" w:line="240" w:lineRule="auto"/>
        <w:rPr>
          <w:bCs/>
          <w:lang w:eastAsia="zh-CN"/>
        </w:rPr>
      </w:pPr>
      <w:r>
        <w:rPr>
          <w:rFonts w:hint="eastAsia"/>
          <w:bCs/>
          <w:lang w:eastAsia="zh-CN"/>
        </w:rPr>
        <w:lastRenderedPageBreak/>
        <w:t>知道神向他的子民已经成就了旧约中的哪些应许</w:t>
      </w:r>
      <w:r w:rsidRPr="00EC1A1A">
        <w:rPr>
          <w:rFonts w:hint="eastAsia"/>
          <w:bCs/>
          <w:lang w:eastAsia="zh-CN"/>
        </w:rPr>
        <w:t>。</w:t>
      </w:r>
    </w:p>
    <w:p w14:paraId="2A8BC7A5" w14:textId="208471F4" w:rsidR="00D64DE0" w:rsidRPr="00EC1A1A" w:rsidRDefault="00D64DE0" w:rsidP="00131C2C">
      <w:pPr>
        <w:pStyle w:val="BodyText"/>
        <w:widowControl/>
        <w:numPr>
          <w:ilvl w:val="0"/>
          <w:numId w:val="36"/>
        </w:numPr>
        <w:snapToGrid/>
        <w:spacing w:before="0" w:after="0" w:line="240" w:lineRule="auto"/>
        <w:rPr>
          <w:bCs/>
          <w:lang w:eastAsia="zh-CN"/>
        </w:rPr>
      </w:pPr>
      <w:r w:rsidRPr="00EC1A1A">
        <w:rPr>
          <w:rFonts w:hint="eastAsia"/>
          <w:bCs/>
          <w:lang w:eastAsia="zh-CN"/>
        </w:rPr>
        <w:t>聆听</w:t>
      </w:r>
      <w:proofErr w:type="gramStart"/>
      <w:r w:rsidRPr="00EC1A1A">
        <w:rPr>
          <w:rFonts w:hint="eastAsia"/>
          <w:bCs/>
          <w:lang w:eastAsia="zh-CN"/>
        </w:rPr>
        <w:t>神今天藉</w:t>
      </w:r>
      <w:proofErr w:type="gramEnd"/>
      <w:r w:rsidRPr="00EC1A1A">
        <w:rPr>
          <w:rFonts w:hint="eastAsia"/>
          <w:bCs/>
          <w:lang w:eastAsia="zh-CN"/>
        </w:rPr>
        <w:t>着他的话语对我们说话，</w:t>
      </w:r>
      <w:r>
        <w:rPr>
          <w:rFonts w:hint="eastAsia"/>
          <w:bCs/>
          <w:lang w:eastAsia="zh-CN"/>
        </w:rPr>
        <w:t>并</w:t>
      </w:r>
      <w:proofErr w:type="gramStart"/>
      <w:r>
        <w:rPr>
          <w:rFonts w:hint="eastAsia"/>
          <w:bCs/>
          <w:lang w:eastAsia="zh-CN"/>
        </w:rPr>
        <w:t>明白</w:t>
      </w:r>
      <w:proofErr w:type="gramEnd"/>
      <w:r w:rsidR="00131C2C">
        <w:rPr>
          <w:rFonts w:hint="eastAsia"/>
          <w:bCs/>
          <w:lang w:eastAsia="zh-CN"/>
        </w:rPr>
        <w:t>神的话</w:t>
      </w:r>
      <w:r w:rsidR="00131C2C">
        <w:rPr>
          <w:bCs/>
          <w:lang w:eastAsia="zh-CN"/>
        </w:rPr>
        <w:t>如何</w:t>
      </w:r>
      <w:r>
        <w:rPr>
          <w:rFonts w:hint="eastAsia"/>
          <w:bCs/>
          <w:lang w:eastAsia="zh-CN"/>
        </w:rPr>
        <w:t>对</w:t>
      </w:r>
      <w:r w:rsidRPr="00EC1A1A">
        <w:rPr>
          <w:rFonts w:hint="eastAsia"/>
          <w:bCs/>
          <w:lang w:eastAsia="zh-CN"/>
        </w:rPr>
        <w:t>我们</w:t>
      </w:r>
      <w:r>
        <w:rPr>
          <w:rFonts w:hint="eastAsia"/>
          <w:bCs/>
          <w:lang w:eastAsia="zh-CN"/>
        </w:rPr>
        <w:t>生</w:t>
      </w:r>
      <w:r w:rsidR="00131C2C">
        <w:rPr>
          <w:rFonts w:hint="eastAsia"/>
          <w:bCs/>
          <w:lang w:eastAsia="zh-CN"/>
        </w:rPr>
        <w:t>发出</w:t>
      </w:r>
      <w:r w:rsidRPr="00EC1A1A">
        <w:rPr>
          <w:rFonts w:hint="eastAsia"/>
          <w:bCs/>
          <w:lang w:eastAsia="zh-CN"/>
        </w:rPr>
        <w:t>挑战。</w:t>
      </w:r>
    </w:p>
    <w:p w14:paraId="49D3C6DF" w14:textId="7104B60A" w:rsidR="00D64DE0" w:rsidRDefault="00A43EB7" w:rsidP="00D64DE0">
      <w:pPr>
        <w:pStyle w:val="BodyText"/>
        <w:rPr>
          <w:lang w:eastAsia="zh-CN"/>
        </w:rPr>
      </w:pPr>
      <w:r>
        <w:rPr>
          <w:rFonts w:hint="eastAsia"/>
          <w:lang w:eastAsia="zh-CN"/>
        </w:rPr>
        <w:t>和旧约课程一样，新约课程也会从不同的角度去</w:t>
      </w:r>
      <w:r>
        <w:rPr>
          <w:lang w:eastAsia="zh-CN"/>
        </w:rPr>
        <w:t>讨论和认识</w:t>
      </w:r>
      <w:r w:rsidR="00131C2C">
        <w:rPr>
          <w:rFonts w:hint="eastAsia"/>
          <w:lang w:eastAsia="zh-CN"/>
        </w:rPr>
        <w:t>君王和国度</w:t>
      </w:r>
      <w:r>
        <w:rPr>
          <w:rFonts w:hint="eastAsia"/>
          <w:lang w:eastAsia="zh-CN"/>
        </w:rPr>
        <w:t>这两个主题</w:t>
      </w:r>
      <w:r w:rsidR="00D64DE0">
        <w:rPr>
          <w:rFonts w:hint="eastAsia"/>
          <w:lang w:eastAsia="zh-CN"/>
        </w:rPr>
        <w:t>。我们不会细究每卷书的每个细节，也不会涵盖所学书卷的全部内容。但会帮助我们对每卷书有更宽广的视角和更好的理解。</w:t>
      </w:r>
    </w:p>
    <w:p w14:paraId="095ACF81" w14:textId="77777777" w:rsidR="00D64DE0" w:rsidRDefault="00D64DE0" w:rsidP="00D64DE0">
      <w:pPr>
        <w:pStyle w:val="BodyText"/>
        <w:rPr>
          <w:rFonts w:eastAsia="宋体"/>
          <w:lang w:eastAsia="zh-CN"/>
        </w:rPr>
      </w:pPr>
      <w:r>
        <w:rPr>
          <w:rFonts w:hint="eastAsia"/>
          <w:lang w:eastAsia="zh-CN"/>
        </w:rPr>
        <w:t>我们从新约的基本介绍开始：</w:t>
      </w:r>
    </w:p>
    <w:p w14:paraId="0844CF4A" w14:textId="5A98F7C3" w:rsidR="00D64DE0" w:rsidRPr="00EC1A1A" w:rsidRDefault="00D64DE0" w:rsidP="00131C2C">
      <w:pPr>
        <w:pStyle w:val="Heading1"/>
        <w:rPr>
          <w:lang w:eastAsia="zh-CN"/>
        </w:rPr>
      </w:pPr>
      <w:bookmarkStart w:id="3" w:name="_Hlk486234720"/>
      <w:r w:rsidRPr="00EC1A1A">
        <w:rPr>
          <w:rFonts w:hint="eastAsia"/>
          <w:lang w:eastAsia="zh-CN"/>
        </w:rPr>
        <w:t>新约</w:t>
      </w:r>
      <w:r>
        <w:rPr>
          <w:rFonts w:hint="eastAsia"/>
          <w:lang w:eastAsia="zh-CN"/>
        </w:rPr>
        <w:t>的</w:t>
      </w:r>
      <w:r w:rsidRPr="00EC1A1A">
        <w:rPr>
          <w:rFonts w:hint="eastAsia"/>
          <w:lang w:eastAsia="zh-CN"/>
        </w:rPr>
        <w:t>作者</w:t>
      </w:r>
    </w:p>
    <w:bookmarkEnd w:id="3"/>
    <w:p w14:paraId="70CFEF9C" w14:textId="097F58FD" w:rsidR="00D64DE0" w:rsidRDefault="00D64DE0" w:rsidP="00D64DE0">
      <w:pPr>
        <w:rPr>
          <w:rFonts w:eastAsia="宋体"/>
          <w:lang w:eastAsia="zh-CN"/>
        </w:rPr>
      </w:pPr>
      <w:r>
        <w:rPr>
          <w:rFonts w:hint="eastAsia"/>
          <w:lang w:eastAsia="zh-CN"/>
        </w:rPr>
        <w:t>新约圣经有</w:t>
      </w:r>
      <w:r>
        <w:rPr>
          <w:rFonts w:hint="eastAsia"/>
          <w:lang w:eastAsia="zh-CN"/>
        </w:rPr>
        <w:t>27</w:t>
      </w:r>
      <w:r>
        <w:rPr>
          <w:rFonts w:hint="eastAsia"/>
          <w:lang w:eastAsia="zh-CN"/>
        </w:rPr>
        <w:t>卷书，由</w:t>
      </w:r>
      <w:r>
        <w:rPr>
          <w:rFonts w:hint="eastAsia"/>
          <w:lang w:eastAsia="zh-CN"/>
        </w:rPr>
        <w:t>8</w:t>
      </w:r>
      <w:r>
        <w:rPr>
          <w:rFonts w:hint="eastAsia"/>
          <w:lang w:eastAsia="zh-CN"/>
        </w:rPr>
        <w:t>或者</w:t>
      </w:r>
      <w:r>
        <w:rPr>
          <w:rFonts w:hint="eastAsia"/>
          <w:lang w:eastAsia="zh-CN"/>
        </w:rPr>
        <w:t>9</w:t>
      </w:r>
      <w:r>
        <w:rPr>
          <w:rFonts w:hint="eastAsia"/>
          <w:lang w:eastAsia="zh-CN"/>
        </w:rPr>
        <w:t>位作者写成，可按先知</w:t>
      </w:r>
      <w:proofErr w:type="gramStart"/>
      <w:r w:rsidR="00131C2C">
        <w:rPr>
          <w:rFonts w:hint="eastAsia"/>
          <w:lang w:eastAsia="zh-CN"/>
        </w:rPr>
        <w:t>性作者</w:t>
      </w:r>
      <w:proofErr w:type="gramEnd"/>
      <w:r w:rsidR="00131C2C">
        <w:rPr>
          <w:lang w:eastAsia="zh-CN"/>
        </w:rPr>
        <w:t>的</w:t>
      </w:r>
      <w:r>
        <w:rPr>
          <w:rFonts w:hint="eastAsia"/>
          <w:lang w:eastAsia="zh-CN"/>
        </w:rPr>
        <w:t>归属分为</w:t>
      </w:r>
      <w:r w:rsidR="00A43EB7">
        <w:rPr>
          <w:rFonts w:hint="eastAsia"/>
          <w:lang w:eastAsia="zh-CN"/>
        </w:rPr>
        <w:t>三</w:t>
      </w:r>
      <w:r>
        <w:rPr>
          <w:rFonts w:hint="eastAsia"/>
          <w:lang w:eastAsia="zh-CN"/>
        </w:rPr>
        <w:t>大系</w:t>
      </w:r>
      <w:r w:rsidR="00A43EB7">
        <w:rPr>
          <w:rFonts w:hint="eastAsia"/>
          <w:lang w:eastAsia="zh-CN"/>
        </w:rPr>
        <w:t>列</w:t>
      </w:r>
      <w:r>
        <w:rPr>
          <w:rFonts w:hint="eastAsia"/>
          <w:lang w:eastAsia="zh-CN"/>
        </w:rPr>
        <w:t>：</w:t>
      </w:r>
    </w:p>
    <w:p w14:paraId="7AEF31A0" w14:textId="77777777" w:rsidR="00D64DE0" w:rsidRPr="00131C2C" w:rsidRDefault="00D64DE0" w:rsidP="00D64DE0">
      <w:pPr>
        <w:rPr>
          <w:b/>
          <w:lang w:eastAsia="zh-CN"/>
        </w:rPr>
      </w:pPr>
      <w:bookmarkStart w:id="4" w:name="_Hlk486234727"/>
      <w:r w:rsidRPr="00131C2C">
        <w:rPr>
          <w:rFonts w:hint="eastAsia"/>
          <w:b/>
          <w:lang w:eastAsia="zh-CN"/>
        </w:rPr>
        <w:t>彼得系：</w:t>
      </w:r>
    </w:p>
    <w:bookmarkEnd w:id="4"/>
    <w:p w14:paraId="454FCE72" w14:textId="381D3848" w:rsidR="00D64DE0" w:rsidRPr="00EC1A1A" w:rsidRDefault="00D64DE0" w:rsidP="00D64DE0">
      <w:pPr>
        <w:rPr>
          <w:lang w:eastAsia="zh-CN"/>
        </w:rPr>
      </w:pPr>
      <w:r w:rsidRPr="00EC1A1A">
        <w:rPr>
          <w:rFonts w:hint="eastAsia"/>
          <w:lang w:eastAsia="zh-CN"/>
        </w:rPr>
        <w:t>马太福音，马可福音，彼得前书和后书，犹大书，雅各书</w:t>
      </w:r>
      <w:r w:rsidR="00131C2C">
        <w:rPr>
          <w:rFonts w:hint="eastAsia"/>
          <w:lang w:eastAsia="zh-CN"/>
        </w:rPr>
        <w:t>。</w:t>
      </w:r>
    </w:p>
    <w:p w14:paraId="21AFC70E" w14:textId="77777777" w:rsidR="00D64DE0" w:rsidRPr="00EC1A1A" w:rsidRDefault="00D64DE0" w:rsidP="00D64DE0">
      <w:pPr>
        <w:widowControl/>
        <w:numPr>
          <w:ilvl w:val="0"/>
          <w:numId w:val="29"/>
        </w:numPr>
        <w:snapToGrid/>
        <w:spacing w:before="0" w:after="0" w:line="240" w:lineRule="auto"/>
        <w:ind w:left="840"/>
        <w:rPr>
          <w:lang w:eastAsia="zh-CN"/>
        </w:rPr>
      </w:pPr>
      <w:r w:rsidRPr="00EC1A1A">
        <w:rPr>
          <w:rFonts w:hint="eastAsia"/>
          <w:lang w:eastAsia="zh-CN"/>
        </w:rPr>
        <w:t>马太是使徒之一，但留在</w:t>
      </w:r>
      <w:r>
        <w:rPr>
          <w:rFonts w:hint="eastAsia"/>
          <w:lang w:eastAsia="zh-CN"/>
        </w:rPr>
        <w:t>了</w:t>
      </w:r>
      <w:r w:rsidRPr="00EC1A1A">
        <w:rPr>
          <w:rFonts w:hint="eastAsia"/>
          <w:lang w:eastAsia="zh-CN"/>
        </w:rPr>
        <w:t>耶稣撒冷。</w:t>
      </w:r>
    </w:p>
    <w:p w14:paraId="6F741D2E" w14:textId="77777777" w:rsidR="00D64DE0" w:rsidRPr="00EC1A1A" w:rsidRDefault="00D64DE0" w:rsidP="00D64DE0">
      <w:pPr>
        <w:widowControl/>
        <w:numPr>
          <w:ilvl w:val="0"/>
          <w:numId w:val="29"/>
        </w:numPr>
        <w:snapToGrid/>
        <w:spacing w:before="0" w:after="0" w:line="240" w:lineRule="auto"/>
        <w:ind w:left="840"/>
        <w:rPr>
          <w:lang w:eastAsia="zh-CN"/>
        </w:rPr>
      </w:pPr>
      <w:r w:rsidRPr="00EC1A1A">
        <w:rPr>
          <w:rFonts w:hint="eastAsia"/>
          <w:lang w:eastAsia="zh-CN"/>
        </w:rPr>
        <w:t>马可不是使徒，但是彼得的亲密</w:t>
      </w:r>
      <w:r>
        <w:rPr>
          <w:rFonts w:hint="eastAsia"/>
          <w:lang w:eastAsia="zh-CN"/>
        </w:rPr>
        <w:t>同工</w:t>
      </w:r>
      <w:r w:rsidRPr="00EC1A1A">
        <w:rPr>
          <w:rFonts w:hint="eastAsia"/>
          <w:lang w:eastAsia="zh-CN"/>
        </w:rPr>
        <w:t>。马可福音多被认为是取自彼得对耶稣生平的叙述。</w:t>
      </w:r>
    </w:p>
    <w:p w14:paraId="54905749" w14:textId="77777777" w:rsidR="00D64DE0" w:rsidRPr="00EC1A1A" w:rsidRDefault="00D64DE0" w:rsidP="00D64DE0">
      <w:pPr>
        <w:widowControl/>
        <w:numPr>
          <w:ilvl w:val="0"/>
          <w:numId w:val="29"/>
        </w:numPr>
        <w:snapToGrid/>
        <w:spacing w:before="0" w:after="0" w:line="240" w:lineRule="auto"/>
        <w:ind w:left="840"/>
        <w:rPr>
          <w:lang w:eastAsia="zh-CN"/>
        </w:rPr>
      </w:pPr>
      <w:r w:rsidRPr="00EC1A1A">
        <w:rPr>
          <w:rFonts w:hint="eastAsia"/>
          <w:lang w:eastAsia="zh-CN"/>
        </w:rPr>
        <w:t>彼得自己写了彼得前书和后书。</w:t>
      </w:r>
    </w:p>
    <w:p w14:paraId="407162D0" w14:textId="77777777" w:rsidR="00D64DE0" w:rsidRPr="00EC1A1A" w:rsidRDefault="00D64DE0" w:rsidP="00D64DE0">
      <w:pPr>
        <w:widowControl/>
        <w:numPr>
          <w:ilvl w:val="0"/>
          <w:numId w:val="29"/>
        </w:numPr>
        <w:snapToGrid/>
        <w:spacing w:before="0" w:after="0" w:line="240" w:lineRule="auto"/>
        <w:ind w:left="840"/>
        <w:rPr>
          <w:lang w:eastAsia="zh-CN"/>
        </w:rPr>
      </w:pPr>
      <w:r w:rsidRPr="00EC1A1A">
        <w:rPr>
          <w:rFonts w:hint="eastAsia"/>
          <w:lang w:eastAsia="zh-CN"/>
        </w:rPr>
        <w:t>犹大和</w:t>
      </w:r>
      <w:proofErr w:type="gramStart"/>
      <w:r w:rsidRPr="00EC1A1A">
        <w:rPr>
          <w:rFonts w:hint="eastAsia"/>
          <w:lang w:eastAsia="zh-CN"/>
        </w:rPr>
        <w:t>雅各</w:t>
      </w:r>
      <w:proofErr w:type="gramEnd"/>
      <w:r w:rsidRPr="00EC1A1A">
        <w:rPr>
          <w:rFonts w:hint="eastAsia"/>
          <w:lang w:eastAsia="zh-CN"/>
        </w:rPr>
        <w:t>都是耶稣的兄弟，是耶路撒冷教会的关键人物。</w:t>
      </w:r>
    </w:p>
    <w:p w14:paraId="58E8907D" w14:textId="77777777" w:rsidR="00D64DE0" w:rsidRPr="00EC1A1A" w:rsidRDefault="00D64DE0" w:rsidP="00D64DE0">
      <w:pPr>
        <w:widowControl/>
        <w:numPr>
          <w:ilvl w:val="0"/>
          <w:numId w:val="30"/>
        </w:numPr>
        <w:snapToGrid/>
        <w:spacing w:before="0" w:after="0" w:line="240" w:lineRule="auto"/>
        <w:ind w:left="1260"/>
        <w:rPr>
          <w:lang w:eastAsia="zh-CN"/>
        </w:rPr>
      </w:pPr>
      <w:r w:rsidRPr="00EC1A1A">
        <w:rPr>
          <w:rFonts w:hint="eastAsia"/>
          <w:lang w:eastAsia="zh-CN"/>
        </w:rPr>
        <w:t>犹大讨论的主题有许多与彼得后书相同。</w:t>
      </w:r>
    </w:p>
    <w:p w14:paraId="6CFBFDD3" w14:textId="77777777" w:rsidR="00D64DE0" w:rsidRPr="00EC1A1A" w:rsidRDefault="00D64DE0" w:rsidP="00D64DE0">
      <w:pPr>
        <w:widowControl/>
        <w:numPr>
          <w:ilvl w:val="0"/>
          <w:numId w:val="30"/>
        </w:numPr>
        <w:snapToGrid/>
        <w:spacing w:before="0" w:after="0" w:line="240" w:lineRule="auto"/>
        <w:ind w:left="1260"/>
        <w:rPr>
          <w:lang w:eastAsia="zh-CN"/>
        </w:rPr>
      </w:pPr>
      <w:r w:rsidRPr="00EC1A1A">
        <w:rPr>
          <w:rFonts w:hint="eastAsia"/>
          <w:lang w:eastAsia="zh-CN"/>
        </w:rPr>
        <w:t>雅各使用了许多马太福音里的内容，特别是登山宝训（马太福音</w:t>
      </w:r>
      <w:r w:rsidRPr="00EC1A1A">
        <w:rPr>
          <w:rFonts w:hint="eastAsia"/>
          <w:lang w:eastAsia="zh-CN"/>
        </w:rPr>
        <w:t>5-7</w:t>
      </w:r>
      <w:r w:rsidRPr="00EC1A1A">
        <w:rPr>
          <w:rFonts w:hint="eastAsia"/>
          <w:lang w:eastAsia="zh-CN"/>
        </w:rPr>
        <w:t>章）。</w:t>
      </w:r>
    </w:p>
    <w:p w14:paraId="32E1DE9D" w14:textId="77777777" w:rsidR="00D64DE0" w:rsidRPr="00131C2C" w:rsidRDefault="00D64DE0" w:rsidP="00D64DE0">
      <w:pPr>
        <w:rPr>
          <w:b/>
          <w:lang w:eastAsia="zh-CN"/>
        </w:rPr>
      </w:pPr>
      <w:bookmarkStart w:id="5" w:name="_Hlk486234734"/>
      <w:r w:rsidRPr="00131C2C">
        <w:rPr>
          <w:rFonts w:hint="eastAsia"/>
          <w:b/>
          <w:lang w:eastAsia="zh-CN"/>
        </w:rPr>
        <w:t>保罗系：</w:t>
      </w:r>
    </w:p>
    <w:bookmarkEnd w:id="5"/>
    <w:p w14:paraId="1E25F7E4" w14:textId="77777777" w:rsidR="00D64DE0" w:rsidRPr="00EC1A1A" w:rsidRDefault="00D64DE0" w:rsidP="00D64DE0">
      <w:pPr>
        <w:rPr>
          <w:lang w:eastAsia="zh-CN"/>
        </w:rPr>
      </w:pPr>
      <w:r w:rsidRPr="00EC1A1A">
        <w:rPr>
          <w:rFonts w:hint="eastAsia"/>
          <w:lang w:eastAsia="zh-CN"/>
        </w:rPr>
        <w:t>路加福音，使徒行传，罗马书，哥林多前书和后书，提摩太前书和后书，</w:t>
      </w:r>
      <w:proofErr w:type="gramStart"/>
      <w:r w:rsidRPr="00EC1A1A">
        <w:rPr>
          <w:rFonts w:hint="eastAsia"/>
          <w:lang w:eastAsia="zh-CN"/>
        </w:rPr>
        <w:t>帖撒罗尼迦</w:t>
      </w:r>
      <w:proofErr w:type="gramEnd"/>
      <w:r w:rsidRPr="00EC1A1A">
        <w:rPr>
          <w:rFonts w:hint="eastAsia"/>
          <w:lang w:eastAsia="zh-CN"/>
        </w:rPr>
        <w:t>前书和后书，提多书，加拉太书，以弗所书，腓立比书，</w:t>
      </w:r>
      <w:proofErr w:type="gramStart"/>
      <w:r w:rsidRPr="00EC1A1A">
        <w:rPr>
          <w:rFonts w:hint="eastAsia"/>
          <w:lang w:eastAsia="zh-CN"/>
        </w:rPr>
        <w:t>歌罗</w:t>
      </w:r>
      <w:proofErr w:type="gramEnd"/>
      <w:r w:rsidRPr="00EC1A1A">
        <w:rPr>
          <w:rFonts w:hint="eastAsia"/>
          <w:lang w:eastAsia="zh-CN"/>
        </w:rPr>
        <w:t>西书，腓利门书，希伯来书</w:t>
      </w:r>
    </w:p>
    <w:p w14:paraId="31A3AAEA" w14:textId="77777777" w:rsidR="00D64DE0" w:rsidRPr="00EC1A1A" w:rsidRDefault="00D64DE0" w:rsidP="00D64DE0">
      <w:pPr>
        <w:widowControl/>
        <w:numPr>
          <w:ilvl w:val="0"/>
          <w:numId w:val="32"/>
        </w:numPr>
        <w:snapToGrid/>
        <w:spacing w:before="0" w:after="0" w:line="240" w:lineRule="auto"/>
        <w:ind w:left="840"/>
        <w:rPr>
          <w:lang w:eastAsia="zh-CN"/>
        </w:rPr>
      </w:pPr>
      <w:r w:rsidRPr="00EC1A1A">
        <w:rPr>
          <w:rFonts w:hint="eastAsia"/>
          <w:lang w:eastAsia="zh-CN"/>
        </w:rPr>
        <w:t>13</w:t>
      </w:r>
      <w:r w:rsidRPr="00EC1A1A">
        <w:rPr>
          <w:rFonts w:hint="eastAsia"/>
          <w:lang w:eastAsia="zh-CN"/>
        </w:rPr>
        <w:t>封保罗书信</w:t>
      </w:r>
    </w:p>
    <w:p w14:paraId="6EE0989D" w14:textId="77777777" w:rsidR="00D64DE0" w:rsidRPr="00EC1A1A" w:rsidRDefault="00D64DE0" w:rsidP="00D64DE0">
      <w:pPr>
        <w:widowControl/>
        <w:numPr>
          <w:ilvl w:val="0"/>
          <w:numId w:val="32"/>
        </w:numPr>
        <w:snapToGrid/>
        <w:spacing w:before="0" w:after="0" w:line="240" w:lineRule="auto"/>
        <w:ind w:left="840"/>
        <w:rPr>
          <w:lang w:eastAsia="zh-CN"/>
        </w:rPr>
      </w:pPr>
      <w:r w:rsidRPr="00EC1A1A">
        <w:rPr>
          <w:rFonts w:hint="eastAsia"/>
          <w:lang w:eastAsia="zh-CN"/>
        </w:rPr>
        <w:t>希伯来书（作者未知，但根据“我们的兄弟提摩太”</w:t>
      </w:r>
      <w:r w:rsidRPr="00EC1A1A">
        <w:rPr>
          <w:rFonts w:hint="eastAsia"/>
          <w:lang w:eastAsia="zh-CN"/>
        </w:rPr>
        <w:t>13:23</w:t>
      </w:r>
      <w:r w:rsidRPr="00EC1A1A">
        <w:rPr>
          <w:rFonts w:hint="eastAsia"/>
          <w:lang w:eastAsia="zh-CN"/>
        </w:rPr>
        <w:t>把它归入保罗系）</w:t>
      </w:r>
    </w:p>
    <w:p w14:paraId="394BB56C" w14:textId="77777777" w:rsidR="00D64DE0" w:rsidRPr="00EC1A1A" w:rsidRDefault="00D64DE0" w:rsidP="00D64DE0">
      <w:pPr>
        <w:widowControl/>
        <w:numPr>
          <w:ilvl w:val="0"/>
          <w:numId w:val="32"/>
        </w:numPr>
        <w:snapToGrid/>
        <w:spacing w:before="0" w:after="0" w:line="240" w:lineRule="auto"/>
        <w:ind w:left="840"/>
        <w:rPr>
          <w:lang w:eastAsia="zh-CN"/>
        </w:rPr>
      </w:pPr>
      <w:r w:rsidRPr="00EC1A1A">
        <w:rPr>
          <w:rFonts w:hint="eastAsia"/>
          <w:lang w:eastAsia="zh-CN"/>
        </w:rPr>
        <w:t>路加福音</w:t>
      </w:r>
      <w:r w:rsidRPr="00EC1A1A">
        <w:rPr>
          <w:rFonts w:hint="eastAsia"/>
          <w:lang w:eastAsia="zh-CN"/>
        </w:rPr>
        <w:t>/</w:t>
      </w:r>
      <w:r w:rsidRPr="00EC1A1A">
        <w:rPr>
          <w:rFonts w:hint="eastAsia"/>
          <w:lang w:eastAsia="zh-CN"/>
        </w:rPr>
        <w:t>使徒行传（显然路</w:t>
      </w:r>
      <w:proofErr w:type="gramStart"/>
      <w:r w:rsidRPr="00EC1A1A">
        <w:rPr>
          <w:rFonts w:hint="eastAsia"/>
          <w:lang w:eastAsia="zh-CN"/>
        </w:rPr>
        <w:t>加属于保</w:t>
      </w:r>
      <w:proofErr w:type="gramEnd"/>
      <w:r w:rsidRPr="00EC1A1A">
        <w:rPr>
          <w:rFonts w:hint="eastAsia"/>
          <w:lang w:eastAsia="zh-CN"/>
        </w:rPr>
        <w:t>罗系，留意提到“我们”的经文）</w:t>
      </w:r>
    </w:p>
    <w:p w14:paraId="4AACF0F8" w14:textId="77777777" w:rsidR="00D64DE0" w:rsidRPr="00131C2C" w:rsidRDefault="00D64DE0" w:rsidP="00D64DE0">
      <w:pPr>
        <w:rPr>
          <w:b/>
          <w:lang w:eastAsia="zh-CN"/>
        </w:rPr>
      </w:pPr>
      <w:bookmarkStart w:id="6" w:name="_Hlk486234738"/>
      <w:r w:rsidRPr="00131C2C">
        <w:rPr>
          <w:rFonts w:hint="eastAsia"/>
          <w:b/>
          <w:lang w:eastAsia="zh-CN"/>
        </w:rPr>
        <w:t>约翰系：</w:t>
      </w:r>
    </w:p>
    <w:bookmarkEnd w:id="6"/>
    <w:p w14:paraId="67A533A2" w14:textId="77777777" w:rsidR="00D64DE0" w:rsidRPr="00EC1A1A" w:rsidRDefault="00D64DE0" w:rsidP="00D64DE0">
      <w:pPr>
        <w:rPr>
          <w:lang w:eastAsia="zh-CN"/>
        </w:rPr>
      </w:pPr>
      <w:r w:rsidRPr="00EC1A1A">
        <w:rPr>
          <w:rFonts w:hint="eastAsia"/>
          <w:lang w:eastAsia="zh-CN"/>
        </w:rPr>
        <w:t>约翰福音，约翰一书，约翰二书，约翰三书，启示录</w:t>
      </w:r>
    </w:p>
    <w:p w14:paraId="47BAAA03" w14:textId="77777777" w:rsidR="00D64DE0" w:rsidRDefault="00D64DE0" w:rsidP="00D64DE0">
      <w:pPr>
        <w:widowControl/>
        <w:numPr>
          <w:ilvl w:val="0"/>
          <w:numId w:val="34"/>
        </w:numPr>
        <w:snapToGrid/>
        <w:spacing w:before="0" w:after="0" w:line="240" w:lineRule="auto"/>
        <w:ind w:left="840"/>
        <w:rPr>
          <w:lang w:eastAsia="zh-CN"/>
        </w:rPr>
      </w:pPr>
      <w:r w:rsidRPr="00EC1A1A">
        <w:rPr>
          <w:rFonts w:hint="eastAsia"/>
          <w:lang w:eastAsia="zh-CN"/>
        </w:rPr>
        <w:t>由耶稣所爱的使徒约翰写成</w:t>
      </w:r>
    </w:p>
    <w:p w14:paraId="7D4981A3" w14:textId="333F7BE4" w:rsidR="00D64DE0" w:rsidRPr="00EC1A1A" w:rsidRDefault="00D64DE0" w:rsidP="00D64DE0">
      <w:pPr>
        <w:rPr>
          <w:lang w:eastAsia="zh-CN"/>
        </w:rPr>
      </w:pPr>
      <w:r w:rsidRPr="00EC1A1A">
        <w:rPr>
          <w:rFonts w:hint="eastAsia"/>
          <w:lang w:eastAsia="zh-CN"/>
        </w:rPr>
        <w:t>虽然圣经新约和旧约有多位作者，但我们看见全书内容却有着内在的一致性。就像彼得所说的，“</w:t>
      </w:r>
      <w:r w:rsidRPr="00131C2C">
        <w:rPr>
          <w:rFonts w:hint="eastAsia"/>
          <w:b/>
          <w:u w:val="single"/>
          <w:lang w:eastAsia="zh-CN"/>
        </w:rPr>
        <w:t>第一要紧的，该知道经上所有的预言没有可随</w:t>
      </w:r>
      <w:r w:rsidR="00131C2C">
        <w:rPr>
          <w:rFonts w:hint="eastAsia"/>
          <w:b/>
          <w:u w:val="single"/>
          <w:lang w:eastAsia="zh-CN"/>
        </w:rPr>
        <w:t>私意解说的；因为预言从来没有出于人意的，乃是人被圣灵感动，说出</w:t>
      </w:r>
      <w:r w:rsidRPr="00131C2C">
        <w:rPr>
          <w:rFonts w:hint="eastAsia"/>
          <w:b/>
          <w:u w:val="single"/>
          <w:lang w:eastAsia="zh-CN"/>
        </w:rPr>
        <w:t>神的话来。</w:t>
      </w:r>
      <w:r w:rsidRPr="00131C2C">
        <w:rPr>
          <w:rFonts w:hint="eastAsia"/>
          <w:b/>
          <w:u w:val="single"/>
          <w:lang w:eastAsia="zh-CN"/>
        </w:rPr>
        <w:t xml:space="preserve"> </w:t>
      </w:r>
      <w:r w:rsidRPr="00EC1A1A">
        <w:rPr>
          <w:rFonts w:hint="eastAsia"/>
          <w:lang w:eastAsia="zh-CN"/>
        </w:rPr>
        <w:t>”（彼得后书</w:t>
      </w:r>
      <w:r w:rsidRPr="00EC1A1A">
        <w:rPr>
          <w:rFonts w:hint="eastAsia"/>
          <w:lang w:eastAsia="zh-CN"/>
        </w:rPr>
        <w:t>1:20-21</w:t>
      </w:r>
      <w:r w:rsidRPr="00EC1A1A">
        <w:rPr>
          <w:rFonts w:hint="eastAsia"/>
          <w:lang w:eastAsia="zh-CN"/>
        </w:rPr>
        <w:t>）无论是哪位作者，都是被</w:t>
      </w:r>
      <w:proofErr w:type="gramStart"/>
      <w:r w:rsidRPr="00EC1A1A">
        <w:rPr>
          <w:rFonts w:hint="eastAsia"/>
          <w:lang w:eastAsia="zh-CN"/>
        </w:rPr>
        <w:t>神使用</w:t>
      </w:r>
      <w:proofErr w:type="gramEnd"/>
      <w:r w:rsidRPr="00EC1A1A">
        <w:rPr>
          <w:rFonts w:hint="eastAsia"/>
          <w:lang w:eastAsia="zh-CN"/>
        </w:rPr>
        <w:t>的器皿，神自己才是圣经的真正作者。</w:t>
      </w:r>
    </w:p>
    <w:p w14:paraId="4AE2813B" w14:textId="766D6050" w:rsidR="00131C2C" w:rsidRPr="00EC1A1A" w:rsidRDefault="00131C2C" w:rsidP="00131C2C">
      <w:pPr>
        <w:pStyle w:val="Heading1"/>
        <w:rPr>
          <w:lang w:eastAsia="zh-CN"/>
        </w:rPr>
      </w:pPr>
      <w:bookmarkStart w:id="7" w:name="_Hlk486234762"/>
      <w:r w:rsidRPr="00EC1A1A">
        <w:rPr>
          <w:rFonts w:hint="eastAsia"/>
          <w:lang w:eastAsia="zh-CN"/>
        </w:rPr>
        <w:t>新约</w:t>
      </w:r>
      <w:r>
        <w:rPr>
          <w:rFonts w:hint="eastAsia"/>
          <w:lang w:eastAsia="zh-CN"/>
        </w:rPr>
        <w:t>的文体</w:t>
      </w:r>
    </w:p>
    <w:bookmarkEnd w:id="7"/>
    <w:p w14:paraId="747AA9D8" w14:textId="1711913C" w:rsidR="00D64DE0" w:rsidRDefault="00D64DE0" w:rsidP="00D64DE0">
      <w:pPr>
        <w:rPr>
          <w:bCs/>
          <w:lang w:eastAsia="zh-CN"/>
        </w:rPr>
      </w:pPr>
      <w:r>
        <w:rPr>
          <w:rFonts w:hint="eastAsia"/>
          <w:bCs/>
          <w:lang w:eastAsia="zh-CN"/>
        </w:rPr>
        <w:t>那么，神究竟如何写作成的呢？神不是通过单一的风格或者体裁，而是藉着多样性的写作手法和视角，却仍保持他话语的一致性。我要全部走过一遍新约，从马太福音到启示录，并把它们归纳为三种写作体裁：福音书（包括路加福音的延续使徒行传）</w:t>
      </w:r>
      <w:r w:rsidR="00131C2C">
        <w:rPr>
          <w:rFonts w:hint="eastAsia"/>
          <w:bCs/>
          <w:lang w:eastAsia="zh-CN"/>
        </w:rPr>
        <w:t>、</w:t>
      </w:r>
      <w:r>
        <w:rPr>
          <w:rFonts w:hint="eastAsia"/>
          <w:bCs/>
          <w:lang w:eastAsia="zh-CN"/>
        </w:rPr>
        <w:t>使徒书信，</w:t>
      </w:r>
      <w:r w:rsidR="00131C2C">
        <w:rPr>
          <w:rFonts w:hint="eastAsia"/>
          <w:bCs/>
          <w:lang w:eastAsia="zh-CN"/>
        </w:rPr>
        <w:t>以及</w:t>
      </w:r>
      <w:r>
        <w:rPr>
          <w:rFonts w:hint="eastAsia"/>
          <w:bCs/>
          <w:lang w:eastAsia="zh-CN"/>
        </w:rPr>
        <w:t>启示文学（启示录，同时也是一封书信）。我们将从福音书开始。</w:t>
      </w:r>
    </w:p>
    <w:p w14:paraId="5648202A" w14:textId="39C697E4" w:rsidR="00D64DE0" w:rsidRPr="00EC1A1A" w:rsidRDefault="00D64DE0" w:rsidP="00131C2C">
      <w:pPr>
        <w:pStyle w:val="Heading2"/>
        <w:rPr>
          <w:lang w:eastAsia="zh-CN"/>
        </w:rPr>
      </w:pPr>
      <w:bookmarkStart w:id="8" w:name="_Hlk486234772"/>
      <w:r w:rsidRPr="00EC1A1A">
        <w:rPr>
          <w:rFonts w:hint="eastAsia"/>
          <w:lang w:eastAsia="zh-CN"/>
        </w:rPr>
        <w:t>福音书</w:t>
      </w:r>
      <w:r w:rsidR="00A43EB7">
        <w:rPr>
          <w:rFonts w:hint="eastAsia"/>
          <w:lang w:eastAsia="zh-CN"/>
        </w:rPr>
        <w:t>与使徒行传</w:t>
      </w:r>
    </w:p>
    <w:bookmarkEnd w:id="8"/>
    <w:p w14:paraId="2806BCEE" w14:textId="65A302CB" w:rsidR="00D64DE0" w:rsidRDefault="00D64DE0" w:rsidP="00131C2C">
      <w:pPr>
        <w:rPr>
          <w:lang w:eastAsia="zh-CN"/>
        </w:rPr>
      </w:pPr>
      <w:r>
        <w:rPr>
          <w:rFonts w:hint="eastAsia"/>
          <w:lang w:eastAsia="zh-CN"/>
        </w:rPr>
        <w:t>在第二世纪，记载耶稣生平的</w:t>
      </w:r>
      <w:r>
        <w:rPr>
          <w:rFonts w:hint="eastAsia"/>
          <w:lang w:eastAsia="zh-CN"/>
        </w:rPr>
        <w:t>4</w:t>
      </w:r>
      <w:r>
        <w:rPr>
          <w:rFonts w:hint="eastAsia"/>
          <w:lang w:eastAsia="zh-CN"/>
        </w:rPr>
        <w:t>本书卷被称为“福音书”（可能是由于马可福音</w:t>
      </w:r>
      <w:r>
        <w:rPr>
          <w:rFonts w:hint="eastAsia"/>
          <w:lang w:eastAsia="zh-CN"/>
        </w:rPr>
        <w:t>1:1</w:t>
      </w:r>
      <w:r>
        <w:rPr>
          <w:rFonts w:hint="eastAsia"/>
          <w:lang w:eastAsia="zh-CN"/>
        </w:rPr>
        <w:t>中的使用了“福音”这个词）。但在那之前，“福音书”这个词根本没有被任何文学著作采用。</w:t>
      </w:r>
    </w:p>
    <w:p w14:paraId="5954AC6B" w14:textId="0A10768E" w:rsidR="00D64DE0" w:rsidRDefault="00D64DE0" w:rsidP="00131C2C">
      <w:pPr>
        <w:rPr>
          <w:lang w:eastAsia="zh-CN"/>
        </w:rPr>
      </w:pPr>
      <w:r>
        <w:rPr>
          <w:rFonts w:hint="eastAsia"/>
          <w:lang w:eastAsia="zh-CN"/>
        </w:rPr>
        <w:t>在圣经这几卷福音书记载的历史事件中，作者关注的重点在于神学的意义，而不是发生的时间。所以，在福音书中，作者们并不是没有选择地记载耶稣的生平——就像你在报纸上读到的人物传记一样，而是从神学的角度上看，聚焦在与“耶稣的死和复活”相关的事件上。</w:t>
      </w:r>
    </w:p>
    <w:p w14:paraId="3C4C93E3" w14:textId="268B5B74" w:rsidR="00D64DE0" w:rsidRDefault="00D64DE0" w:rsidP="00131C2C">
      <w:pPr>
        <w:rPr>
          <w:lang w:eastAsia="zh-CN"/>
        </w:rPr>
      </w:pPr>
      <w:r>
        <w:rPr>
          <w:rFonts w:hint="eastAsia"/>
          <w:lang w:eastAsia="zh-CN"/>
        </w:rPr>
        <w:lastRenderedPageBreak/>
        <w:t>基于此，福音书不是像现代传记一样关注于提供人物的事迹年表，关心什么时间发生了什么，而是更关心发生了什么以及它的意义。所以总是</w:t>
      </w:r>
      <w:r w:rsidRPr="00131C2C">
        <w:rPr>
          <w:rFonts w:hint="eastAsia"/>
          <w:b/>
          <w:lang w:eastAsia="zh-CN"/>
        </w:rPr>
        <w:t>按照逻辑进行事件的编排</w:t>
      </w:r>
      <w:r>
        <w:rPr>
          <w:rFonts w:hint="eastAsia"/>
          <w:lang w:eastAsia="zh-CN"/>
        </w:rPr>
        <w:t>，而不是按照时间表</w:t>
      </w:r>
      <w:r w:rsidR="00131C2C">
        <w:rPr>
          <w:rFonts w:hint="eastAsia"/>
          <w:lang w:eastAsia="zh-CN"/>
        </w:rPr>
        <w:t>进行编排</w:t>
      </w:r>
      <w:r>
        <w:rPr>
          <w:rFonts w:hint="eastAsia"/>
          <w:lang w:eastAsia="zh-CN"/>
        </w:rPr>
        <w:t>。</w:t>
      </w:r>
    </w:p>
    <w:p w14:paraId="7EC7C6D9" w14:textId="5D7E4046" w:rsidR="00D64DE0" w:rsidRDefault="00D64DE0" w:rsidP="00131C2C">
      <w:pPr>
        <w:rPr>
          <w:rFonts w:eastAsia="宋体"/>
          <w:lang w:eastAsia="zh-CN"/>
        </w:rPr>
      </w:pPr>
      <w:r>
        <w:rPr>
          <w:rFonts w:hint="eastAsia"/>
          <w:lang w:eastAsia="zh-CN"/>
        </w:rPr>
        <w:t>关于耶稣，福音书的作者们已经发现的以及想让我们知道的，就是他就是那位应许的弥赛亚。这位应许的弥赛亚将给他的子民带来自由，不是通过征服罗马占领者（再次提醒，“神报仇的日子”还未到），而是藉着他自己流血牺牲并从死里复活。他们希望读者能够明白，耶稣就是君王并已经来到和开始他的国度，但不是以许多人和门徒们所预料的方式。</w:t>
      </w:r>
    </w:p>
    <w:p w14:paraId="5721CB53" w14:textId="77777777" w:rsidR="00D64DE0" w:rsidRPr="00A43EB7" w:rsidRDefault="00D64DE0" w:rsidP="00D64DE0">
      <w:pPr>
        <w:rPr>
          <w:bCs/>
          <w:lang w:eastAsia="zh-CN"/>
        </w:rPr>
      </w:pPr>
      <w:bookmarkStart w:id="9" w:name="_Hlk486234780"/>
      <w:r w:rsidRPr="00A43EB7">
        <w:rPr>
          <w:rFonts w:hint="eastAsia"/>
          <w:bCs/>
          <w:lang w:eastAsia="zh-CN"/>
        </w:rPr>
        <w:t>使徒行传</w:t>
      </w:r>
    </w:p>
    <w:bookmarkEnd w:id="9"/>
    <w:p w14:paraId="53B1A324" w14:textId="2F0981B2" w:rsidR="00D64DE0" w:rsidRDefault="00D64DE0" w:rsidP="00131C2C">
      <w:pPr>
        <w:rPr>
          <w:color w:val="000000"/>
          <w:lang w:eastAsia="zh-CN"/>
        </w:rPr>
      </w:pPr>
      <w:r>
        <w:rPr>
          <w:rFonts w:hint="eastAsia"/>
          <w:lang w:eastAsia="zh-CN"/>
        </w:rPr>
        <w:t>本卷书是路加福音的延续，收信人同是提阿非罗。路加从前</w:t>
      </w:r>
      <w:proofErr w:type="gramStart"/>
      <w:r>
        <w:rPr>
          <w:rFonts w:hint="eastAsia"/>
          <w:lang w:eastAsia="zh-CN"/>
        </w:rPr>
        <w:t>书结束</w:t>
      </w:r>
      <w:proofErr w:type="gramEnd"/>
      <w:r>
        <w:rPr>
          <w:rFonts w:hint="eastAsia"/>
          <w:lang w:eastAsia="zh-CN"/>
        </w:rPr>
        <w:t>的地方开始记述。就像福音书有选择地记载耶稣生平一样，使徒行传也是有选择地记载教会发展的历史。例如，我们仅仅看到一些福音在东方或者南方发展的线索（第</w:t>
      </w:r>
      <w:r>
        <w:rPr>
          <w:rFonts w:hint="eastAsia"/>
          <w:lang w:eastAsia="zh-CN"/>
        </w:rPr>
        <w:t>8</w:t>
      </w:r>
      <w:r>
        <w:rPr>
          <w:rFonts w:hint="eastAsia"/>
          <w:lang w:eastAsia="zh-CN"/>
        </w:rPr>
        <w:t>章中</w:t>
      </w:r>
      <w:proofErr w:type="gramStart"/>
      <w:r>
        <w:rPr>
          <w:rFonts w:hint="eastAsia"/>
          <w:lang w:eastAsia="zh-CN"/>
        </w:rPr>
        <w:t>的埃提阿伯</w:t>
      </w:r>
      <w:proofErr w:type="gramEnd"/>
      <w:r>
        <w:rPr>
          <w:rFonts w:hint="eastAsia"/>
          <w:lang w:eastAsia="zh-CN"/>
        </w:rPr>
        <w:t>太监）。从地理上讲，本卷</w:t>
      </w:r>
      <w:proofErr w:type="gramStart"/>
      <w:r>
        <w:rPr>
          <w:rFonts w:hint="eastAsia"/>
          <w:lang w:eastAsia="zh-CN"/>
        </w:rPr>
        <w:t>书更多</w:t>
      </w:r>
      <w:proofErr w:type="gramEnd"/>
      <w:r>
        <w:rPr>
          <w:rFonts w:hint="eastAsia"/>
          <w:lang w:eastAsia="zh-CN"/>
        </w:rPr>
        <w:t>地关注在福音如何从耶稣</w:t>
      </w:r>
      <w:proofErr w:type="gramStart"/>
      <w:r>
        <w:rPr>
          <w:rFonts w:hint="eastAsia"/>
          <w:lang w:eastAsia="zh-CN"/>
        </w:rPr>
        <w:t>撒冷向罗</w:t>
      </w:r>
      <w:proofErr w:type="gramEnd"/>
      <w:r>
        <w:rPr>
          <w:rFonts w:hint="eastAsia"/>
          <w:lang w:eastAsia="zh-CN"/>
        </w:rPr>
        <w:t>马——当时众所周知的世界的中心——不断推进。关注点从耶路撒冷到罗马的转移，显示出从旧约到新约而该有的变化。不再是世人来</w:t>
      </w:r>
      <w:proofErr w:type="gramStart"/>
      <w:r>
        <w:rPr>
          <w:rFonts w:hint="eastAsia"/>
          <w:lang w:eastAsia="zh-CN"/>
        </w:rPr>
        <w:t>耶路撒冷听神的话</w:t>
      </w:r>
      <w:proofErr w:type="gramEnd"/>
      <w:r>
        <w:rPr>
          <w:rFonts w:hint="eastAsia"/>
          <w:lang w:eastAsia="zh-CN"/>
        </w:rPr>
        <w:t>（像使徒行传第</w:t>
      </w:r>
      <w:r>
        <w:rPr>
          <w:rFonts w:hint="eastAsia"/>
          <w:lang w:eastAsia="zh-CN"/>
        </w:rPr>
        <w:t>2</w:t>
      </w:r>
      <w:r w:rsidR="00131C2C">
        <w:rPr>
          <w:rFonts w:hint="eastAsia"/>
          <w:lang w:eastAsia="zh-CN"/>
        </w:rPr>
        <w:t>章的那些人），而是福音被带给了全地的人</w:t>
      </w:r>
      <w:r>
        <w:rPr>
          <w:rFonts w:hint="eastAsia"/>
          <w:lang w:eastAsia="zh-CN"/>
        </w:rPr>
        <w:t>。</w:t>
      </w:r>
    </w:p>
    <w:p w14:paraId="60CC838D" w14:textId="64658BE9" w:rsidR="00D64DE0" w:rsidRDefault="00D64DE0" w:rsidP="00D64DE0">
      <w:pPr>
        <w:rPr>
          <w:lang w:eastAsia="zh-CN"/>
        </w:rPr>
      </w:pPr>
      <w:r>
        <w:rPr>
          <w:rFonts w:hint="eastAsia"/>
          <w:lang w:eastAsia="zh-CN"/>
        </w:rPr>
        <w:t>当然，贯穿整卷书的“英雄”可以说是显然的。这卷书不单单是“使徒们的行传”，更是“圣灵的行传”，是圣灵藉着神的话在做工。事实上，使徒行传从始至终都有很多地方不断地记载神话语的得胜。我们在使徒行传</w:t>
      </w:r>
      <w:r>
        <w:rPr>
          <w:rFonts w:hint="eastAsia"/>
          <w:lang w:eastAsia="zh-CN"/>
        </w:rPr>
        <w:t>28</w:t>
      </w:r>
      <w:proofErr w:type="gramStart"/>
      <w:r>
        <w:rPr>
          <w:rFonts w:hint="eastAsia"/>
          <w:lang w:eastAsia="zh-CN"/>
        </w:rPr>
        <w:t>章看到</w:t>
      </w:r>
      <w:proofErr w:type="gramEnd"/>
      <w:r>
        <w:rPr>
          <w:rFonts w:hint="eastAsia"/>
          <w:lang w:eastAsia="zh-CN"/>
        </w:rPr>
        <w:t>了它的高潮，就是当福音传播到当时众所周知的世界中心的时候。在那里我们看到，保罗被罗马软禁在自己的房子里，但是福音仍能够自由地传讲。</w:t>
      </w:r>
      <w:r w:rsidR="00131C2C">
        <w:rPr>
          <w:rFonts w:hint="eastAsia"/>
          <w:lang w:eastAsia="zh-CN"/>
        </w:rPr>
        <w:t>（使徒行传</w:t>
      </w:r>
      <w:r w:rsidR="00131C2C">
        <w:rPr>
          <w:rFonts w:hint="eastAsia"/>
          <w:lang w:eastAsia="zh-CN"/>
        </w:rPr>
        <w:t>28:30-31</w:t>
      </w:r>
      <w:r w:rsidR="00131C2C">
        <w:rPr>
          <w:rFonts w:hint="eastAsia"/>
          <w:lang w:eastAsia="zh-CN"/>
        </w:rPr>
        <w:t>）</w:t>
      </w:r>
    </w:p>
    <w:p w14:paraId="7AE7A90D" w14:textId="77777777" w:rsidR="00131C2C" w:rsidRPr="00131C2C" w:rsidRDefault="00D64DE0" w:rsidP="00131C2C">
      <w:pPr>
        <w:ind w:leftChars="200" w:left="440"/>
        <w:rPr>
          <w:rFonts w:ascii="黑体" w:eastAsia="黑体" w:hAnsi="黑体"/>
          <w:lang w:eastAsia="zh-CN"/>
        </w:rPr>
      </w:pPr>
      <w:r w:rsidRPr="00131C2C">
        <w:rPr>
          <w:rFonts w:ascii="黑体" w:eastAsia="黑体" w:hAnsi="黑体" w:hint="eastAsia"/>
          <w:lang w:eastAsia="zh-CN"/>
        </w:rPr>
        <w:t>保罗在自己所租的房子里住了足足两年。凡来见他的人，他全都接待，放胆传讲　神国的道，将主耶稣基督的事教导人，并没有人禁止。</w:t>
      </w:r>
    </w:p>
    <w:p w14:paraId="5C30C6FC" w14:textId="77777777" w:rsidR="00D64DE0" w:rsidRPr="00EC1A1A" w:rsidRDefault="00D64DE0" w:rsidP="00131C2C">
      <w:pPr>
        <w:pStyle w:val="Heading2"/>
        <w:rPr>
          <w:lang w:eastAsia="zh-CN"/>
        </w:rPr>
      </w:pPr>
      <w:bookmarkStart w:id="10" w:name="_Hlk486234788"/>
      <w:r>
        <w:rPr>
          <w:rFonts w:hint="eastAsia"/>
          <w:lang w:eastAsia="zh-CN"/>
        </w:rPr>
        <w:t>使徒</w:t>
      </w:r>
      <w:r w:rsidRPr="00EC1A1A">
        <w:rPr>
          <w:rFonts w:hint="eastAsia"/>
          <w:lang w:eastAsia="zh-CN"/>
        </w:rPr>
        <w:t>书信</w:t>
      </w:r>
    </w:p>
    <w:bookmarkEnd w:id="10"/>
    <w:p w14:paraId="564E90DB" w14:textId="0B58B743" w:rsidR="00D64DE0" w:rsidRDefault="00D64DE0" w:rsidP="00D64DE0">
      <w:pPr>
        <w:rPr>
          <w:lang w:eastAsia="zh-CN"/>
        </w:rPr>
      </w:pPr>
      <w:r>
        <w:rPr>
          <w:lang w:eastAsia="zh-CN"/>
        </w:rPr>
        <w:t xml:space="preserve"> </w:t>
      </w:r>
      <w:r>
        <w:rPr>
          <w:rFonts w:hint="eastAsia"/>
          <w:lang w:eastAsia="zh-CN"/>
        </w:rPr>
        <w:t>耶稣的生平和教会的历史带我们走过新约的前五卷书。当然，对于许多美国的基督徒，圣经中除了旧约的诗篇和箴言，新约书信是大家最爱读的。原因很明显：这些书卷直接明了，通常具有明确的目的和应用。但最为危险的是，我们往往会认为可以不用知道这些书卷的原始背景，就可以理解并应用它们。我们读使徒书信时往往会对圣经断章取义</w:t>
      </w:r>
      <w:r w:rsidR="00131C2C">
        <w:rPr>
          <w:rFonts w:hint="eastAsia"/>
          <w:lang w:eastAsia="zh-CN"/>
        </w:rPr>
        <w:t>，</w:t>
      </w:r>
      <w:r w:rsidR="00131C2C">
        <w:rPr>
          <w:lang w:eastAsia="zh-CN"/>
        </w:rPr>
        <w:t>我们会希望圣经</w:t>
      </w:r>
      <w:r>
        <w:rPr>
          <w:rFonts w:hint="eastAsia"/>
          <w:lang w:eastAsia="zh-CN"/>
        </w:rPr>
        <w:t>只向</w:t>
      </w:r>
      <w:proofErr w:type="gramStart"/>
      <w:r>
        <w:rPr>
          <w:rFonts w:hint="eastAsia"/>
          <w:lang w:eastAsia="zh-CN"/>
        </w:rPr>
        <w:t>我解明今天</w:t>
      </w:r>
      <w:proofErr w:type="gramEnd"/>
      <w:r>
        <w:rPr>
          <w:rFonts w:hint="eastAsia"/>
          <w:lang w:eastAsia="zh-CN"/>
        </w:rPr>
        <w:t>的基督徒当如何生活，不要拿那些繁琐的细节烦我。如果那是你读使徒书信的方式（就像我之前一样），你不仅忽视了大部分圣经的价值，也没有能力真正地领会使徒们在书信中的教导。</w:t>
      </w:r>
    </w:p>
    <w:p w14:paraId="7A465988" w14:textId="77777777" w:rsidR="00D64DE0" w:rsidRDefault="00D64DE0" w:rsidP="00D64DE0">
      <w:pPr>
        <w:rPr>
          <w:rFonts w:eastAsia="宋体"/>
          <w:lang w:eastAsia="zh-CN"/>
        </w:rPr>
      </w:pPr>
      <w:r>
        <w:rPr>
          <w:rFonts w:hint="eastAsia"/>
          <w:lang w:eastAsia="zh-CN"/>
        </w:rPr>
        <w:t>关于使徒书信这种体裁，可以进一步分为两类：特殊书信和普通书信。特殊书信是在一个特定的时间</w:t>
      </w:r>
      <w:proofErr w:type="gramStart"/>
      <w:r>
        <w:rPr>
          <w:rFonts w:hint="eastAsia"/>
          <w:lang w:eastAsia="zh-CN"/>
        </w:rPr>
        <w:t>写给某</w:t>
      </w:r>
      <w:proofErr w:type="gramEnd"/>
      <w:r>
        <w:rPr>
          <w:rFonts w:hint="eastAsia"/>
          <w:lang w:eastAsia="zh-CN"/>
        </w:rPr>
        <w:t>一特定的教会的，针对其特定的情况并达成特定的目的。普通书信是写给众多教会的，而不是仅给一两间，并且是针对一般的基督徒而写的。</w:t>
      </w:r>
    </w:p>
    <w:p w14:paraId="6698342A" w14:textId="77777777" w:rsidR="00D64DE0" w:rsidRPr="00131C2C" w:rsidRDefault="00D64DE0" w:rsidP="00D64DE0">
      <w:pPr>
        <w:rPr>
          <w:rFonts w:eastAsia="宋体"/>
          <w:bCs/>
          <w:lang w:eastAsia="zh-CN"/>
        </w:rPr>
      </w:pPr>
      <w:r w:rsidRPr="00131C2C">
        <w:rPr>
          <w:rFonts w:hint="eastAsia"/>
          <w:bCs/>
          <w:lang w:eastAsia="zh-CN"/>
        </w:rPr>
        <w:t>当然，许多书信都同时有特殊的和通用的特点。但是了解一封书信是针对一个非常特殊的情况而写的（像哥林多前书），还是针对相当普遍的情况写的（像罗马书），将对我们大有益处。</w:t>
      </w:r>
    </w:p>
    <w:p w14:paraId="78162784" w14:textId="6198C594" w:rsidR="00D64DE0" w:rsidRDefault="00131C2C" w:rsidP="00131C2C">
      <w:pPr>
        <w:pStyle w:val="Heading2"/>
        <w:rPr>
          <w:lang w:eastAsia="zh-CN"/>
        </w:rPr>
      </w:pPr>
      <w:bookmarkStart w:id="11" w:name="_Hlk486234819"/>
      <w:r>
        <w:rPr>
          <w:rFonts w:hint="eastAsia"/>
          <w:lang w:eastAsia="zh-CN"/>
        </w:rPr>
        <w:t>天启文学</w:t>
      </w:r>
    </w:p>
    <w:bookmarkEnd w:id="11"/>
    <w:p w14:paraId="18E9E23D" w14:textId="6DD21F85" w:rsidR="00D64DE0" w:rsidRDefault="00D64DE0" w:rsidP="00D64DE0">
      <w:pPr>
        <w:rPr>
          <w:lang w:eastAsia="zh-CN"/>
        </w:rPr>
      </w:pPr>
      <w:r>
        <w:rPr>
          <w:rFonts w:hint="eastAsia"/>
          <w:lang w:eastAsia="zh-CN"/>
        </w:rPr>
        <w:t>我们在新约中还找到最后一种写作体裁，并且只限于启示录这卷书。这是一封写给七个教会的书信，是对世界末日的预言。这卷书本身传达了许多新约神学的重要元素，包括：神的主权，神的圣洁，</w:t>
      </w:r>
      <w:proofErr w:type="gramStart"/>
      <w:r>
        <w:rPr>
          <w:rFonts w:hint="eastAsia"/>
          <w:lang w:eastAsia="zh-CN"/>
        </w:rPr>
        <w:t>以及神配得</w:t>
      </w:r>
      <w:proofErr w:type="gramEnd"/>
      <w:r>
        <w:rPr>
          <w:rFonts w:hint="eastAsia"/>
          <w:lang w:eastAsia="zh-CN"/>
        </w:rPr>
        <w:t>一切的赞美。同时还显明基督是受造物至高无上的审判主，神圣的救赎主和君王。启示录还向我们展示了在圣经中神的国度最终得以实现时最完美的画面，如约翰为我们所描绘的新天新地和圣城新耶路撒冷。</w:t>
      </w:r>
    </w:p>
    <w:p w14:paraId="11819146" w14:textId="511F0598" w:rsidR="00D64DE0" w:rsidRDefault="00131C2C" w:rsidP="00131C2C">
      <w:pPr>
        <w:pStyle w:val="Heading1"/>
        <w:rPr>
          <w:lang w:eastAsia="zh-CN"/>
        </w:rPr>
      </w:pPr>
      <w:bookmarkStart w:id="12" w:name="_Hlk486234828"/>
      <w:r>
        <w:rPr>
          <w:rFonts w:hint="eastAsia"/>
          <w:lang w:eastAsia="zh-CN"/>
        </w:rPr>
        <w:t>新约的要旨</w:t>
      </w:r>
    </w:p>
    <w:bookmarkEnd w:id="12"/>
    <w:p w14:paraId="32AEDCEF" w14:textId="77777777" w:rsidR="00D64DE0" w:rsidRDefault="00D64DE0" w:rsidP="00D64DE0">
      <w:pPr>
        <w:rPr>
          <w:lang w:eastAsia="zh-CN"/>
        </w:rPr>
      </w:pPr>
      <w:r>
        <w:rPr>
          <w:rFonts w:hint="eastAsia"/>
          <w:lang w:eastAsia="zh-CN"/>
        </w:rPr>
        <w:t>以上就是你在新约中所能找到的写作类型。但是所有这些书卷合在一起所要传达的信息是什么呢？</w:t>
      </w:r>
      <w:r>
        <w:rPr>
          <w:rFonts w:hint="eastAsia"/>
          <w:lang w:eastAsia="zh-CN"/>
        </w:rPr>
        <w:lastRenderedPageBreak/>
        <w:t>这里用一句话来概括，如果我们把旧约圣经的信息总结为“神所作的应许”，那么新约圣经就是关于“神如何成就了这些应许”。</w:t>
      </w:r>
    </w:p>
    <w:p w14:paraId="7734E14E" w14:textId="49173CE9" w:rsidR="00D64DE0" w:rsidRDefault="00D64DE0" w:rsidP="00D64DE0">
      <w:pPr>
        <w:rPr>
          <w:rFonts w:eastAsia="宋体"/>
          <w:lang w:eastAsia="zh-CN"/>
        </w:rPr>
      </w:pPr>
      <w:r>
        <w:rPr>
          <w:rFonts w:hint="eastAsia"/>
          <w:lang w:eastAsia="zh-CN"/>
        </w:rPr>
        <w:t>如果通过</w:t>
      </w:r>
      <w:r>
        <w:rPr>
          <w:rFonts w:hint="eastAsia"/>
          <w:lang w:eastAsia="zh-CN"/>
        </w:rPr>
        <w:t>26</w:t>
      </w:r>
      <w:r>
        <w:rPr>
          <w:rFonts w:hint="eastAsia"/>
          <w:lang w:eastAsia="zh-CN"/>
        </w:rPr>
        <w:t>周的学习后，我们仅仅知道各卷书不同的写作体裁、每封书信写作的场合和读者情况、为什么福音书不是现代传记，却错过了整个新约所要传达的核心信息，</w:t>
      </w:r>
      <w:r w:rsidR="00131C2C">
        <w:rPr>
          <w:rFonts w:hint="eastAsia"/>
          <w:lang w:eastAsia="zh-CN"/>
        </w:rPr>
        <w:t>我们必须知道</w:t>
      </w:r>
      <w:r w:rsidR="00131C2C">
        <w:rPr>
          <w:lang w:eastAsia="zh-CN"/>
        </w:rPr>
        <w:t>这一核心信息，就是：</w:t>
      </w:r>
      <w:r w:rsidRPr="00131C2C">
        <w:rPr>
          <w:rFonts w:hint="eastAsia"/>
          <w:b/>
          <w:lang w:eastAsia="zh-CN"/>
        </w:rPr>
        <w:t>神已经在基督里成就了他的应许，以至于我们</w:t>
      </w:r>
      <w:proofErr w:type="gramStart"/>
      <w:r w:rsidRPr="00131C2C">
        <w:rPr>
          <w:rFonts w:hint="eastAsia"/>
          <w:b/>
          <w:lang w:eastAsia="zh-CN"/>
        </w:rPr>
        <w:t>能够信</w:t>
      </w:r>
      <w:proofErr w:type="gramEnd"/>
      <w:r w:rsidRPr="00131C2C">
        <w:rPr>
          <w:rFonts w:hint="eastAsia"/>
          <w:b/>
          <w:lang w:eastAsia="zh-CN"/>
        </w:rPr>
        <w:t>靠基督</w:t>
      </w:r>
      <w:r>
        <w:rPr>
          <w:rFonts w:hint="eastAsia"/>
          <w:lang w:eastAsia="zh-CN"/>
        </w:rPr>
        <w:t>。</w:t>
      </w:r>
      <w:r w:rsidR="00131C2C">
        <w:rPr>
          <w:rFonts w:hint="eastAsia"/>
          <w:lang w:eastAsia="zh-CN"/>
        </w:rPr>
        <w:t>如果</w:t>
      </w:r>
      <w:r w:rsidR="00131C2C">
        <w:rPr>
          <w:lang w:eastAsia="zh-CN"/>
        </w:rPr>
        <w:t>我们读完新约却不知道这一点，</w:t>
      </w:r>
      <w:r>
        <w:rPr>
          <w:rFonts w:hint="eastAsia"/>
          <w:lang w:eastAsia="zh-CN"/>
        </w:rPr>
        <w:t>对我们来说将是一个悲剧。</w:t>
      </w:r>
      <w:r w:rsidR="00131C2C">
        <w:rPr>
          <w:rFonts w:hint="eastAsia"/>
          <w:lang w:eastAsia="zh-CN"/>
        </w:rPr>
        <w:t>狄马可说</w:t>
      </w:r>
      <w:r w:rsidR="00131C2C">
        <w:rPr>
          <w:lang w:eastAsia="zh-CN"/>
        </w:rPr>
        <w:t>：</w:t>
      </w:r>
    </w:p>
    <w:p w14:paraId="4876D1D9" w14:textId="142C6A9D" w:rsidR="00D64DE0" w:rsidRPr="00131C2C" w:rsidRDefault="00D64DE0" w:rsidP="00131C2C">
      <w:pPr>
        <w:ind w:leftChars="200" w:left="440"/>
        <w:rPr>
          <w:rFonts w:ascii="楷体" w:eastAsia="楷体" w:hAnsi="楷体"/>
          <w:lang w:eastAsia="zh-CN"/>
        </w:rPr>
      </w:pPr>
      <w:r w:rsidRPr="00131C2C">
        <w:rPr>
          <w:rFonts w:ascii="楷体" w:eastAsia="楷体" w:hAnsi="楷体" w:hint="eastAsia"/>
          <w:iCs/>
          <w:lang w:eastAsia="zh-CN"/>
        </w:rPr>
        <w:t>新约所关注的，实际上也是整本圣经所关注的，就是神已经应许了我们，他也为我们成就了这些应许，</w:t>
      </w:r>
      <w:proofErr w:type="gramStart"/>
      <w:r w:rsidRPr="00131C2C">
        <w:rPr>
          <w:rFonts w:ascii="楷体" w:eastAsia="楷体" w:hAnsi="楷体" w:hint="eastAsia"/>
          <w:iCs/>
          <w:lang w:eastAsia="zh-CN"/>
        </w:rPr>
        <w:t>并且呼召我们</w:t>
      </w:r>
      <w:proofErr w:type="gramEnd"/>
      <w:r w:rsidRPr="00131C2C">
        <w:rPr>
          <w:rFonts w:ascii="楷体" w:eastAsia="楷体" w:hAnsi="楷体" w:hint="eastAsia"/>
          <w:iCs/>
          <w:lang w:eastAsia="zh-CN"/>
        </w:rPr>
        <w:t>来信靠他，因为他是信实的守约者。</w:t>
      </w:r>
      <w:proofErr w:type="gramStart"/>
      <w:r w:rsidRPr="00131C2C">
        <w:rPr>
          <w:rFonts w:ascii="楷体" w:eastAsia="楷体" w:hAnsi="楷体" w:hint="eastAsia"/>
          <w:iCs/>
          <w:lang w:eastAsia="zh-CN"/>
        </w:rPr>
        <w:t>因着</w:t>
      </w:r>
      <w:proofErr w:type="gramEnd"/>
      <w:r w:rsidRPr="00131C2C">
        <w:rPr>
          <w:rFonts w:ascii="楷体" w:eastAsia="楷体" w:hAnsi="楷体" w:hint="eastAsia"/>
          <w:iCs/>
          <w:lang w:eastAsia="zh-CN"/>
        </w:rPr>
        <w:t>他的应许，神已经向人类启示他自己。这就是为什么信心是如此重要。在一天结束的时候，圣经不会像一个躺在书架上的一动不能动的物体。在一天结束的时候，它会转过身</w:t>
      </w:r>
      <w:proofErr w:type="gramStart"/>
      <w:r w:rsidRPr="00131C2C">
        <w:rPr>
          <w:rFonts w:ascii="楷体" w:eastAsia="楷体" w:hAnsi="楷体" w:hint="eastAsia"/>
          <w:iCs/>
          <w:lang w:eastAsia="zh-CN"/>
        </w:rPr>
        <w:t>来看着</w:t>
      </w:r>
      <w:proofErr w:type="gramEnd"/>
      <w:r w:rsidRPr="00131C2C">
        <w:rPr>
          <w:rFonts w:ascii="楷体" w:eastAsia="楷体" w:hAnsi="楷体" w:hint="eastAsia"/>
          <w:iCs/>
          <w:lang w:eastAsia="zh-CN"/>
        </w:rPr>
        <w:t>我们说，你会相信吗？</w:t>
      </w:r>
      <w:r w:rsidR="00131C2C">
        <w:rPr>
          <w:rFonts w:ascii="楷体" w:eastAsia="楷体" w:hAnsi="楷体" w:hint="eastAsia"/>
          <w:lang w:eastAsia="zh-CN"/>
        </w:rPr>
        <w:t xml:space="preserve"> </w:t>
      </w:r>
    </w:p>
    <w:p w14:paraId="78BE74CC" w14:textId="77777777" w:rsidR="00D64DE0" w:rsidRDefault="00D64DE0" w:rsidP="00D64DE0">
      <w:pPr>
        <w:rPr>
          <w:rFonts w:eastAsia="宋体"/>
          <w:lang w:eastAsia="zh-CN"/>
        </w:rPr>
      </w:pPr>
      <w:r>
        <w:rPr>
          <w:rFonts w:hint="eastAsia"/>
          <w:lang w:eastAsia="zh-CN"/>
        </w:rPr>
        <w:t>当我们学习新约的时候，我们将会明白，</w:t>
      </w:r>
      <w:proofErr w:type="gramStart"/>
      <w:r>
        <w:rPr>
          <w:rFonts w:hint="eastAsia"/>
          <w:lang w:eastAsia="zh-CN"/>
        </w:rPr>
        <w:t>神藉着谁成就</w:t>
      </w:r>
      <w:proofErr w:type="gramEnd"/>
      <w:r>
        <w:rPr>
          <w:rFonts w:hint="eastAsia"/>
          <w:lang w:eastAsia="zh-CN"/>
        </w:rPr>
        <w:t>了他的应许【基督】，向</w:t>
      </w:r>
      <w:proofErr w:type="gramStart"/>
      <w:r>
        <w:rPr>
          <w:rFonts w:hint="eastAsia"/>
          <w:lang w:eastAsia="zh-CN"/>
        </w:rPr>
        <w:t>谁成</w:t>
      </w:r>
      <w:proofErr w:type="gramEnd"/>
      <w:r>
        <w:rPr>
          <w:rFonts w:hint="eastAsia"/>
          <w:lang w:eastAsia="zh-CN"/>
        </w:rPr>
        <w:t>就了他的应许【新约的子民】，以及所有应许的最终实现需要什么【新的创造】。所以我们今天将用剩下的时间重新来回顾新约的各部分内容，</w:t>
      </w:r>
      <w:proofErr w:type="gramStart"/>
      <w:r>
        <w:rPr>
          <w:rFonts w:hint="eastAsia"/>
          <w:lang w:eastAsia="zh-CN"/>
        </w:rPr>
        <w:t>像之前</w:t>
      </w:r>
      <w:proofErr w:type="gramEnd"/>
      <w:r>
        <w:rPr>
          <w:rFonts w:hint="eastAsia"/>
          <w:lang w:eastAsia="zh-CN"/>
        </w:rPr>
        <w:t>一样，但是这次我们是以另一个视角来思考，就是“神所作的应许”，“神已经成就的应许”，还有“神未来要成就的应许”。</w:t>
      </w:r>
    </w:p>
    <w:p w14:paraId="43959838" w14:textId="77777777" w:rsidR="00D64DE0" w:rsidRPr="00EC1A1A" w:rsidRDefault="00D64DE0" w:rsidP="00131C2C">
      <w:pPr>
        <w:pStyle w:val="Heading2"/>
        <w:rPr>
          <w:lang w:eastAsia="zh-CN"/>
        </w:rPr>
      </w:pPr>
      <w:bookmarkStart w:id="13" w:name="_Hlk486234838"/>
      <w:r w:rsidRPr="00EC1A1A">
        <w:rPr>
          <w:rFonts w:hint="eastAsia"/>
          <w:lang w:eastAsia="zh-CN"/>
        </w:rPr>
        <w:t>基督</w:t>
      </w:r>
    </w:p>
    <w:bookmarkEnd w:id="13"/>
    <w:p w14:paraId="018967D0" w14:textId="573E5754" w:rsidR="00D64DE0" w:rsidRDefault="00D64DE0" w:rsidP="00D64DE0">
      <w:pPr>
        <w:rPr>
          <w:lang w:eastAsia="zh-CN"/>
        </w:rPr>
      </w:pPr>
      <w:r>
        <w:rPr>
          <w:rFonts w:hint="eastAsia"/>
          <w:lang w:eastAsia="zh-CN"/>
        </w:rPr>
        <w:t>所以，简要概括起来，新约的要旨是什么？</w:t>
      </w:r>
      <w:r w:rsidR="00131C2C">
        <w:rPr>
          <w:rFonts w:hint="eastAsia"/>
          <w:lang w:eastAsia="zh-CN"/>
        </w:rPr>
        <w:t>【“已经成就的应许”】</w:t>
      </w:r>
      <w:r>
        <w:rPr>
          <w:rFonts w:hint="eastAsia"/>
          <w:lang w:eastAsia="zh-CN"/>
        </w:rPr>
        <w:t>我们要首先问：“藉着谁来成就？”显然，藉着基督。当我们思考新约时，我们从中看到，神已经实现了他最重要的应许——就是为他的子民差遣了一位救主。自从创世记</w:t>
      </w:r>
      <w:r>
        <w:rPr>
          <w:rFonts w:hint="eastAsia"/>
          <w:lang w:eastAsia="zh-CN"/>
        </w:rPr>
        <w:t>3:15</w:t>
      </w:r>
      <w:r>
        <w:rPr>
          <w:rFonts w:hint="eastAsia"/>
          <w:lang w:eastAsia="zh-CN"/>
        </w:rPr>
        <w:t>开始，一切受造物都在等待着所应许的这一位，这位“女人的后裔”，“他要伤蛇的头”。在旧约全书中，从赐下律法到兴起先知，通往基督的道路</w:t>
      </w:r>
      <w:proofErr w:type="gramStart"/>
      <w:r>
        <w:rPr>
          <w:rFonts w:hint="eastAsia"/>
          <w:lang w:eastAsia="zh-CN"/>
        </w:rPr>
        <w:t>一</w:t>
      </w:r>
      <w:proofErr w:type="gramEnd"/>
      <w:r>
        <w:rPr>
          <w:rFonts w:hint="eastAsia"/>
          <w:lang w:eastAsia="zh-CN"/>
        </w:rPr>
        <w:t>步步地被铺平、不断地得到预言、并一直被期待着。</w:t>
      </w:r>
    </w:p>
    <w:p w14:paraId="4B1FB927" w14:textId="2C3DB4D2" w:rsidR="00D64DE0" w:rsidRDefault="00D64DE0" w:rsidP="00D64DE0">
      <w:pPr>
        <w:rPr>
          <w:rFonts w:eastAsia="宋体"/>
          <w:lang w:eastAsia="zh-CN"/>
        </w:rPr>
      </w:pPr>
      <w:r>
        <w:rPr>
          <w:rFonts w:hint="eastAsia"/>
          <w:lang w:eastAsia="zh-CN"/>
        </w:rPr>
        <w:t>在福音书中，我们看到从旧约以来的神的计划和应许在基督的位格里得以实现。耶稣就是以色列人全部的希望和需要。他对</w:t>
      </w:r>
      <w:proofErr w:type="gramStart"/>
      <w:r>
        <w:rPr>
          <w:rFonts w:hint="eastAsia"/>
          <w:lang w:eastAsia="zh-CN"/>
        </w:rPr>
        <w:t>神完全</w:t>
      </w:r>
      <w:proofErr w:type="gramEnd"/>
      <w:r>
        <w:rPr>
          <w:rFonts w:hint="eastAsia"/>
          <w:lang w:eastAsia="zh-CN"/>
        </w:rPr>
        <w:t>忠诚</w:t>
      </w:r>
      <w:r w:rsidR="00131C2C">
        <w:rPr>
          <w:rFonts w:hint="eastAsia"/>
          <w:lang w:eastAsia="zh-CN"/>
        </w:rPr>
        <w:t>和顺服</w:t>
      </w:r>
      <w:r>
        <w:rPr>
          <w:rFonts w:hint="eastAsia"/>
          <w:lang w:eastAsia="zh-CN"/>
        </w:rPr>
        <w:t>，亚当和以色列人却没有。他活在世上却没有犯罪。他应验了旧约中所写的关于他的每一个预言。他是申命记（</w:t>
      </w:r>
      <w:r>
        <w:rPr>
          <w:rFonts w:hint="eastAsia"/>
          <w:lang w:eastAsia="zh-CN"/>
        </w:rPr>
        <w:t>18</w:t>
      </w:r>
      <w:r w:rsidR="00131C2C">
        <w:rPr>
          <w:lang w:eastAsia="zh-CN"/>
        </w:rPr>
        <w:t>:</w:t>
      </w:r>
      <w:r>
        <w:rPr>
          <w:rFonts w:hint="eastAsia"/>
          <w:lang w:eastAsia="zh-CN"/>
        </w:rPr>
        <w:t>15</w:t>
      </w:r>
      <w:r>
        <w:rPr>
          <w:rFonts w:hint="eastAsia"/>
          <w:lang w:eastAsia="zh-CN"/>
        </w:rPr>
        <w:t>，</w:t>
      </w:r>
      <w:r>
        <w:rPr>
          <w:rFonts w:hint="eastAsia"/>
          <w:lang w:eastAsia="zh-CN"/>
        </w:rPr>
        <w:t>18-19</w:t>
      </w:r>
      <w:r>
        <w:rPr>
          <w:rFonts w:hint="eastAsia"/>
          <w:lang w:eastAsia="zh-CN"/>
        </w:rPr>
        <w:t>）向摩西所应许的那位要来的先知。他是撒母耳记下（</w:t>
      </w:r>
      <w:r>
        <w:rPr>
          <w:rFonts w:hint="eastAsia"/>
          <w:lang w:eastAsia="zh-CN"/>
        </w:rPr>
        <w:t>7</w:t>
      </w:r>
      <w:r w:rsidR="00131C2C">
        <w:rPr>
          <w:rFonts w:hint="eastAsia"/>
          <w:lang w:eastAsia="zh-CN"/>
        </w:rPr>
        <w:t>:</w:t>
      </w:r>
      <w:r>
        <w:rPr>
          <w:rFonts w:hint="eastAsia"/>
          <w:lang w:eastAsia="zh-CN"/>
        </w:rPr>
        <w:t>12-13</w:t>
      </w:r>
      <w:r w:rsidR="00131C2C">
        <w:rPr>
          <w:rFonts w:hint="eastAsia"/>
          <w:lang w:eastAsia="zh-CN"/>
        </w:rPr>
        <w:t>）向大卫所应许的以及大卫所预表的那位要来的君王</w:t>
      </w:r>
      <w:r>
        <w:rPr>
          <w:rFonts w:hint="eastAsia"/>
          <w:lang w:eastAsia="zh-CN"/>
        </w:rPr>
        <w:t>。他是但以理书（</w:t>
      </w:r>
      <w:r>
        <w:rPr>
          <w:rFonts w:hint="eastAsia"/>
          <w:lang w:eastAsia="zh-CN"/>
        </w:rPr>
        <w:t>7</w:t>
      </w:r>
      <w:r w:rsidR="00131C2C">
        <w:rPr>
          <w:lang w:eastAsia="zh-CN"/>
        </w:rPr>
        <w:t>:</w:t>
      </w:r>
      <w:r>
        <w:rPr>
          <w:rFonts w:hint="eastAsia"/>
          <w:lang w:eastAsia="zh-CN"/>
        </w:rPr>
        <w:t>13-14</w:t>
      </w:r>
      <w:r>
        <w:rPr>
          <w:rFonts w:hint="eastAsia"/>
          <w:lang w:eastAsia="zh-CN"/>
        </w:rPr>
        <w:t>）所说的那位圣洁的人子。他是以赛亚所说的那位将“</w:t>
      </w:r>
      <w:r w:rsidRPr="00D05083">
        <w:rPr>
          <w:rFonts w:hint="eastAsia"/>
          <w:b/>
          <w:u w:val="single"/>
          <w:lang w:eastAsia="zh-CN"/>
        </w:rPr>
        <w:t>为我们的过犯受害</w:t>
      </w:r>
      <w:r>
        <w:rPr>
          <w:rFonts w:hint="eastAsia"/>
          <w:lang w:eastAsia="zh-CN"/>
        </w:rPr>
        <w:t>”的受苦的仆人（以赛亚书</w:t>
      </w:r>
      <w:r>
        <w:rPr>
          <w:rFonts w:hint="eastAsia"/>
          <w:lang w:eastAsia="zh-CN"/>
        </w:rPr>
        <w:t>53</w:t>
      </w:r>
      <w:r w:rsidR="00131C2C">
        <w:rPr>
          <w:rFonts w:hint="eastAsia"/>
          <w:lang w:eastAsia="zh-CN"/>
        </w:rPr>
        <w:t>:</w:t>
      </w:r>
      <w:r>
        <w:rPr>
          <w:rFonts w:hint="eastAsia"/>
          <w:lang w:eastAsia="zh-CN"/>
        </w:rPr>
        <w:t>5</w:t>
      </w:r>
      <w:r>
        <w:rPr>
          <w:rFonts w:hint="eastAsia"/>
          <w:lang w:eastAsia="zh-CN"/>
        </w:rPr>
        <w:t>）。他是撒加利亚所预言的那位弥赛亚，他先被弃绝，之后再次回来并且被他的百姓接受，而且要作王治理他们。</w:t>
      </w:r>
    </w:p>
    <w:p w14:paraId="093BCF6F" w14:textId="38093F33" w:rsidR="00D64DE0" w:rsidRDefault="00D64DE0" w:rsidP="00D64DE0">
      <w:pPr>
        <w:rPr>
          <w:rFonts w:eastAsia="宋体"/>
          <w:lang w:eastAsia="zh-CN"/>
        </w:rPr>
      </w:pPr>
      <w:r>
        <w:rPr>
          <w:rFonts w:hint="eastAsia"/>
          <w:lang w:eastAsia="zh-CN"/>
        </w:rPr>
        <w:t>所有这些预言，还有其他更多的预言，让我们去读马太福音、马可福音、路加福音和约翰福音中记载的耶稣生平时，显得更加的鲜明和多彩。那曾经是模糊不清的黑白影像，如今已经显得栩栩如生和丰富多彩。当我们继续读到使徒行传</w:t>
      </w:r>
      <w:proofErr w:type="gramStart"/>
      <w:r>
        <w:rPr>
          <w:rFonts w:hint="eastAsia"/>
          <w:lang w:eastAsia="zh-CN"/>
        </w:rPr>
        <w:t>中路加所记载</w:t>
      </w:r>
      <w:proofErr w:type="gramEnd"/>
      <w:r>
        <w:rPr>
          <w:rFonts w:hint="eastAsia"/>
          <w:lang w:eastAsia="zh-CN"/>
        </w:rPr>
        <w:t>的早期教会的历史时，</w:t>
      </w:r>
      <w:proofErr w:type="gramStart"/>
      <w:r>
        <w:rPr>
          <w:rFonts w:hint="eastAsia"/>
          <w:lang w:eastAsia="zh-CN"/>
        </w:rPr>
        <w:t>看到神藉</w:t>
      </w:r>
      <w:proofErr w:type="gramEnd"/>
      <w:r>
        <w:rPr>
          <w:rFonts w:hint="eastAsia"/>
          <w:lang w:eastAsia="zh-CN"/>
        </w:rPr>
        <w:t>着基督所成就的应许，不是仅仅为那些生而为以色列人的人成就的。相反地，基督的到来为要建立一个新的族类，这个族类不是根据他们在地上所属的国家、所在的地理位置或者所属的民族来区分，而是根据他们在天上同有一个永恒的未来</w:t>
      </w:r>
      <w:proofErr w:type="gramStart"/>
      <w:r>
        <w:rPr>
          <w:rFonts w:hint="eastAsia"/>
          <w:lang w:eastAsia="zh-CN"/>
        </w:rPr>
        <w:t>来</w:t>
      </w:r>
      <w:proofErr w:type="gramEnd"/>
      <w:r>
        <w:rPr>
          <w:rFonts w:hint="eastAsia"/>
          <w:lang w:eastAsia="zh-CN"/>
        </w:rPr>
        <w:t>区分。在使徒行传中，我们看到基督的教会</w:t>
      </w:r>
      <w:proofErr w:type="gramStart"/>
      <w:r>
        <w:rPr>
          <w:rFonts w:hint="eastAsia"/>
          <w:lang w:eastAsia="zh-CN"/>
        </w:rPr>
        <w:t>因着</w:t>
      </w:r>
      <w:proofErr w:type="gramEnd"/>
      <w:r>
        <w:rPr>
          <w:rFonts w:hint="eastAsia"/>
          <w:lang w:eastAsia="zh-CN"/>
        </w:rPr>
        <w:t>圣灵的同在得以不断地扩展。</w:t>
      </w:r>
    </w:p>
    <w:p w14:paraId="00DB1557" w14:textId="0F832B90" w:rsidR="00D64DE0" w:rsidRDefault="00D64DE0" w:rsidP="00D64DE0">
      <w:pPr>
        <w:rPr>
          <w:rFonts w:eastAsia="宋体"/>
          <w:lang w:eastAsia="zh-CN"/>
        </w:rPr>
      </w:pPr>
      <w:r>
        <w:rPr>
          <w:rFonts w:hint="eastAsia"/>
          <w:lang w:eastAsia="zh-CN"/>
        </w:rPr>
        <w:t>当我们读任何一卷福音书时，我们需要学习和思考：耶稣为什么来？以及我们必须对他做出什么回应？我们看到</w:t>
      </w:r>
      <w:proofErr w:type="gramStart"/>
      <w:r>
        <w:rPr>
          <w:rFonts w:hint="eastAsia"/>
          <w:lang w:eastAsia="zh-CN"/>
        </w:rPr>
        <w:t>神提供</w:t>
      </w:r>
      <w:proofErr w:type="gramEnd"/>
      <w:r>
        <w:rPr>
          <w:rFonts w:hint="eastAsia"/>
          <w:lang w:eastAsia="zh-CN"/>
        </w:rPr>
        <w:t>了多卷福音书，每一卷着重强调荣耀的基督的不同方面，并瞄准特定的读者。所以，马太福音强调旧约的预言在基督身上得以应验，这对犹太读者极其重要。阅读马太福音可以帮助我们根据旧约所学到的来了解耶稣是谁。马可福音看来像是记录彼得关于基督的讲述，是为罗马信徒而写的。那时使徒们正在不断地被杀害，对早期教会来说，保留一份福音书的记载显得至关重要。阅读马可福音时可以看到一幕幕快速切换的场景，记载的事件简洁明了，以帮助读者了解最重要的部分。路加看起来更多地考虑外邦读者，在路加福音和使徒行传中，他强调基督</w:t>
      </w:r>
      <w:proofErr w:type="gramStart"/>
      <w:r>
        <w:rPr>
          <w:rFonts w:hint="eastAsia"/>
          <w:lang w:eastAsia="zh-CN"/>
        </w:rPr>
        <w:t>不</w:t>
      </w:r>
      <w:proofErr w:type="gramEnd"/>
      <w:r>
        <w:rPr>
          <w:rFonts w:hint="eastAsia"/>
          <w:lang w:eastAsia="zh-CN"/>
        </w:rPr>
        <w:t>仅只为犹太人而来，也为所有愿意悔改和相信他的人而来。路加接着记录下了福音在第一世纪教会中的传播。一起阅读这两卷书能更好地了解神的大能如何在耶稣基督里工作，先是藉着他在地上的事工，然后藉着他的身体，就是教会。约翰福音完全聚焦于基督的神性，阅读这卷书将会惊叹于道成肉身</w:t>
      </w:r>
      <w:r>
        <w:rPr>
          <w:rFonts w:hint="eastAsia"/>
          <w:lang w:eastAsia="zh-CN"/>
        </w:rPr>
        <w:lastRenderedPageBreak/>
        <w:t>的基督的位格和他在地上工作。</w:t>
      </w:r>
    </w:p>
    <w:p w14:paraId="50D8A621" w14:textId="77777777" w:rsidR="00D64DE0" w:rsidRDefault="00D64DE0" w:rsidP="00131C2C">
      <w:pPr>
        <w:pStyle w:val="Heading2"/>
        <w:rPr>
          <w:lang w:eastAsia="zh-CN"/>
        </w:rPr>
      </w:pPr>
      <w:bookmarkStart w:id="14" w:name="_Hlk486234850"/>
      <w:r>
        <w:rPr>
          <w:rFonts w:hint="eastAsia"/>
          <w:lang w:eastAsia="zh-CN"/>
        </w:rPr>
        <w:t>新约的子民</w:t>
      </w:r>
    </w:p>
    <w:bookmarkEnd w:id="14"/>
    <w:p w14:paraId="54A3DC28" w14:textId="743A6193" w:rsidR="00D64DE0" w:rsidRDefault="00D64DE0" w:rsidP="00D64DE0">
      <w:pPr>
        <w:rPr>
          <w:lang w:eastAsia="zh-CN"/>
        </w:rPr>
      </w:pPr>
      <w:r>
        <w:rPr>
          <w:rFonts w:hint="eastAsia"/>
          <w:lang w:eastAsia="zh-CN"/>
        </w:rPr>
        <w:t>那么，新约关乎什么内容呢？首先是关乎基督的——藉着基督旧约的应许得以成就。但同时也是关乎神的子民的——</w:t>
      </w:r>
      <w:proofErr w:type="gramStart"/>
      <w:r>
        <w:rPr>
          <w:rFonts w:hint="eastAsia"/>
          <w:lang w:eastAsia="zh-CN"/>
        </w:rPr>
        <w:t>向着这些子民神实现</w:t>
      </w:r>
      <w:proofErr w:type="gramEnd"/>
      <w:r>
        <w:rPr>
          <w:rFonts w:hint="eastAsia"/>
          <w:lang w:eastAsia="zh-CN"/>
        </w:rPr>
        <w:t>了他的应许</w:t>
      </w:r>
      <w:r w:rsidR="00131C2C">
        <w:rPr>
          <w:rFonts w:hint="eastAsia"/>
          <w:lang w:eastAsia="zh-CN"/>
        </w:rPr>
        <w:t>。</w:t>
      </w:r>
    </w:p>
    <w:p w14:paraId="2D41C69F" w14:textId="77777777" w:rsidR="00D64DE0" w:rsidRDefault="00D64DE0" w:rsidP="00D64DE0">
      <w:pPr>
        <w:rPr>
          <w:rFonts w:eastAsia="宋体"/>
          <w:lang w:eastAsia="zh-CN"/>
        </w:rPr>
      </w:pPr>
      <w:r>
        <w:rPr>
          <w:rFonts w:hint="eastAsia"/>
          <w:lang w:eastAsia="zh-CN"/>
        </w:rPr>
        <w:t>在基督到来之前，人与神的关系是通过旧约律法建立起来的献祭制度来维系的。个人</w:t>
      </w:r>
      <w:proofErr w:type="gramStart"/>
      <w:r>
        <w:rPr>
          <w:rFonts w:hint="eastAsia"/>
          <w:lang w:eastAsia="zh-CN"/>
        </w:rPr>
        <w:t>不能自己</w:t>
      </w:r>
      <w:proofErr w:type="gramEnd"/>
      <w:r>
        <w:rPr>
          <w:rFonts w:hint="eastAsia"/>
          <w:lang w:eastAsia="zh-CN"/>
        </w:rPr>
        <w:t>亲近神，只能通过祭司。此外，神的同在最初是在帐幕，之后是在耶路撒冷的圣殿。</w:t>
      </w:r>
    </w:p>
    <w:p w14:paraId="73411653" w14:textId="44A2B40E" w:rsidR="00D64DE0" w:rsidRDefault="00D64DE0" w:rsidP="00D64DE0">
      <w:pPr>
        <w:rPr>
          <w:rFonts w:eastAsia="宋体"/>
          <w:lang w:eastAsia="zh-CN"/>
        </w:rPr>
      </w:pPr>
      <w:r>
        <w:rPr>
          <w:rFonts w:hint="eastAsia"/>
          <w:lang w:eastAsia="zh-CN"/>
        </w:rPr>
        <w:t>但基督的到来开创了一个非常不同的与父神交通的方式。耶稣在他早期的事工时就暗示了事情即将改变。在约翰福音</w:t>
      </w:r>
      <w:r>
        <w:rPr>
          <w:rFonts w:hint="eastAsia"/>
          <w:lang w:eastAsia="zh-CN"/>
        </w:rPr>
        <w:t>2</w:t>
      </w:r>
      <w:r>
        <w:rPr>
          <w:rFonts w:hint="eastAsia"/>
          <w:lang w:eastAsia="zh-CN"/>
        </w:rPr>
        <w:t>章</w:t>
      </w:r>
      <w:r>
        <w:rPr>
          <w:rFonts w:hint="eastAsia"/>
          <w:lang w:eastAsia="zh-CN"/>
        </w:rPr>
        <w:t>19-22</w:t>
      </w:r>
      <w:r>
        <w:rPr>
          <w:rFonts w:hint="eastAsia"/>
          <w:lang w:eastAsia="zh-CN"/>
        </w:rPr>
        <w:t>节，他教导我们，维系神和人的关系，不再需要通过在耶路撒冷圣殿里把动物献为祭的方式，而是通过基督自己。希伯来书的作者为了帮助我们理解基督如何来达成这项工作，在</w:t>
      </w:r>
      <w:r>
        <w:rPr>
          <w:rFonts w:hint="eastAsia"/>
          <w:lang w:eastAsia="zh-CN"/>
        </w:rPr>
        <w:t>9</w:t>
      </w:r>
      <w:r>
        <w:rPr>
          <w:rFonts w:hint="eastAsia"/>
          <w:lang w:eastAsia="zh-CN"/>
        </w:rPr>
        <w:t>章</w:t>
      </w:r>
      <w:r>
        <w:rPr>
          <w:rFonts w:hint="eastAsia"/>
          <w:lang w:eastAsia="zh-CN"/>
        </w:rPr>
        <w:t>11-15</w:t>
      </w:r>
      <w:r>
        <w:rPr>
          <w:rFonts w:hint="eastAsia"/>
          <w:lang w:eastAsia="zh-CN"/>
        </w:rPr>
        <w:t>节写到：</w:t>
      </w:r>
    </w:p>
    <w:p w14:paraId="03015A1C" w14:textId="385253D8" w:rsidR="00D64DE0" w:rsidRPr="00131C2C" w:rsidRDefault="00D64DE0" w:rsidP="00131C2C">
      <w:pPr>
        <w:ind w:leftChars="200" w:left="440"/>
        <w:rPr>
          <w:rFonts w:ascii="黑体" w:eastAsia="黑体" w:hAnsi="黑体"/>
          <w:lang w:eastAsia="zh-CN"/>
        </w:rPr>
      </w:pPr>
      <w:bookmarkStart w:id="15" w:name="_Hlk486234859"/>
      <w:r w:rsidRPr="00131C2C">
        <w:rPr>
          <w:rFonts w:ascii="黑体" w:eastAsia="黑体" w:hAnsi="黑体" w:hint="eastAsia"/>
          <w:lang w:eastAsia="zh-CN"/>
        </w:rPr>
        <w:t>但现在基督已经来到，作了将来美事的大祭司，经过那更大、更全备的帐幕，不是人手所造，也不是</w:t>
      </w:r>
      <w:proofErr w:type="gramStart"/>
      <w:r w:rsidRPr="00131C2C">
        <w:rPr>
          <w:rFonts w:ascii="黑体" w:eastAsia="黑体" w:hAnsi="黑体" w:hint="eastAsia"/>
          <w:lang w:eastAsia="zh-CN"/>
        </w:rPr>
        <w:t>属乎这</w:t>
      </w:r>
      <w:proofErr w:type="gramEnd"/>
      <w:r w:rsidRPr="00131C2C">
        <w:rPr>
          <w:rFonts w:ascii="黑体" w:eastAsia="黑体" w:hAnsi="黑体" w:hint="eastAsia"/>
          <w:lang w:eastAsia="zh-CN"/>
        </w:rPr>
        <w:t>世界的。并且不用山羊和牛犊的血，乃用自己的血，只一次进入圣所，成了永远赎罪的事。若山羊和公牛的血，</w:t>
      </w:r>
      <w:proofErr w:type="gramStart"/>
      <w:r w:rsidRPr="00131C2C">
        <w:rPr>
          <w:rFonts w:ascii="黑体" w:eastAsia="黑体" w:hAnsi="黑体" w:hint="eastAsia"/>
          <w:lang w:eastAsia="zh-CN"/>
        </w:rPr>
        <w:t>并母牛犊</w:t>
      </w:r>
      <w:proofErr w:type="gramEnd"/>
      <w:r w:rsidRPr="00131C2C">
        <w:rPr>
          <w:rFonts w:ascii="黑体" w:eastAsia="黑体" w:hAnsi="黑体" w:hint="eastAsia"/>
          <w:lang w:eastAsia="zh-CN"/>
        </w:rPr>
        <w:t>的灰，洒在不洁的人身上，尚且叫人成圣，身体洁净，何况基督藉着永远的灵，将自己无瑕无疵献给神，他的血岂不更能洗净你们的心（</w:t>
      </w:r>
      <w:r w:rsidRPr="00131C2C">
        <w:rPr>
          <w:rFonts w:asciiTheme="minorEastAsia" w:eastAsiaTheme="minorEastAsia" w:hAnsiTheme="minorEastAsia" w:hint="eastAsia"/>
          <w:lang w:eastAsia="zh-CN"/>
        </w:rPr>
        <w:t>注：原文作“良心”</w:t>
      </w:r>
      <w:r w:rsidRPr="00131C2C">
        <w:rPr>
          <w:rFonts w:ascii="黑体" w:eastAsia="黑体" w:hAnsi="黑体" w:hint="eastAsia"/>
          <w:lang w:eastAsia="zh-CN"/>
        </w:rPr>
        <w:t>），除去你们的死行，使你们侍奉那永生神吗？为此，他作了新约的中保，既然</w:t>
      </w:r>
      <w:proofErr w:type="gramStart"/>
      <w:r w:rsidRPr="00131C2C">
        <w:rPr>
          <w:rFonts w:ascii="黑体" w:eastAsia="黑体" w:hAnsi="黑体" w:hint="eastAsia"/>
          <w:lang w:eastAsia="zh-CN"/>
        </w:rPr>
        <w:t>受死赎了</w:t>
      </w:r>
      <w:proofErr w:type="gramEnd"/>
      <w:r w:rsidRPr="00131C2C">
        <w:rPr>
          <w:rFonts w:ascii="黑体" w:eastAsia="黑体" w:hAnsi="黑体" w:hint="eastAsia"/>
          <w:lang w:eastAsia="zh-CN"/>
        </w:rPr>
        <w:t>人在前约之时所犯的罪过，便叫蒙召之人得着所应许永远的产业。</w:t>
      </w:r>
    </w:p>
    <w:bookmarkEnd w:id="15"/>
    <w:p w14:paraId="7D42A3ED" w14:textId="77777777" w:rsidR="00D64DE0" w:rsidRDefault="00D64DE0" w:rsidP="00D64DE0">
      <w:pPr>
        <w:rPr>
          <w:lang w:eastAsia="zh-CN"/>
        </w:rPr>
      </w:pPr>
      <w:r>
        <w:rPr>
          <w:rFonts w:hint="eastAsia"/>
          <w:lang w:eastAsia="zh-CN"/>
        </w:rPr>
        <w:t>这是基督的工作，成就在所有为自己的罪悔改并来信靠他的人身上，以此建立属他的新约的子民，蒙他</w:t>
      </w:r>
      <w:proofErr w:type="gramStart"/>
      <w:r>
        <w:rPr>
          <w:rFonts w:hint="eastAsia"/>
          <w:lang w:eastAsia="zh-CN"/>
        </w:rPr>
        <w:t>血所洒的</w:t>
      </w:r>
      <w:proofErr w:type="gramEnd"/>
      <w:r>
        <w:rPr>
          <w:rFonts w:hint="eastAsia"/>
          <w:lang w:eastAsia="zh-CN"/>
        </w:rPr>
        <w:t>百姓。这些人与其他世人完全不同，不是因为他们来自同一个民族或者有类似的社会经济地位，而是因为他们已经被羔羊的宝血赎回。他们的罪已被永远除去，他们现在就活在这真实的光景里。</w:t>
      </w:r>
    </w:p>
    <w:p w14:paraId="46580684" w14:textId="57546AF7" w:rsidR="00D64DE0" w:rsidRDefault="00D64DE0" w:rsidP="00D64DE0">
      <w:pPr>
        <w:rPr>
          <w:rFonts w:eastAsia="宋体"/>
          <w:lang w:eastAsia="zh-CN"/>
        </w:rPr>
      </w:pPr>
      <w:r>
        <w:rPr>
          <w:rFonts w:hint="eastAsia"/>
          <w:lang w:eastAsia="zh-CN"/>
        </w:rPr>
        <w:t>新约书信的教导都是为了让我们更好地了解成为新约的子民当有的面貌和样式：一方面，需要认识这个根基性的福音真理；另一方面，需要学习如何活出被福音更新的子民当有的生活。在罗马书，我们看到神的子民在得救信心的本质上被教导。在哥林多前书和哥林多后书，保罗教导一个正在面临许多问题困扰的教会，如何在一个非常世俗的文化里活出圣洁的生活。在加拉</w:t>
      </w:r>
      <w:proofErr w:type="gramStart"/>
      <w:r>
        <w:rPr>
          <w:rFonts w:hint="eastAsia"/>
          <w:lang w:eastAsia="zh-CN"/>
        </w:rPr>
        <w:t>太</w:t>
      </w:r>
      <w:proofErr w:type="gramEnd"/>
      <w:r>
        <w:rPr>
          <w:rFonts w:hint="eastAsia"/>
          <w:lang w:eastAsia="zh-CN"/>
        </w:rPr>
        <w:t>书，保</w:t>
      </w:r>
      <w:proofErr w:type="gramStart"/>
      <w:r>
        <w:rPr>
          <w:rFonts w:hint="eastAsia"/>
          <w:lang w:eastAsia="zh-CN"/>
        </w:rPr>
        <w:t>罗清</w:t>
      </w:r>
      <w:proofErr w:type="gramEnd"/>
      <w:r>
        <w:rPr>
          <w:rFonts w:hint="eastAsia"/>
          <w:lang w:eastAsia="zh-CN"/>
        </w:rPr>
        <w:t>楚地阐述基督教对比律法主义者有何本质不同。以</w:t>
      </w:r>
      <w:proofErr w:type="gramStart"/>
      <w:r>
        <w:rPr>
          <w:rFonts w:hint="eastAsia"/>
          <w:lang w:eastAsia="zh-CN"/>
        </w:rPr>
        <w:t>弗</w:t>
      </w:r>
      <w:proofErr w:type="gramEnd"/>
      <w:r>
        <w:rPr>
          <w:rFonts w:hint="eastAsia"/>
          <w:lang w:eastAsia="zh-CN"/>
        </w:rPr>
        <w:t>所书在神学上清晰简洁地阐明了教会的本质和目的。在写给</w:t>
      </w:r>
      <w:proofErr w:type="gramStart"/>
      <w:r>
        <w:rPr>
          <w:rFonts w:hint="eastAsia"/>
          <w:lang w:eastAsia="zh-CN"/>
        </w:rPr>
        <w:t>腓</w:t>
      </w:r>
      <w:proofErr w:type="gramEnd"/>
      <w:r>
        <w:rPr>
          <w:rFonts w:hint="eastAsia"/>
          <w:lang w:eastAsia="zh-CN"/>
        </w:rPr>
        <w:t>立比教会的书信中，保</w:t>
      </w:r>
      <w:proofErr w:type="gramStart"/>
      <w:r>
        <w:rPr>
          <w:rFonts w:hint="eastAsia"/>
          <w:lang w:eastAsia="zh-CN"/>
        </w:rPr>
        <w:t>罗鼓</w:t>
      </w:r>
      <w:proofErr w:type="gramEnd"/>
      <w:r>
        <w:rPr>
          <w:rFonts w:hint="eastAsia"/>
          <w:lang w:eastAsia="zh-CN"/>
        </w:rPr>
        <w:t>励基督徒在基督里要喜乐，并效法基督谦卑的榜样。</w:t>
      </w:r>
      <w:proofErr w:type="gramStart"/>
      <w:r>
        <w:rPr>
          <w:rFonts w:hint="eastAsia"/>
          <w:lang w:eastAsia="zh-CN"/>
        </w:rPr>
        <w:t>歌罗西</w:t>
      </w:r>
      <w:proofErr w:type="gramEnd"/>
      <w:r>
        <w:rPr>
          <w:rFonts w:hint="eastAsia"/>
          <w:lang w:eastAsia="zh-CN"/>
        </w:rPr>
        <w:t>书与以弗所书类似，教导基督的至高无上的启示。保罗教导</w:t>
      </w:r>
      <w:proofErr w:type="gramStart"/>
      <w:r>
        <w:rPr>
          <w:rFonts w:hint="eastAsia"/>
          <w:lang w:eastAsia="zh-CN"/>
        </w:rPr>
        <w:t>帖撒罗尼迦</w:t>
      </w:r>
      <w:proofErr w:type="gramEnd"/>
      <w:r>
        <w:rPr>
          <w:rFonts w:hint="eastAsia"/>
          <w:lang w:eastAsia="zh-CN"/>
        </w:rPr>
        <w:t>教会如何为基督的第二次再来作预备。保罗写给提摩太的书信是</w:t>
      </w:r>
      <w:proofErr w:type="gramStart"/>
      <w:r>
        <w:rPr>
          <w:rFonts w:hint="eastAsia"/>
          <w:lang w:eastAsia="zh-CN"/>
        </w:rPr>
        <w:t>最</w:t>
      </w:r>
      <w:proofErr w:type="gramEnd"/>
      <w:r>
        <w:rPr>
          <w:rFonts w:hint="eastAsia"/>
          <w:lang w:eastAsia="zh-CN"/>
        </w:rPr>
        <w:t>私人性的书信，那里保</w:t>
      </w:r>
      <w:proofErr w:type="gramStart"/>
      <w:r>
        <w:rPr>
          <w:rFonts w:hint="eastAsia"/>
          <w:lang w:eastAsia="zh-CN"/>
        </w:rPr>
        <w:t>罗鼓励提摩太</w:t>
      </w:r>
      <w:proofErr w:type="gramEnd"/>
      <w:r>
        <w:rPr>
          <w:rFonts w:hint="eastAsia"/>
          <w:lang w:eastAsia="zh-CN"/>
        </w:rPr>
        <w:t>并教导他作为长老和执事的要求。保罗还写信给另一位曾与他在克里</w:t>
      </w:r>
      <w:proofErr w:type="gramStart"/>
      <w:r>
        <w:rPr>
          <w:rFonts w:hint="eastAsia"/>
          <w:lang w:eastAsia="zh-CN"/>
        </w:rPr>
        <w:t>特一起</w:t>
      </w:r>
      <w:proofErr w:type="gramEnd"/>
      <w:r>
        <w:rPr>
          <w:rFonts w:hint="eastAsia"/>
          <w:lang w:eastAsia="zh-CN"/>
        </w:rPr>
        <w:t>同工的提多，以及给腓利门，一位逃跑的奴隶的主人，为基督徒的生活和基督的教会提供指导。希伯来书的作者可以帮助我们理解旧约与新约的关系。雅各书作为“新约的箴言”，对基督徒的生活给出非常实际的指导。因为跟随基督也被钉死在十字架上的彼得，给早期的基督徒写信勉励他们在受苦和迫害中要忍耐到底。约翰除了约翰福音还写了另外</w:t>
      </w:r>
      <w:r>
        <w:rPr>
          <w:rFonts w:hint="eastAsia"/>
          <w:lang w:eastAsia="zh-CN"/>
        </w:rPr>
        <w:t>3</w:t>
      </w:r>
      <w:r>
        <w:rPr>
          <w:rFonts w:hint="eastAsia"/>
          <w:lang w:eastAsia="zh-CN"/>
        </w:rPr>
        <w:t>封信，帮助基督徒如何抵挡异端对</w:t>
      </w:r>
      <w:proofErr w:type="gramStart"/>
      <w:r>
        <w:rPr>
          <w:rFonts w:hint="eastAsia"/>
          <w:lang w:eastAsia="zh-CN"/>
        </w:rPr>
        <w:t>基督位</w:t>
      </w:r>
      <w:proofErr w:type="gramEnd"/>
      <w:r>
        <w:rPr>
          <w:rFonts w:hint="eastAsia"/>
          <w:lang w:eastAsia="zh-CN"/>
        </w:rPr>
        <w:t>格的攻击，并帮助他们理解当如何来顺服和跟随基督。犹大书，简单来说，尖锐地警告信徒</w:t>
      </w:r>
      <w:proofErr w:type="gramStart"/>
      <w:r>
        <w:rPr>
          <w:rFonts w:hint="eastAsia"/>
          <w:lang w:eastAsia="zh-CN"/>
        </w:rPr>
        <w:t>跟随假</w:t>
      </w:r>
      <w:proofErr w:type="gramEnd"/>
      <w:r>
        <w:rPr>
          <w:rFonts w:hint="eastAsia"/>
          <w:lang w:eastAsia="zh-CN"/>
        </w:rPr>
        <w:t>师傅的危险。</w:t>
      </w:r>
    </w:p>
    <w:p w14:paraId="5FD4EAB7" w14:textId="77777777" w:rsidR="00D64DE0" w:rsidRDefault="00D64DE0" w:rsidP="00D64DE0">
      <w:pPr>
        <w:rPr>
          <w:rFonts w:eastAsia="宋体"/>
          <w:lang w:eastAsia="zh-CN"/>
        </w:rPr>
      </w:pPr>
      <w:r>
        <w:rPr>
          <w:rFonts w:hint="eastAsia"/>
          <w:lang w:eastAsia="zh-CN"/>
        </w:rPr>
        <w:t>所有这些书信就是神的新约子民的生活准则。它们回答这样的问题“我们是谁？”——我们是已经在基督里蒙救赎的子民，唯独本乎恩典，唯独</w:t>
      </w:r>
      <w:proofErr w:type="gramStart"/>
      <w:r>
        <w:rPr>
          <w:rFonts w:hint="eastAsia"/>
          <w:lang w:eastAsia="zh-CN"/>
        </w:rPr>
        <w:t>因着</w:t>
      </w:r>
      <w:proofErr w:type="gramEnd"/>
      <w:r>
        <w:rPr>
          <w:rFonts w:hint="eastAsia"/>
          <w:lang w:eastAsia="zh-CN"/>
        </w:rPr>
        <w:t>信心，而不是出于我们的好品行。于是这些书信就能帮助我们了解，</w:t>
      </w:r>
      <w:proofErr w:type="gramStart"/>
      <w:r>
        <w:rPr>
          <w:rFonts w:hint="eastAsia"/>
          <w:lang w:eastAsia="zh-CN"/>
        </w:rPr>
        <w:t>因着</w:t>
      </w:r>
      <w:proofErr w:type="gramEnd"/>
      <w:r>
        <w:rPr>
          <w:rFonts w:hint="eastAsia"/>
          <w:lang w:eastAsia="zh-CN"/>
        </w:rPr>
        <w:t>对救恩的感激和回应，我们当如何在教会共同体的生活中活出神的性情，并向这个观望中的世界作见证。</w:t>
      </w:r>
    </w:p>
    <w:p w14:paraId="291ACB3C" w14:textId="4CF28924" w:rsidR="00D64DE0" w:rsidRDefault="00D64DE0" w:rsidP="000A283B">
      <w:pPr>
        <w:pStyle w:val="Heading2"/>
        <w:rPr>
          <w:lang w:eastAsia="zh-CN"/>
        </w:rPr>
      </w:pPr>
      <w:bookmarkStart w:id="16" w:name="_Hlk486234879"/>
      <w:r>
        <w:rPr>
          <w:rFonts w:hint="eastAsia"/>
          <w:lang w:eastAsia="zh-CN"/>
        </w:rPr>
        <w:t>新创造</w:t>
      </w:r>
    </w:p>
    <w:bookmarkEnd w:id="16"/>
    <w:p w14:paraId="1F50AFA5" w14:textId="5BEA0BEC" w:rsidR="00D64DE0" w:rsidRDefault="00D64DE0" w:rsidP="00D64DE0">
      <w:pPr>
        <w:rPr>
          <w:rFonts w:eastAsia="宋体"/>
          <w:lang w:eastAsia="zh-CN"/>
        </w:rPr>
      </w:pPr>
      <w:r>
        <w:rPr>
          <w:rFonts w:hint="eastAsia"/>
          <w:lang w:eastAsia="zh-CN"/>
        </w:rPr>
        <w:t>所以新约就是关于基督的，关于他的新</w:t>
      </w:r>
      <w:r w:rsidR="000A283B">
        <w:rPr>
          <w:rFonts w:hint="eastAsia"/>
          <w:lang w:eastAsia="zh-CN"/>
        </w:rPr>
        <w:t>约子民，以及关于他的应许</w:t>
      </w:r>
      <w:r>
        <w:rPr>
          <w:rFonts w:hint="eastAsia"/>
          <w:lang w:eastAsia="zh-CN"/>
        </w:rPr>
        <w:t>最终</w:t>
      </w:r>
      <w:r w:rsidR="000A283B">
        <w:rPr>
          <w:rFonts w:hint="eastAsia"/>
          <w:lang w:eastAsia="zh-CN"/>
        </w:rPr>
        <w:t>所</w:t>
      </w:r>
      <w:r>
        <w:rPr>
          <w:rFonts w:hint="eastAsia"/>
          <w:lang w:eastAsia="zh-CN"/>
        </w:rPr>
        <w:t>成就的。基督教导他的门徒如此祷告：“</w:t>
      </w:r>
      <w:r w:rsidRPr="000A283B">
        <w:rPr>
          <w:rFonts w:hint="eastAsia"/>
          <w:b/>
          <w:u w:val="single"/>
          <w:lang w:eastAsia="zh-CN"/>
        </w:rPr>
        <w:t>愿你的国降临，愿你的旨意行在地上如同行在天上。</w:t>
      </w:r>
      <w:r>
        <w:rPr>
          <w:rFonts w:hint="eastAsia"/>
          <w:lang w:eastAsia="zh-CN"/>
        </w:rPr>
        <w:t>”自创世之初，神按着自己的形象和样式造人，并让人可以正确地认识他和敬拜他。但</w:t>
      </w:r>
      <w:proofErr w:type="gramStart"/>
      <w:r>
        <w:rPr>
          <w:rFonts w:hint="eastAsia"/>
          <w:lang w:eastAsia="zh-CN"/>
        </w:rPr>
        <w:t>因着</w:t>
      </w:r>
      <w:proofErr w:type="gramEnd"/>
      <w:r>
        <w:rPr>
          <w:rFonts w:hint="eastAsia"/>
          <w:lang w:eastAsia="zh-CN"/>
        </w:rPr>
        <w:t>罪，神的愤怒临到人，打破了这份完美。然而，圣经里的这个创世的故事，是要告诉我们，神要藉着基督建立一个新的国度，不只是取</w:t>
      </w:r>
      <w:r>
        <w:rPr>
          <w:rFonts w:hint="eastAsia"/>
          <w:lang w:eastAsia="zh-CN"/>
        </w:rPr>
        <w:lastRenderedPageBreak/>
        <w:t>代伊甸园，而是要超越它。所以新约以这个未来的异象作为结束。</w:t>
      </w:r>
    </w:p>
    <w:p w14:paraId="6BE531C7" w14:textId="35546AA5" w:rsidR="000A283B" w:rsidRDefault="00D64DE0" w:rsidP="00D64DE0">
      <w:pPr>
        <w:rPr>
          <w:lang w:eastAsia="zh-CN"/>
        </w:rPr>
      </w:pPr>
      <w:r>
        <w:rPr>
          <w:rFonts w:hint="eastAsia"/>
          <w:lang w:eastAsia="zh-CN"/>
        </w:rPr>
        <w:t>在启示录中约翰对这个未来新创造的异象里，我们看见神的子民将永远活在神的城里。引用</w:t>
      </w:r>
      <w:r w:rsidR="000A283B">
        <w:rPr>
          <w:rFonts w:hint="eastAsia"/>
          <w:lang w:eastAsia="zh-CN"/>
        </w:rPr>
        <w:t>狄马可</w:t>
      </w:r>
      <w:r>
        <w:rPr>
          <w:rFonts w:hint="eastAsia"/>
          <w:lang w:eastAsia="zh-CN"/>
        </w:rPr>
        <w:t>的话说：</w:t>
      </w:r>
      <w:r w:rsidR="000A283B">
        <w:rPr>
          <w:rStyle w:val="FootnoteReference"/>
          <w:lang w:eastAsia="zh-CN"/>
        </w:rPr>
        <w:footnoteReference w:id="1"/>
      </w:r>
    </w:p>
    <w:p w14:paraId="78D2953A" w14:textId="77777777" w:rsidR="000A283B" w:rsidRPr="000A283B" w:rsidRDefault="00D64DE0" w:rsidP="000A283B">
      <w:pPr>
        <w:ind w:leftChars="200" w:left="440"/>
        <w:rPr>
          <w:rFonts w:ascii="楷体" w:eastAsia="楷体" w:hAnsi="楷体"/>
          <w:lang w:eastAsia="zh-CN"/>
        </w:rPr>
      </w:pPr>
      <w:bookmarkStart w:id="19" w:name="_Hlk486234890"/>
      <w:r w:rsidRPr="000A283B">
        <w:rPr>
          <w:rFonts w:ascii="楷体" w:eastAsia="楷体" w:hAnsi="楷体" w:hint="eastAsia"/>
          <w:lang w:eastAsia="zh-CN"/>
        </w:rPr>
        <w:t>结局就像开始一样，但只会更好。在某种意义上，伊甸园将被恢复。神将与他的子民同住。整个天上的圣城在启示录中呈现为一个完美的所在，这使我们想起旧约圣殿里的至圣所。代表着神的同在的至圣所，也是天上圣城的预表。只是现在，这个天上的圣城，不只局限于大祭司每年进去一次，像过去的以色列一样，而是所有神的儿女都可以进去，并且我们将在那里永远与神同在。</w:t>
      </w:r>
    </w:p>
    <w:bookmarkEnd w:id="19"/>
    <w:p w14:paraId="44832375" w14:textId="1E7D3645" w:rsidR="00D64DE0" w:rsidRDefault="00D64DE0" w:rsidP="00D64DE0">
      <w:pPr>
        <w:rPr>
          <w:rFonts w:eastAsia="宋体"/>
          <w:lang w:eastAsia="zh-CN"/>
        </w:rPr>
      </w:pPr>
      <w:r>
        <w:rPr>
          <w:rFonts w:hint="eastAsia"/>
          <w:lang w:eastAsia="zh-CN"/>
        </w:rPr>
        <w:t>新约圣经和整本圣经可以帮助我们了解过去、我们自己和我们今天的生活、未来、以及我们如何与</w:t>
      </w:r>
      <w:proofErr w:type="gramStart"/>
      <w:r>
        <w:rPr>
          <w:rFonts w:hint="eastAsia"/>
          <w:lang w:eastAsia="zh-CN"/>
        </w:rPr>
        <w:t>神</w:t>
      </w:r>
      <w:r w:rsidR="00D05083">
        <w:rPr>
          <w:rFonts w:hint="eastAsia"/>
          <w:lang w:eastAsia="zh-CN"/>
        </w:rPr>
        <w:t>建立</w:t>
      </w:r>
      <w:proofErr w:type="gramEnd"/>
      <w:r>
        <w:rPr>
          <w:rFonts w:hint="eastAsia"/>
          <w:lang w:eastAsia="zh-CN"/>
        </w:rPr>
        <w:t>关系。如果你曾认为圣经仅是讲述其中的某个主题，那么我希望你能继续参加后面的课程。我们将会看见神在圣经里的应许和他所成就的，并看到它们是何等丰盛。</w:t>
      </w:r>
    </w:p>
    <w:p w14:paraId="6490F2C2" w14:textId="4F61E1FD" w:rsidR="00D64DE0" w:rsidRDefault="00D64DE0" w:rsidP="00D64DE0">
      <w:pPr>
        <w:rPr>
          <w:lang w:eastAsia="zh-CN"/>
        </w:rPr>
      </w:pPr>
      <w:r>
        <w:rPr>
          <w:rFonts w:hint="eastAsia"/>
          <w:lang w:eastAsia="zh-CN"/>
        </w:rPr>
        <w:t>神在旧约中向我们作了许多</w:t>
      </w:r>
      <w:r w:rsidR="00D05083">
        <w:rPr>
          <w:rFonts w:hint="eastAsia"/>
          <w:lang w:eastAsia="zh-CN"/>
        </w:rPr>
        <w:t>美</w:t>
      </w:r>
      <w:r>
        <w:rPr>
          <w:rFonts w:hint="eastAsia"/>
          <w:lang w:eastAsia="zh-CN"/>
        </w:rPr>
        <w:t>丽的应许。今天，我们生活在“神悦纳人的日子”和“神完成他的计划”之间的历史间隔中。因此在新约中我们清楚地看见神要如何让他所有的应许都在基督里得以实现。这使我们有信心去相信他，并等候和热切的期待着我们的身体的得赎、这个世界的得赎，期待着最后的神与人同住——这是神所有的应许最终指向的。那是我们喜乐的源泉，是我们信心的动力。</w:t>
      </w:r>
    </w:p>
    <w:sectPr w:rsidR="00D64DE0"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FEB40" w14:textId="77777777" w:rsidR="00F0213F" w:rsidRDefault="00F0213F" w:rsidP="00455E33">
      <w:pPr>
        <w:spacing w:after="0"/>
      </w:pPr>
      <w:r>
        <w:separator/>
      </w:r>
    </w:p>
  </w:endnote>
  <w:endnote w:type="continuationSeparator" w:id="0">
    <w:p w14:paraId="4C167BDC" w14:textId="77777777" w:rsidR="00F0213F" w:rsidRDefault="00F0213F"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9F6F61" w:rsidRDefault="009F6F6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9F6F61" w:rsidRDefault="009F6F6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30384A37" w:rsidR="009F6F61" w:rsidRDefault="009F6F6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D05083">
      <w:rPr>
        <w:rStyle w:val="PageNumber"/>
        <w:noProof/>
      </w:rPr>
      <w:t>6</w:t>
    </w:r>
    <w:r>
      <w:rPr>
        <w:rStyle w:val="PageNumber"/>
      </w:rPr>
      <w:fldChar w:fldCharType="end"/>
    </w:r>
  </w:p>
  <w:p w14:paraId="4B92535C" w14:textId="77777777" w:rsidR="009F6F61" w:rsidRDefault="009F6F6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A47FC" w14:textId="77777777" w:rsidR="00F0213F" w:rsidRDefault="00F0213F" w:rsidP="00455E33">
      <w:pPr>
        <w:spacing w:after="0"/>
      </w:pPr>
      <w:r>
        <w:separator/>
      </w:r>
    </w:p>
  </w:footnote>
  <w:footnote w:type="continuationSeparator" w:id="0">
    <w:p w14:paraId="04E08FB7" w14:textId="77777777" w:rsidR="00F0213F" w:rsidRDefault="00F0213F" w:rsidP="00455E33">
      <w:pPr>
        <w:spacing w:after="0"/>
      </w:pPr>
      <w:r>
        <w:continuationSeparator/>
      </w:r>
    </w:p>
  </w:footnote>
  <w:footnote w:id="1">
    <w:p w14:paraId="645545C3" w14:textId="770D9D60" w:rsidR="000A283B" w:rsidRDefault="000A283B">
      <w:pPr>
        <w:pStyle w:val="FootnoteText"/>
        <w:rPr>
          <w:lang w:eastAsia="zh-CN"/>
        </w:rPr>
      </w:pPr>
      <w:r>
        <w:rPr>
          <w:rStyle w:val="FootnoteReference"/>
        </w:rPr>
        <w:footnoteRef/>
      </w:r>
      <w:r>
        <w:t xml:space="preserve"> </w:t>
      </w:r>
      <w:r>
        <w:rPr>
          <w:rFonts w:hint="eastAsia"/>
          <w:lang w:eastAsia="zh-CN"/>
        </w:rPr>
        <w:t>M</w:t>
      </w:r>
      <w:r>
        <w:rPr>
          <w:lang w:eastAsia="zh-CN"/>
        </w:rPr>
        <w:t xml:space="preserve">ark </w:t>
      </w:r>
      <w:proofErr w:type="spellStart"/>
      <w:r>
        <w:rPr>
          <w:lang w:eastAsia="zh-CN"/>
        </w:rPr>
        <w:t>Dever</w:t>
      </w:r>
      <w:proofErr w:type="spellEnd"/>
      <w:r>
        <w:rPr>
          <w:lang w:eastAsia="zh-CN"/>
        </w:rPr>
        <w:t xml:space="preserve">, </w:t>
      </w:r>
      <w:bookmarkStart w:id="17" w:name="_Hlk486234913"/>
      <w:r>
        <w:rPr>
          <w:i/>
          <w:lang w:eastAsia="zh-CN"/>
        </w:rPr>
        <w:t xml:space="preserve">The </w:t>
      </w:r>
      <w:r w:rsidRPr="000A283B">
        <w:rPr>
          <w:i/>
          <w:lang w:eastAsia="zh-CN"/>
        </w:rPr>
        <w:t xml:space="preserve">Message of </w:t>
      </w:r>
      <w:r>
        <w:rPr>
          <w:i/>
          <w:lang w:eastAsia="zh-CN"/>
        </w:rPr>
        <w:t xml:space="preserve">The </w:t>
      </w:r>
      <w:r w:rsidR="00D05083">
        <w:rPr>
          <w:i/>
          <w:lang w:eastAsia="zh-CN"/>
        </w:rPr>
        <w:t>New</w:t>
      </w:r>
      <w:bookmarkStart w:id="18" w:name="_GoBack"/>
      <w:bookmarkEnd w:id="18"/>
      <w:r w:rsidRPr="000A283B">
        <w:rPr>
          <w:i/>
          <w:lang w:eastAsia="zh-CN"/>
        </w:rPr>
        <w:t xml:space="preserve"> Testament</w:t>
      </w:r>
      <w:r>
        <w:rPr>
          <w:lang w:eastAsia="zh-CN"/>
        </w:rPr>
        <w:t>,</w:t>
      </w:r>
      <w:bookmarkEnd w:id="17"/>
      <w:r>
        <w:rPr>
          <w:lang w:eastAsia="zh-CN"/>
        </w:rPr>
        <w:t xml:space="preserve"> </w:t>
      </w:r>
      <w:r w:rsidR="00CC1DE9">
        <w:rPr>
          <w:rFonts w:hint="eastAsia"/>
          <w:lang w:eastAsia="zh-CN"/>
        </w:rPr>
        <w:t>英文版第</w:t>
      </w:r>
      <w:r>
        <w:rPr>
          <w:lang w:eastAsia="zh-CN"/>
        </w:rPr>
        <w:t>32</w:t>
      </w:r>
      <w:r w:rsidR="00CC1DE9">
        <w:rPr>
          <w:rFonts w:hint="eastAsia"/>
          <w:lang w:eastAsia="zh-CN"/>
        </w:rPr>
        <w:t>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3E77"/>
    <w:multiLevelType w:val="hybridMultilevel"/>
    <w:tmpl w:val="88385AD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3F6F0C"/>
    <w:multiLevelType w:val="hybridMultilevel"/>
    <w:tmpl w:val="26C4B2FC"/>
    <w:lvl w:ilvl="0" w:tplc="5BA2CB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F2CBF"/>
    <w:multiLevelType w:val="hybridMultilevel"/>
    <w:tmpl w:val="BADE57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E0205F"/>
    <w:multiLevelType w:val="hybridMultilevel"/>
    <w:tmpl w:val="4246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B25B3"/>
    <w:multiLevelType w:val="multilevel"/>
    <w:tmpl w:val="E2487C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55D4249"/>
    <w:multiLevelType w:val="hybridMultilevel"/>
    <w:tmpl w:val="007048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835D45"/>
    <w:multiLevelType w:val="multilevel"/>
    <w:tmpl w:val="1D835D4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0088A"/>
    <w:multiLevelType w:val="multilevel"/>
    <w:tmpl w:val="278008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55E21"/>
    <w:multiLevelType w:val="multilevel"/>
    <w:tmpl w:val="9FF4BD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B407949"/>
    <w:multiLevelType w:val="multilevel"/>
    <w:tmpl w:val="2B407949"/>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DD87D29"/>
    <w:multiLevelType w:val="hybridMultilevel"/>
    <w:tmpl w:val="D0BAEC38"/>
    <w:lvl w:ilvl="0" w:tplc="849E3ABC">
      <w:start w:val="1"/>
      <w:numFmt w:val="bullet"/>
      <w:lvlText w:val=""/>
      <w:lvlJc w:val="left"/>
      <w:pPr>
        <w:ind w:left="360" w:hanging="36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A37AD"/>
    <w:multiLevelType w:val="hybridMultilevel"/>
    <w:tmpl w:val="6B0631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262A61"/>
    <w:multiLevelType w:val="multilevel"/>
    <w:tmpl w:val="35262A61"/>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3288E"/>
    <w:multiLevelType w:val="hybridMultilevel"/>
    <w:tmpl w:val="119C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625EF"/>
    <w:multiLevelType w:val="hybridMultilevel"/>
    <w:tmpl w:val="FD16D6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517D0A"/>
    <w:multiLevelType w:val="hybridMultilevel"/>
    <w:tmpl w:val="692AD1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9C427E5"/>
    <w:multiLevelType w:val="multilevel"/>
    <w:tmpl w:val="49C427E5"/>
    <w:lvl w:ilvl="0">
      <w:start w:val="13"/>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6541B"/>
    <w:multiLevelType w:val="hybridMultilevel"/>
    <w:tmpl w:val="C7DC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44043"/>
    <w:multiLevelType w:val="multilevel"/>
    <w:tmpl w:val="20A8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20A50"/>
    <w:multiLevelType w:val="multilevel"/>
    <w:tmpl w:val="8CCE309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85731A6"/>
    <w:multiLevelType w:val="singleLevel"/>
    <w:tmpl w:val="585731A6"/>
    <w:lvl w:ilvl="0">
      <w:start w:val="1"/>
      <w:numFmt w:val="decimal"/>
      <w:suff w:val="space"/>
      <w:lvlText w:val="%1."/>
      <w:lvlJc w:val="left"/>
    </w:lvl>
  </w:abstractNum>
  <w:abstractNum w:abstractNumId="21" w15:restartNumberingAfterBreak="0">
    <w:nsid w:val="5857453B"/>
    <w:multiLevelType w:val="singleLevel"/>
    <w:tmpl w:val="5857453B"/>
    <w:lvl w:ilvl="0">
      <w:start w:val="1"/>
      <w:numFmt w:val="bullet"/>
      <w:lvlText w:val=""/>
      <w:lvlJc w:val="left"/>
      <w:pPr>
        <w:ind w:left="420" w:hanging="420"/>
      </w:pPr>
      <w:rPr>
        <w:rFonts w:ascii="Wingdings" w:hAnsi="Wingdings" w:hint="default"/>
        <w:sz w:val="13"/>
      </w:rPr>
    </w:lvl>
  </w:abstractNum>
  <w:abstractNum w:abstractNumId="22" w15:restartNumberingAfterBreak="0">
    <w:nsid w:val="5857457F"/>
    <w:multiLevelType w:val="singleLevel"/>
    <w:tmpl w:val="5857457F"/>
    <w:lvl w:ilvl="0">
      <w:start w:val="1"/>
      <w:numFmt w:val="bullet"/>
      <w:lvlText w:val=""/>
      <w:lvlJc w:val="left"/>
      <w:pPr>
        <w:ind w:left="420" w:hanging="420"/>
      </w:pPr>
      <w:rPr>
        <w:rFonts w:ascii="Wingdings" w:hAnsi="Wingdings" w:hint="default"/>
        <w:sz w:val="13"/>
      </w:rPr>
    </w:lvl>
  </w:abstractNum>
  <w:abstractNum w:abstractNumId="23" w15:restartNumberingAfterBreak="0">
    <w:nsid w:val="58575078"/>
    <w:multiLevelType w:val="singleLevel"/>
    <w:tmpl w:val="58575078"/>
    <w:lvl w:ilvl="0">
      <w:start w:val="1"/>
      <w:numFmt w:val="bullet"/>
      <w:lvlText w:val=""/>
      <w:lvlJc w:val="left"/>
      <w:pPr>
        <w:ind w:left="420" w:hanging="420"/>
      </w:pPr>
      <w:rPr>
        <w:rFonts w:ascii="Wingdings" w:hAnsi="Wingdings" w:hint="default"/>
        <w:sz w:val="13"/>
      </w:rPr>
    </w:lvl>
  </w:abstractNum>
  <w:abstractNum w:abstractNumId="24" w15:restartNumberingAfterBreak="0">
    <w:nsid w:val="5857579E"/>
    <w:multiLevelType w:val="singleLevel"/>
    <w:tmpl w:val="5857579E"/>
    <w:lvl w:ilvl="0">
      <w:start w:val="1"/>
      <w:numFmt w:val="bullet"/>
      <w:lvlText w:val=""/>
      <w:lvlJc w:val="left"/>
      <w:pPr>
        <w:ind w:left="420" w:hanging="420"/>
      </w:pPr>
      <w:rPr>
        <w:rFonts w:ascii="Wingdings" w:hAnsi="Wingdings" w:hint="default"/>
        <w:sz w:val="13"/>
      </w:rPr>
    </w:lvl>
  </w:abstractNum>
  <w:abstractNum w:abstractNumId="25" w15:restartNumberingAfterBreak="0">
    <w:nsid w:val="5D6D6211"/>
    <w:multiLevelType w:val="singleLevel"/>
    <w:tmpl w:val="5D6D6211"/>
    <w:lvl w:ilvl="0">
      <w:start w:val="1"/>
      <w:numFmt w:val="decimal"/>
      <w:lvlText w:val="%1."/>
      <w:lvlJc w:val="left"/>
      <w:pPr>
        <w:tabs>
          <w:tab w:val="num" w:pos="360"/>
        </w:tabs>
        <w:ind w:left="360" w:hanging="360"/>
      </w:pPr>
    </w:lvl>
  </w:abstractNum>
  <w:abstractNum w:abstractNumId="26"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abstractNum w:abstractNumId="27" w15:restartNumberingAfterBreak="0">
    <w:nsid w:val="66AD39C6"/>
    <w:multiLevelType w:val="hybridMultilevel"/>
    <w:tmpl w:val="54D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C0C79"/>
    <w:multiLevelType w:val="hybridMultilevel"/>
    <w:tmpl w:val="3B0824A4"/>
    <w:lvl w:ilvl="0" w:tplc="04090001">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1D515A"/>
    <w:multiLevelType w:val="hybridMultilevel"/>
    <w:tmpl w:val="667C10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19A5FDB"/>
    <w:multiLevelType w:val="multilevel"/>
    <w:tmpl w:val="5B8C6A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720D331C"/>
    <w:multiLevelType w:val="multilevel"/>
    <w:tmpl w:val="F04E89B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750B7FA4"/>
    <w:multiLevelType w:val="hybridMultilevel"/>
    <w:tmpl w:val="0954472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5ED68EF"/>
    <w:multiLevelType w:val="hybridMultilevel"/>
    <w:tmpl w:val="AFB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05DB1"/>
    <w:multiLevelType w:val="hybridMultilevel"/>
    <w:tmpl w:val="2D8E2704"/>
    <w:lvl w:ilvl="0" w:tplc="DEDACD6C">
      <w:numFmt w:val="bullet"/>
      <w:lvlText w:val="•"/>
      <w:lvlJc w:val="left"/>
      <w:pPr>
        <w:ind w:left="360" w:hanging="360"/>
      </w:pPr>
      <w:rPr>
        <w:rFonts w:ascii="新宋体" w:eastAsia="新宋体" w:hAnsi="新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AF12F5"/>
    <w:multiLevelType w:val="hybridMultilevel"/>
    <w:tmpl w:val="8DAA1A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8"/>
  </w:num>
  <w:num w:numId="3">
    <w:abstractNumId w:val="4"/>
  </w:num>
  <w:num w:numId="4">
    <w:abstractNumId w:val="19"/>
  </w:num>
  <w:num w:numId="5">
    <w:abstractNumId w:val="30"/>
  </w:num>
  <w:num w:numId="6">
    <w:abstractNumId w:val="18"/>
  </w:num>
  <w:num w:numId="7">
    <w:abstractNumId w:val="31"/>
  </w:num>
  <w:num w:numId="8">
    <w:abstractNumId w:val="15"/>
  </w:num>
  <w:num w:numId="9">
    <w:abstractNumId w:val="1"/>
  </w:num>
  <w:num w:numId="10">
    <w:abstractNumId w:val="0"/>
  </w:num>
  <w:num w:numId="11">
    <w:abstractNumId w:val="2"/>
  </w:num>
  <w:num w:numId="12">
    <w:abstractNumId w:val="34"/>
  </w:num>
  <w:num w:numId="13">
    <w:abstractNumId w:val="10"/>
  </w:num>
  <w:num w:numId="14">
    <w:abstractNumId w:val="5"/>
  </w:num>
  <w:num w:numId="15">
    <w:abstractNumId w:val="33"/>
  </w:num>
  <w:num w:numId="16">
    <w:abstractNumId w:val="17"/>
  </w:num>
  <w:num w:numId="17">
    <w:abstractNumId w:val="13"/>
  </w:num>
  <w:num w:numId="18">
    <w:abstractNumId w:val="3"/>
  </w:num>
  <w:num w:numId="19">
    <w:abstractNumId w:val="27"/>
  </w:num>
  <w:num w:numId="20">
    <w:abstractNumId w:val="28"/>
  </w:num>
  <w:num w:numId="21">
    <w:abstractNumId w:val="11"/>
  </w:num>
  <w:num w:numId="22">
    <w:abstractNumId w:val="32"/>
  </w:num>
  <w:num w:numId="23">
    <w:abstractNumId w:val="35"/>
  </w:num>
  <w:num w:numId="24">
    <w:abstractNumId w:val="29"/>
  </w:num>
  <w:num w:numId="25">
    <w:abstractNumId w:val="9"/>
  </w:num>
  <w:num w:numId="26">
    <w:abstractNumId w:val="25"/>
  </w:num>
  <w:num w:numId="27">
    <w:abstractNumId w:val="20"/>
  </w:num>
  <w:num w:numId="28">
    <w:abstractNumId w:val="12"/>
  </w:num>
  <w:num w:numId="29">
    <w:abstractNumId w:val="21"/>
  </w:num>
  <w:num w:numId="30">
    <w:abstractNumId w:val="22"/>
  </w:num>
  <w:num w:numId="31">
    <w:abstractNumId w:val="7"/>
  </w:num>
  <w:num w:numId="32">
    <w:abstractNumId w:val="23"/>
  </w:num>
  <w:num w:numId="33">
    <w:abstractNumId w:val="6"/>
  </w:num>
  <w:num w:numId="34">
    <w:abstractNumId w:val="24"/>
  </w:num>
  <w:num w:numId="35">
    <w:abstractNumId w:val="16"/>
  </w:num>
  <w:num w:numId="3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55192"/>
    <w:rsid w:val="000751A4"/>
    <w:rsid w:val="00082407"/>
    <w:rsid w:val="000842AC"/>
    <w:rsid w:val="00096044"/>
    <w:rsid w:val="000A283B"/>
    <w:rsid w:val="000A2F4F"/>
    <w:rsid w:val="000B2E4F"/>
    <w:rsid w:val="000B4B32"/>
    <w:rsid w:val="000D42CA"/>
    <w:rsid w:val="001011A6"/>
    <w:rsid w:val="00106DB0"/>
    <w:rsid w:val="00123D28"/>
    <w:rsid w:val="00131C2C"/>
    <w:rsid w:val="0013262D"/>
    <w:rsid w:val="001435AB"/>
    <w:rsid w:val="001729DE"/>
    <w:rsid w:val="00183C75"/>
    <w:rsid w:val="001936FF"/>
    <w:rsid w:val="001B1672"/>
    <w:rsid w:val="001D479D"/>
    <w:rsid w:val="001E000E"/>
    <w:rsid w:val="001F7A86"/>
    <w:rsid w:val="002222B5"/>
    <w:rsid w:val="0023008B"/>
    <w:rsid w:val="00237835"/>
    <w:rsid w:val="00242EB7"/>
    <w:rsid w:val="00246776"/>
    <w:rsid w:val="00260D11"/>
    <w:rsid w:val="0027151A"/>
    <w:rsid w:val="002746CF"/>
    <w:rsid w:val="00292F82"/>
    <w:rsid w:val="002A24C6"/>
    <w:rsid w:val="002A599C"/>
    <w:rsid w:val="002A5FF1"/>
    <w:rsid w:val="002B3B34"/>
    <w:rsid w:val="002B6BEA"/>
    <w:rsid w:val="002C764F"/>
    <w:rsid w:val="00307010"/>
    <w:rsid w:val="00312F14"/>
    <w:rsid w:val="003402E1"/>
    <w:rsid w:val="00342B66"/>
    <w:rsid w:val="00355497"/>
    <w:rsid w:val="00370934"/>
    <w:rsid w:val="003715CC"/>
    <w:rsid w:val="00371694"/>
    <w:rsid w:val="003B549D"/>
    <w:rsid w:val="003C1016"/>
    <w:rsid w:val="003D1246"/>
    <w:rsid w:val="003E1255"/>
    <w:rsid w:val="003F400C"/>
    <w:rsid w:val="00403552"/>
    <w:rsid w:val="00420B25"/>
    <w:rsid w:val="00421F19"/>
    <w:rsid w:val="00431E35"/>
    <w:rsid w:val="00437AF1"/>
    <w:rsid w:val="00440456"/>
    <w:rsid w:val="004529D1"/>
    <w:rsid w:val="00455E33"/>
    <w:rsid w:val="00467648"/>
    <w:rsid w:val="00467FBD"/>
    <w:rsid w:val="00470AD8"/>
    <w:rsid w:val="00475DD4"/>
    <w:rsid w:val="00476193"/>
    <w:rsid w:val="00482713"/>
    <w:rsid w:val="00491642"/>
    <w:rsid w:val="00494687"/>
    <w:rsid w:val="00495268"/>
    <w:rsid w:val="004A4341"/>
    <w:rsid w:val="004B54B5"/>
    <w:rsid w:val="004C2D8A"/>
    <w:rsid w:val="004D2D79"/>
    <w:rsid w:val="004E03EC"/>
    <w:rsid w:val="004E0781"/>
    <w:rsid w:val="004F2DE2"/>
    <w:rsid w:val="00507DBB"/>
    <w:rsid w:val="005200A6"/>
    <w:rsid w:val="00545CAE"/>
    <w:rsid w:val="00567A56"/>
    <w:rsid w:val="00572844"/>
    <w:rsid w:val="00573E8C"/>
    <w:rsid w:val="0057631C"/>
    <w:rsid w:val="005965BA"/>
    <w:rsid w:val="005A691D"/>
    <w:rsid w:val="005C5909"/>
    <w:rsid w:val="005C7183"/>
    <w:rsid w:val="005D70D6"/>
    <w:rsid w:val="005E0EE5"/>
    <w:rsid w:val="00600CEC"/>
    <w:rsid w:val="00610DBC"/>
    <w:rsid w:val="00617DAF"/>
    <w:rsid w:val="006225A7"/>
    <w:rsid w:val="00670289"/>
    <w:rsid w:val="00680F01"/>
    <w:rsid w:val="006B2DAF"/>
    <w:rsid w:val="006B6DA0"/>
    <w:rsid w:val="006D0982"/>
    <w:rsid w:val="006D3737"/>
    <w:rsid w:val="006D77DA"/>
    <w:rsid w:val="006E2812"/>
    <w:rsid w:val="007017A2"/>
    <w:rsid w:val="00713499"/>
    <w:rsid w:val="007237AA"/>
    <w:rsid w:val="00730106"/>
    <w:rsid w:val="00733D08"/>
    <w:rsid w:val="00752222"/>
    <w:rsid w:val="00760883"/>
    <w:rsid w:val="00790A60"/>
    <w:rsid w:val="00790DBC"/>
    <w:rsid w:val="00796FB4"/>
    <w:rsid w:val="007A11A7"/>
    <w:rsid w:val="007A2C3F"/>
    <w:rsid w:val="007B1FF6"/>
    <w:rsid w:val="007C222A"/>
    <w:rsid w:val="007C4718"/>
    <w:rsid w:val="007E2ACF"/>
    <w:rsid w:val="007E4EF4"/>
    <w:rsid w:val="00806DE0"/>
    <w:rsid w:val="008075DE"/>
    <w:rsid w:val="00836B99"/>
    <w:rsid w:val="00842B1A"/>
    <w:rsid w:val="0084621C"/>
    <w:rsid w:val="00850D30"/>
    <w:rsid w:val="008553C0"/>
    <w:rsid w:val="00883A79"/>
    <w:rsid w:val="00884A7B"/>
    <w:rsid w:val="00887C4A"/>
    <w:rsid w:val="008920E4"/>
    <w:rsid w:val="00895673"/>
    <w:rsid w:val="008A0166"/>
    <w:rsid w:val="008A0A3D"/>
    <w:rsid w:val="008A6BD7"/>
    <w:rsid w:val="008B6BE8"/>
    <w:rsid w:val="008C11E5"/>
    <w:rsid w:val="008D41AD"/>
    <w:rsid w:val="008F30E5"/>
    <w:rsid w:val="008F5141"/>
    <w:rsid w:val="00900104"/>
    <w:rsid w:val="00901BE7"/>
    <w:rsid w:val="0091253E"/>
    <w:rsid w:val="00915611"/>
    <w:rsid w:val="00922F04"/>
    <w:rsid w:val="00935469"/>
    <w:rsid w:val="009505A8"/>
    <w:rsid w:val="00965D38"/>
    <w:rsid w:val="0098408D"/>
    <w:rsid w:val="00986D92"/>
    <w:rsid w:val="00996825"/>
    <w:rsid w:val="009A331C"/>
    <w:rsid w:val="009A3735"/>
    <w:rsid w:val="009B21EE"/>
    <w:rsid w:val="009C32AE"/>
    <w:rsid w:val="009D0AD0"/>
    <w:rsid w:val="009D0C3E"/>
    <w:rsid w:val="009F15DA"/>
    <w:rsid w:val="009F50EC"/>
    <w:rsid w:val="009F6F61"/>
    <w:rsid w:val="00A213EA"/>
    <w:rsid w:val="00A3069B"/>
    <w:rsid w:val="00A309B9"/>
    <w:rsid w:val="00A3247D"/>
    <w:rsid w:val="00A40792"/>
    <w:rsid w:val="00A42B15"/>
    <w:rsid w:val="00A43EB7"/>
    <w:rsid w:val="00A462B1"/>
    <w:rsid w:val="00A54A93"/>
    <w:rsid w:val="00A56FF8"/>
    <w:rsid w:val="00A664EA"/>
    <w:rsid w:val="00A677F3"/>
    <w:rsid w:val="00A743D6"/>
    <w:rsid w:val="00A9375E"/>
    <w:rsid w:val="00A97E9D"/>
    <w:rsid w:val="00AA0BFD"/>
    <w:rsid w:val="00AA0D58"/>
    <w:rsid w:val="00AB151B"/>
    <w:rsid w:val="00AD0B72"/>
    <w:rsid w:val="00AE4723"/>
    <w:rsid w:val="00B0510A"/>
    <w:rsid w:val="00B0587D"/>
    <w:rsid w:val="00B20935"/>
    <w:rsid w:val="00B23A3B"/>
    <w:rsid w:val="00B36674"/>
    <w:rsid w:val="00B52C51"/>
    <w:rsid w:val="00B80BB5"/>
    <w:rsid w:val="00B83467"/>
    <w:rsid w:val="00B85981"/>
    <w:rsid w:val="00B907CE"/>
    <w:rsid w:val="00B9783F"/>
    <w:rsid w:val="00BA2447"/>
    <w:rsid w:val="00BC2EBB"/>
    <w:rsid w:val="00BD2687"/>
    <w:rsid w:val="00BD2C55"/>
    <w:rsid w:val="00BD4DC5"/>
    <w:rsid w:val="00BE4F5D"/>
    <w:rsid w:val="00BF7634"/>
    <w:rsid w:val="00C22D5F"/>
    <w:rsid w:val="00C37B9B"/>
    <w:rsid w:val="00C40936"/>
    <w:rsid w:val="00C40B5B"/>
    <w:rsid w:val="00C56217"/>
    <w:rsid w:val="00C57CD3"/>
    <w:rsid w:val="00C82E3B"/>
    <w:rsid w:val="00C92A8F"/>
    <w:rsid w:val="00C93A27"/>
    <w:rsid w:val="00C9547E"/>
    <w:rsid w:val="00CC1DE9"/>
    <w:rsid w:val="00CC722C"/>
    <w:rsid w:val="00CD11A8"/>
    <w:rsid w:val="00CD3956"/>
    <w:rsid w:val="00CE265A"/>
    <w:rsid w:val="00CE414E"/>
    <w:rsid w:val="00CF625D"/>
    <w:rsid w:val="00D00D86"/>
    <w:rsid w:val="00D05083"/>
    <w:rsid w:val="00D356D2"/>
    <w:rsid w:val="00D40055"/>
    <w:rsid w:val="00D440FE"/>
    <w:rsid w:val="00D64DE0"/>
    <w:rsid w:val="00D93FCE"/>
    <w:rsid w:val="00D95C91"/>
    <w:rsid w:val="00DB541D"/>
    <w:rsid w:val="00DC4B47"/>
    <w:rsid w:val="00DE0AF8"/>
    <w:rsid w:val="00E17BE8"/>
    <w:rsid w:val="00E32ADB"/>
    <w:rsid w:val="00E340A2"/>
    <w:rsid w:val="00E475B2"/>
    <w:rsid w:val="00E47C51"/>
    <w:rsid w:val="00E62AFA"/>
    <w:rsid w:val="00E75B9C"/>
    <w:rsid w:val="00E77CE5"/>
    <w:rsid w:val="00E819F4"/>
    <w:rsid w:val="00E851D0"/>
    <w:rsid w:val="00E97773"/>
    <w:rsid w:val="00EB136D"/>
    <w:rsid w:val="00EB221E"/>
    <w:rsid w:val="00EB3428"/>
    <w:rsid w:val="00EB3CDB"/>
    <w:rsid w:val="00EC209E"/>
    <w:rsid w:val="00EC7F05"/>
    <w:rsid w:val="00ED4701"/>
    <w:rsid w:val="00ED6386"/>
    <w:rsid w:val="00ED640E"/>
    <w:rsid w:val="00EE4D30"/>
    <w:rsid w:val="00EF2D6A"/>
    <w:rsid w:val="00EF67EC"/>
    <w:rsid w:val="00F0213F"/>
    <w:rsid w:val="00F12FB9"/>
    <w:rsid w:val="00F1608C"/>
    <w:rsid w:val="00F216CF"/>
    <w:rsid w:val="00F362F5"/>
    <w:rsid w:val="00F3711D"/>
    <w:rsid w:val="00F418CA"/>
    <w:rsid w:val="00F451B7"/>
    <w:rsid w:val="00F61B5E"/>
    <w:rsid w:val="00F638E8"/>
    <w:rsid w:val="00F76434"/>
    <w:rsid w:val="00F7763D"/>
    <w:rsid w:val="00F82D76"/>
    <w:rsid w:val="00FD570A"/>
    <w:rsid w:val="00FD5D60"/>
    <w:rsid w:val="00FD6F35"/>
    <w:rsid w:val="00FE6DF4"/>
    <w:rsid w:val="00FF22E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701"/>
    <w:pPr>
      <w:widowControl w:val="0"/>
      <w:snapToGrid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qFormat/>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qFormat/>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styleId="BodyText">
    <w:name w:val="Body Text"/>
    <w:basedOn w:val="Normal"/>
    <w:link w:val="BodyTextChar"/>
    <w:unhideWhenUsed/>
    <w:rsid w:val="00D64DE0"/>
    <w:pPr>
      <w:spacing w:after="120"/>
    </w:pPr>
  </w:style>
  <w:style w:type="character" w:customStyle="1" w:styleId="BodyTextChar">
    <w:name w:val="Body Text Char"/>
    <w:basedOn w:val="DefaultParagraphFont"/>
    <w:link w:val="BodyText"/>
    <w:uiPriority w:val="99"/>
    <w:semiHidden/>
    <w:rsid w:val="00D64DE0"/>
    <w:rPr>
      <w:rFonts w:ascii="Calibri" w:eastAsia="新宋体" w:hAnsi="Calibri"/>
      <w:sz w:val="22"/>
      <w:szCs w:val="24"/>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BodyText2">
    <w:name w:val="Body Text 2"/>
    <w:basedOn w:val="Normal"/>
    <w:link w:val="BodyText2Char"/>
    <w:rsid w:val="00D64DE0"/>
    <w:pPr>
      <w:widowControl/>
      <w:snapToGrid/>
      <w:spacing w:before="0" w:after="0" w:line="240" w:lineRule="auto"/>
      <w:jc w:val="both"/>
    </w:pPr>
    <w:rPr>
      <w:rFonts w:ascii="Times New Roman" w:eastAsia="宋体" w:hAnsi="Times New Roman"/>
      <w:sz w:val="24"/>
    </w:rPr>
  </w:style>
  <w:style w:type="character" w:customStyle="1" w:styleId="BodyText2Char">
    <w:name w:val="Body Text 2 Char"/>
    <w:basedOn w:val="DefaultParagraphFont"/>
    <w:link w:val="BodyText2"/>
    <w:rsid w:val="00D64DE0"/>
    <w:rPr>
      <w:rFonts w:ascii="Times New Roman" w:eastAsia="宋体" w:hAnsi="Times New Roman"/>
      <w:sz w:val="24"/>
      <w:szCs w:val="24"/>
      <w:lang w:eastAsia="en-US"/>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BlockText">
    <w:name w:val="Block Text"/>
    <w:basedOn w:val="Normal"/>
    <w:rsid w:val="00D64DE0"/>
    <w:pPr>
      <w:widowControl/>
      <w:snapToGrid/>
      <w:spacing w:before="0" w:after="0" w:line="240" w:lineRule="auto"/>
      <w:ind w:left="1440" w:right="1440"/>
    </w:pPr>
    <w:rPr>
      <w:rFonts w:ascii="Times New Roman" w:eastAsia="宋体" w:hAnsi="Times New Roman"/>
      <w:sz w:val="24"/>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3.xml><?xml version="1.0" encoding="utf-8"?>
<ds:datastoreItem xmlns:ds="http://schemas.openxmlformats.org/officeDocument/2006/customXml" ds:itemID="{3E3F94E5-79FD-4007-8246-3ADAEB9731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0400A9-8493-4E8E-8351-1389C33C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6</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8</cp:revision>
  <dcterms:created xsi:type="dcterms:W3CDTF">2015-05-26T13:41:00Z</dcterms:created>
  <dcterms:modified xsi:type="dcterms:W3CDTF">2018-03-04T13:58:00Z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