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7F97FCAC"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D64DE0">
        <w:rPr>
          <w:rFonts w:hint="eastAsia"/>
          <w:b/>
          <w:sz w:val="48"/>
          <w:lang w:eastAsia="zh-CN"/>
        </w:rPr>
        <w:t>新</w:t>
      </w:r>
      <w:r w:rsidR="0084621C">
        <w:rPr>
          <w:rFonts w:hint="eastAsia"/>
          <w:b/>
          <w:sz w:val="48"/>
          <w:lang w:eastAsia="zh-CN"/>
        </w:rPr>
        <w:t>约概论</w:t>
      </w:r>
    </w:p>
    <w:p w14:paraId="4B9252F1" w14:textId="5369D5FB" w:rsidR="002746CF" w:rsidRPr="00EE4D30" w:rsidRDefault="00D64DE0" w:rsidP="00312F14">
      <w:pPr>
        <w:pBdr>
          <w:bottom w:val="single" w:sz="6" w:space="1" w:color="auto"/>
        </w:pBdr>
        <w:rPr>
          <w:b/>
          <w:sz w:val="40"/>
          <w:lang w:eastAsia="zh-CN"/>
        </w:rPr>
      </w:pPr>
      <w:bookmarkStart w:id="0" w:name="_Hlk486234547"/>
      <w:r>
        <w:rPr>
          <w:rFonts w:hint="eastAsia"/>
          <w:b/>
          <w:sz w:val="40"/>
          <w:lang w:eastAsia="zh-CN"/>
        </w:rPr>
        <w:t>第</w:t>
      </w:r>
      <w:r w:rsidR="00745690">
        <w:rPr>
          <w:rFonts w:hint="eastAsia"/>
          <w:b/>
          <w:sz w:val="40"/>
          <w:lang w:eastAsia="zh-CN"/>
        </w:rPr>
        <w:t>七</w:t>
      </w:r>
      <w:r>
        <w:rPr>
          <w:rFonts w:hint="eastAsia"/>
          <w:b/>
          <w:sz w:val="40"/>
          <w:lang w:eastAsia="zh-CN"/>
        </w:rPr>
        <w:t>讲：</w:t>
      </w:r>
      <w:r w:rsidR="00745690" w:rsidRPr="00745690">
        <w:rPr>
          <w:rFonts w:hint="eastAsia"/>
          <w:b/>
          <w:sz w:val="40"/>
          <w:lang w:eastAsia="zh-CN"/>
        </w:rPr>
        <w:t>国度的扩展——路加福音</w:t>
      </w:r>
    </w:p>
    <w:bookmarkEnd w:id="0"/>
    <w:p w14:paraId="19DCC16C" w14:textId="038BCB22" w:rsidR="00504178" w:rsidRDefault="00504178" w:rsidP="00504178">
      <w:pPr>
        <w:pStyle w:val="Heading1"/>
        <w:rPr>
          <w:lang w:eastAsia="zh-CN"/>
        </w:rPr>
      </w:pPr>
      <w:r>
        <w:rPr>
          <w:rFonts w:hint="eastAsia"/>
          <w:lang w:eastAsia="zh-CN"/>
        </w:rPr>
        <w:t>引言</w:t>
      </w:r>
    </w:p>
    <w:p w14:paraId="7746F53F" w14:textId="38050EFE" w:rsidR="00745690" w:rsidRPr="00745690" w:rsidRDefault="00745690" w:rsidP="00745690">
      <w:pPr>
        <w:rPr>
          <w:rFonts w:hint="eastAsia"/>
          <w:lang w:eastAsia="zh-CN"/>
        </w:rPr>
      </w:pPr>
      <w:r>
        <w:rPr>
          <w:rFonts w:hint="eastAsia"/>
          <w:lang w:eastAsia="zh-CN"/>
        </w:rPr>
        <w:t>人都是追求</w:t>
      </w:r>
      <w:r w:rsidRPr="00745690">
        <w:rPr>
          <w:rFonts w:hint="eastAsia"/>
          <w:lang w:eastAsia="zh-CN"/>
        </w:rPr>
        <w:t>归属的。自从创世以来，人们就希望成为家庭、家族、部落、国家等等的一部分。</w:t>
      </w:r>
    </w:p>
    <w:p w14:paraId="573297A2" w14:textId="77777777" w:rsidR="00745690" w:rsidRPr="00745690" w:rsidRDefault="00745690" w:rsidP="00745690">
      <w:pPr>
        <w:rPr>
          <w:rFonts w:hint="eastAsia"/>
          <w:lang w:eastAsia="zh-CN"/>
        </w:rPr>
      </w:pPr>
      <w:r w:rsidRPr="00745690">
        <w:rPr>
          <w:rFonts w:hint="eastAsia"/>
          <w:lang w:eastAsia="zh-CN"/>
        </w:rPr>
        <w:t>因此我们发现自己在</w:t>
      </w:r>
      <w:r w:rsidRPr="00745690">
        <w:rPr>
          <w:rFonts w:hint="eastAsia"/>
          <w:lang w:eastAsia="zh-CN"/>
        </w:rPr>
        <w:t>Facebook</w:t>
      </w:r>
      <w:r w:rsidRPr="00745690">
        <w:rPr>
          <w:rFonts w:hint="eastAsia"/>
          <w:lang w:eastAsia="zh-CN"/>
        </w:rPr>
        <w:t>上交友。我们订阅博客，关注</w:t>
      </w:r>
      <w:r w:rsidRPr="00745690">
        <w:rPr>
          <w:rFonts w:hint="eastAsia"/>
          <w:lang w:eastAsia="zh-CN"/>
        </w:rPr>
        <w:t>Twitter</w:t>
      </w:r>
      <w:r w:rsidRPr="00745690">
        <w:rPr>
          <w:rFonts w:hint="eastAsia"/>
          <w:lang w:eastAsia="zh-CN"/>
        </w:rPr>
        <w:t>上的人物，支持各个政党，熬夜观看我们最喜欢的运动队的比赛。我们结婚，我们加入一间教会，还可能加入一个小组。然后，当然地，我们加入社会中最基本的单元：家庭。我们出生在其中，成为其中的一员，直到我们死的那一天。</w:t>
      </w:r>
    </w:p>
    <w:p w14:paraId="7B05F4A8" w14:textId="126998C5" w:rsidR="00745690" w:rsidRPr="00745690" w:rsidRDefault="00745690" w:rsidP="00745690">
      <w:pPr>
        <w:rPr>
          <w:rFonts w:hint="eastAsia"/>
          <w:lang w:eastAsia="zh-CN"/>
        </w:rPr>
      </w:pPr>
      <w:r w:rsidRPr="00745690">
        <w:rPr>
          <w:rFonts w:hint="eastAsia"/>
          <w:lang w:eastAsia="zh-CN"/>
        </w:rPr>
        <w:t>那么谁是神家里的人？这是今天我们在路加福音这卷书中重点探讨的问题。这是唯一一本由非犹太作者写成的福音书。正如路加所写的，他颠覆了传统犹太人对成为神子民的意义的理解，并主要向外邦读者呈现了进入这个不断扩张中的基督的国度意味着什么。</w:t>
      </w:r>
    </w:p>
    <w:p w14:paraId="6DA15AC6" w14:textId="77777777" w:rsidR="00745690" w:rsidRPr="00745690" w:rsidRDefault="00745690" w:rsidP="00745690">
      <w:pPr>
        <w:pStyle w:val="Heading1"/>
        <w:rPr>
          <w:rFonts w:hint="eastAsia"/>
          <w:lang w:eastAsia="zh-CN"/>
        </w:rPr>
      </w:pPr>
      <w:r w:rsidRPr="00745690">
        <w:rPr>
          <w:rFonts w:hint="eastAsia"/>
          <w:lang w:eastAsia="zh-CN"/>
        </w:rPr>
        <w:t>背景</w:t>
      </w:r>
    </w:p>
    <w:p w14:paraId="76227416" w14:textId="386FC61B" w:rsidR="00745690" w:rsidRPr="00745690" w:rsidRDefault="00745690" w:rsidP="00745690">
      <w:pPr>
        <w:rPr>
          <w:rFonts w:hint="eastAsia"/>
          <w:lang w:eastAsia="zh-CN"/>
        </w:rPr>
      </w:pPr>
      <w:r w:rsidRPr="00745690">
        <w:rPr>
          <w:rFonts w:hint="eastAsia"/>
          <w:lang w:eastAsia="zh-CN"/>
        </w:rPr>
        <w:t>让我们从</w:t>
      </w:r>
      <w:r>
        <w:rPr>
          <w:rFonts w:hint="eastAsia"/>
          <w:lang w:eastAsia="zh-CN"/>
        </w:rPr>
        <w:t>介绍</w:t>
      </w:r>
      <w:r w:rsidRPr="00745690">
        <w:rPr>
          <w:rFonts w:hint="eastAsia"/>
          <w:lang w:eastAsia="zh-CN"/>
        </w:rPr>
        <w:t>一些背景开始。路加医生写了路加福音和使徒行传</w:t>
      </w:r>
      <w:r>
        <w:rPr>
          <w:rFonts w:hint="eastAsia"/>
          <w:lang w:eastAsia="zh-CN"/>
        </w:rPr>
        <w:t>这</w:t>
      </w:r>
      <w:r w:rsidRPr="00745690">
        <w:rPr>
          <w:rFonts w:hint="eastAsia"/>
          <w:lang w:eastAsia="zh-CN"/>
        </w:rPr>
        <w:t>两本书。虽然这两本书都没有明确提到路加的作者身份，但是早期教会仍明确地把它们与保罗的旅程伙伴路加联系起来。我们看到保罗的几封新约书信中提到</w:t>
      </w:r>
      <w:r>
        <w:rPr>
          <w:rFonts w:hint="eastAsia"/>
          <w:lang w:eastAsia="zh-CN"/>
        </w:rPr>
        <w:t>了</w:t>
      </w:r>
      <w:r>
        <w:rPr>
          <w:lang w:eastAsia="zh-CN"/>
        </w:rPr>
        <w:t>路加</w:t>
      </w:r>
      <w:r w:rsidRPr="00745690">
        <w:rPr>
          <w:rFonts w:hint="eastAsia"/>
          <w:lang w:eastAsia="zh-CN"/>
        </w:rPr>
        <w:t>（西</w:t>
      </w:r>
      <w:r w:rsidRPr="00745690">
        <w:rPr>
          <w:rFonts w:hint="eastAsia"/>
          <w:lang w:eastAsia="zh-CN"/>
        </w:rPr>
        <w:t>4:14</w:t>
      </w:r>
      <w:r w:rsidRPr="00745690">
        <w:rPr>
          <w:rFonts w:hint="eastAsia"/>
          <w:lang w:eastAsia="zh-CN"/>
        </w:rPr>
        <w:t>，门</w:t>
      </w:r>
      <w:r w:rsidRPr="00745690">
        <w:rPr>
          <w:rFonts w:hint="eastAsia"/>
          <w:lang w:eastAsia="zh-CN"/>
        </w:rPr>
        <w:t>1:24</w:t>
      </w:r>
      <w:r w:rsidRPr="00745690">
        <w:rPr>
          <w:rFonts w:hint="eastAsia"/>
          <w:lang w:eastAsia="zh-CN"/>
        </w:rPr>
        <w:t>，提后</w:t>
      </w:r>
      <w:r w:rsidRPr="00745690">
        <w:rPr>
          <w:rFonts w:hint="eastAsia"/>
          <w:lang w:eastAsia="zh-CN"/>
        </w:rPr>
        <w:t>4:11</w:t>
      </w:r>
      <w:r w:rsidRPr="00745690">
        <w:rPr>
          <w:rFonts w:hint="eastAsia"/>
          <w:lang w:eastAsia="zh-CN"/>
        </w:rPr>
        <w:t>），并且在所有罗马监狱书信中他都被提及（歌罗西书</w:t>
      </w:r>
      <w:r>
        <w:rPr>
          <w:rFonts w:hint="eastAsia"/>
          <w:lang w:eastAsia="zh-CN"/>
        </w:rPr>
        <w:t>、</w:t>
      </w:r>
      <w:r w:rsidRPr="00745690">
        <w:rPr>
          <w:rFonts w:hint="eastAsia"/>
          <w:lang w:eastAsia="zh-CN"/>
        </w:rPr>
        <w:t>腓利门书</w:t>
      </w:r>
      <w:r>
        <w:rPr>
          <w:rFonts w:hint="eastAsia"/>
          <w:lang w:eastAsia="zh-CN"/>
        </w:rPr>
        <w:t>、</w:t>
      </w:r>
      <w:r w:rsidRPr="00745690">
        <w:rPr>
          <w:rFonts w:hint="eastAsia"/>
          <w:lang w:eastAsia="zh-CN"/>
        </w:rPr>
        <w:t>以弗所书和腓立比书）。</w:t>
      </w:r>
    </w:p>
    <w:p w14:paraId="46857881" w14:textId="77777777" w:rsidR="00745690" w:rsidRPr="00745690" w:rsidRDefault="00745690" w:rsidP="00745690">
      <w:pPr>
        <w:rPr>
          <w:rFonts w:hint="eastAsia"/>
          <w:lang w:eastAsia="zh-CN"/>
        </w:rPr>
      </w:pPr>
      <w:r w:rsidRPr="00745690">
        <w:rPr>
          <w:rFonts w:hint="eastAsia"/>
          <w:lang w:eastAsia="zh-CN"/>
        </w:rPr>
        <w:t>路加是一位细心的历史学家，这可以从他的福音书的开头清楚地看出来（</w:t>
      </w:r>
      <w:r w:rsidRPr="00745690">
        <w:rPr>
          <w:rFonts w:hint="eastAsia"/>
          <w:lang w:eastAsia="zh-CN"/>
        </w:rPr>
        <w:t>1:1-4</w:t>
      </w:r>
      <w:r w:rsidRPr="00745690">
        <w:rPr>
          <w:rFonts w:hint="eastAsia"/>
          <w:lang w:eastAsia="zh-CN"/>
        </w:rPr>
        <w:t>）：</w:t>
      </w:r>
    </w:p>
    <w:p w14:paraId="5F44F01E" w14:textId="05E8F859" w:rsidR="00745690" w:rsidRPr="00745690" w:rsidRDefault="00745690" w:rsidP="00745690">
      <w:pPr>
        <w:ind w:leftChars="200" w:left="440"/>
        <w:rPr>
          <w:rFonts w:ascii="黑体" w:eastAsia="黑体" w:hAnsi="黑体" w:hint="eastAsia"/>
          <w:lang w:eastAsia="zh-CN"/>
        </w:rPr>
      </w:pPr>
      <w:r w:rsidRPr="00745690">
        <w:rPr>
          <w:rFonts w:ascii="黑体" w:eastAsia="黑体" w:hAnsi="黑体" w:hint="eastAsia"/>
          <w:lang w:eastAsia="zh-CN"/>
        </w:rPr>
        <w:t>提阿非罗大人哪，有好些人提笔作书，述说在我们中间所成就的事，是照传道的人从起初亲眼看见又传给我们的。这些事我既从起头都详</w:t>
      </w:r>
      <w:r w:rsidRPr="00745690">
        <w:rPr>
          <w:rFonts w:ascii="黑体" w:eastAsia="黑体" w:hAnsi="黑体" w:hint="eastAsia"/>
          <w:lang w:eastAsia="zh-CN"/>
        </w:rPr>
        <w:t>细考察了，就定意要按着次序写给你，使你知道所学之道都是确实的。</w:t>
      </w:r>
    </w:p>
    <w:p w14:paraId="716F4E09" w14:textId="444B647B" w:rsidR="00745690" w:rsidRPr="00745690" w:rsidRDefault="00745690" w:rsidP="00745690">
      <w:pPr>
        <w:rPr>
          <w:rFonts w:hint="eastAsia"/>
          <w:lang w:eastAsia="zh-CN"/>
        </w:rPr>
      </w:pPr>
      <w:r w:rsidRPr="00745690">
        <w:rPr>
          <w:rFonts w:hint="eastAsia"/>
          <w:lang w:eastAsia="zh-CN"/>
        </w:rPr>
        <w:t>因此他的目的是清楚的：就是他的读者可以知道所学之道都是确实的。正如我们在之前的课程强调过的，我们的信仰是一个历史性的信仰。我们信仰的根基是这些发生</w:t>
      </w:r>
      <w:r w:rsidRPr="00745690">
        <w:rPr>
          <w:rFonts w:hint="eastAsia"/>
          <w:lang w:eastAsia="zh-CN"/>
        </w:rPr>
        <w:t>2,000</w:t>
      </w:r>
      <w:r w:rsidRPr="00745690">
        <w:rPr>
          <w:rFonts w:hint="eastAsia"/>
          <w:lang w:eastAsia="zh-CN"/>
        </w:rPr>
        <w:t>年前的事件。类似路加福音这样的记载为我们的信仰提供了第一手的证据。福音书很容易被人忽视，认为“我知道这个了”或者“这些都是新基督徒读的。”让我来鼓励大家一起来学习这些福音书，这样，当我们的信仰遭遇困难时，仍能对我们所学的确信不疑。</w:t>
      </w:r>
    </w:p>
    <w:p w14:paraId="5A9827CB" w14:textId="706D415A" w:rsidR="00745690" w:rsidRPr="00745690" w:rsidRDefault="00745690" w:rsidP="00745690">
      <w:pPr>
        <w:rPr>
          <w:rFonts w:hint="eastAsia"/>
          <w:lang w:eastAsia="zh-CN"/>
        </w:rPr>
      </w:pPr>
      <w:r>
        <w:rPr>
          <w:rFonts w:hint="eastAsia"/>
          <w:lang w:eastAsia="zh-CN"/>
        </w:rPr>
        <w:t>路加以历史学家的角度</w:t>
      </w:r>
      <w:r w:rsidRPr="00745690">
        <w:rPr>
          <w:rFonts w:hint="eastAsia"/>
          <w:lang w:eastAsia="zh-CN"/>
        </w:rPr>
        <w:t>来提供这种</w:t>
      </w:r>
      <w:r>
        <w:rPr>
          <w:rFonts w:hint="eastAsia"/>
          <w:lang w:eastAsia="zh-CN"/>
        </w:rPr>
        <w:t>福音</w:t>
      </w:r>
      <w:r>
        <w:rPr>
          <w:lang w:eastAsia="zh-CN"/>
        </w:rPr>
        <w:t>的</w:t>
      </w:r>
      <w:r w:rsidRPr="00745690">
        <w:rPr>
          <w:rFonts w:hint="eastAsia"/>
          <w:lang w:eastAsia="zh-CN"/>
        </w:rPr>
        <w:t>确实性</w:t>
      </w:r>
      <w:r>
        <w:rPr>
          <w:rFonts w:hint="eastAsia"/>
          <w:lang w:eastAsia="zh-CN"/>
        </w:rPr>
        <w:t>——他参考了其他人所写的记述。</w:t>
      </w:r>
      <w:r w:rsidRPr="00745690">
        <w:rPr>
          <w:rFonts w:hint="eastAsia"/>
          <w:lang w:eastAsia="zh-CN"/>
        </w:rPr>
        <w:t>这也是大部分学者相信路加福音是</w:t>
      </w:r>
      <w:r>
        <w:rPr>
          <w:rFonts w:hint="eastAsia"/>
          <w:lang w:eastAsia="zh-CN"/>
        </w:rPr>
        <w:t>三</w:t>
      </w:r>
      <w:r w:rsidRPr="00745690">
        <w:rPr>
          <w:rFonts w:hint="eastAsia"/>
          <w:lang w:eastAsia="zh-CN"/>
        </w:rPr>
        <w:t>卷对观福音书中（马太福音</w:t>
      </w:r>
      <w:r>
        <w:rPr>
          <w:rFonts w:hint="eastAsia"/>
          <w:lang w:eastAsia="zh-CN"/>
        </w:rPr>
        <w:t>、</w:t>
      </w:r>
      <w:r w:rsidRPr="00745690">
        <w:rPr>
          <w:rFonts w:hint="eastAsia"/>
          <w:lang w:eastAsia="zh-CN"/>
        </w:rPr>
        <w:t>马可福音</w:t>
      </w:r>
      <w:r>
        <w:rPr>
          <w:rFonts w:hint="eastAsia"/>
          <w:lang w:eastAsia="zh-CN"/>
        </w:rPr>
        <w:t>和</w:t>
      </w:r>
      <w:r w:rsidRPr="00745690">
        <w:rPr>
          <w:rFonts w:hint="eastAsia"/>
          <w:lang w:eastAsia="zh-CN"/>
        </w:rPr>
        <w:t>路加福音）最晚写成的原因之一，并且路加使用了马可福音和马太福音作为原始资料。事实上，马可福音</w:t>
      </w:r>
      <w:r>
        <w:rPr>
          <w:rFonts w:hint="eastAsia"/>
          <w:lang w:eastAsia="zh-CN"/>
        </w:rPr>
        <w:t>有</w:t>
      </w:r>
      <w:r w:rsidRPr="00745690">
        <w:rPr>
          <w:rFonts w:hint="eastAsia"/>
          <w:lang w:eastAsia="zh-CN"/>
        </w:rPr>
        <w:t>大约</w:t>
      </w:r>
      <w:r w:rsidRPr="00745690">
        <w:rPr>
          <w:rFonts w:hint="eastAsia"/>
          <w:lang w:eastAsia="zh-CN"/>
        </w:rPr>
        <w:t>55%</w:t>
      </w:r>
      <w:r w:rsidRPr="00745690">
        <w:rPr>
          <w:rFonts w:hint="eastAsia"/>
          <w:lang w:eastAsia="zh-CN"/>
        </w:rPr>
        <w:t>的内容在路加福音中</w:t>
      </w:r>
      <w:r>
        <w:rPr>
          <w:rFonts w:hint="eastAsia"/>
          <w:lang w:eastAsia="zh-CN"/>
        </w:rPr>
        <w:t>得到了</w:t>
      </w:r>
      <w:r w:rsidRPr="00745690">
        <w:rPr>
          <w:rFonts w:hint="eastAsia"/>
          <w:lang w:eastAsia="zh-CN"/>
        </w:rPr>
        <w:t>复用。</w:t>
      </w:r>
    </w:p>
    <w:p w14:paraId="675D2AB6" w14:textId="7B2318F7" w:rsidR="00745690" w:rsidRPr="00745690" w:rsidRDefault="00745690" w:rsidP="00745690">
      <w:pPr>
        <w:rPr>
          <w:rFonts w:hint="eastAsia"/>
          <w:lang w:eastAsia="zh-CN"/>
        </w:rPr>
      </w:pPr>
      <w:r w:rsidRPr="00745690">
        <w:rPr>
          <w:rFonts w:hint="eastAsia"/>
          <w:lang w:eastAsia="zh-CN"/>
        </w:rPr>
        <w:t>路加也提到“</w:t>
      </w:r>
      <w:r w:rsidRPr="00745690">
        <w:rPr>
          <w:rFonts w:hint="eastAsia"/>
          <w:b/>
          <w:u w:val="single"/>
          <w:lang w:eastAsia="zh-CN"/>
        </w:rPr>
        <w:t>传道的人从起初亲眼看见又传给我们的</w:t>
      </w:r>
      <w:r w:rsidRPr="00745690">
        <w:rPr>
          <w:rFonts w:hint="eastAsia"/>
          <w:lang w:eastAsia="zh-CN"/>
        </w:rPr>
        <w:t>”作为本福音书的资料来源。所以在某种意义上，路加在本书的起头就注明了他的资料来源。我们知道路加是使徒保罗的亲密伙伴，并与早期教会的其他领袖有过接触，更不用说他自己作为见证人曾参与了记录在使徒行传里的一些事件（徒</w:t>
      </w:r>
      <w:r w:rsidRPr="00745690">
        <w:rPr>
          <w:rFonts w:hint="eastAsia"/>
          <w:lang w:eastAsia="zh-CN"/>
        </w:rPr>
        <w:t>16:10-17</w:t>
      </w:r>
      <w:r w:rsidRPr="00745690">
        <w:rPr>
          <w:rFonts w:hint="eastAsia"/>
          <w:lang w:eastAsia="zh-CN"/>
        </w:rPr>
        <w:t>，</w:t>
      </w:r>
      <w:r w:rsidRPr="00745690">
        <w:rPr>
          <w:rFonts w:hint="eastAsia"/>
          <w:lang w:eastAsia="zh-CN"/>
        </w:rPr>
        <w:t>27-28</w:t>
      </w:r>
      <w:r w:rsidRPr="00745690">
        <w:rPr>
          <w:rFonts w:hint="eastAsia"/>
          <w:lang w:eastAsia="zh-CN"/>
        </w:rPr>
        <w:t>）。因此，路加是经过了详细的调查并在确保历史准确性的基础上写作了本书，这并不奇怪。路加要么亲眼看见了那些事并亲自将它们记录下来，要么详细采访了那些亲眼看见过的人。</w:t>
      </w:r>
    </w:p>
    <w:p w14:paraId="6B1477E4" w14:textId="605E4126" w:rsidR="00745690" w:rsidRPr="00745690" w:rsidRDefault="00745690" w:rsidP="00745690">
      <w:pPr>
        <w:rPr>
          <w:rFonts w:hint="eastAsia"/>
          <w:lang w:eastAsia="zh-CN"/>
        </w:rPr>
      </w:pPr>
      <w:r w:rsidRPr="00745690">
        <w:rPr>
          <w:rFonts w:hint="eastAsia"/>
          <w:lang w:eastAsia="zh-CN"/>
        </w:rPr>
        <w:t>路加福音可能是在</w:t>
      </w:r>
      <w:r>
        <w:rPr>
          <w:rFonts w:hint="eastAsia"/>
          <w:lang w:eastAsia="zh-CN"/>
        </w:rPr>
        <w:t>第一世纪</w:t>
      </w:r>
      <w:r>
        <w:rPr>
          <w:lang w:eastAsia="zh-CN"/>
        </w:rPr>
        <w:t>六十年代</w:t>
      </w:r>
      <w:r w:rsidRPr="00745690">
        <w:rPr>
          <w:rFonts w:hint="eastAsia"/>
          <w:lang w:eastAsia="zh-CN"/>
        </w:rPr>
        <w:t>早期写成，</w:t>
      </w:r>
      <w:r>
        <w:rPr>
          <w:rFonts w:hint="eastAsia"/>
          <w:lang w:eastAsia="zh-CN"/>
        </w:rPr>
        <w:t>成书</w:t>
      </w:r>
      <w:r>
        <w:rPr>
          <w:lang w:eastAsia="zh-CN"/>
        </w:rPr>
        <w:t>在</w:t>
      </w:r>
      <w:r w:rsidRPr="00745690">
        <w:rPr>
          <w:rFonts w:hint="eastAsia"/>
          <w:lang w:eastAsia="zh-CN"/>
        </w:rPr>
        <w:t>在彼得和保罗殉道（约在主后</w:t>
      </w:r>
      <w:r w:rsidRPr="00745690">
        <w:rPr>
          <w:rFonts w:hint="eastAsia"/>
          <w:lang w:eastAsia="zh-CN"/>
        </w:rPr>
        <w:t>67-68</w:t>
      </w:r>
      <w:r w:rsidRPr="00745690">
        <w:rPr>
          <w:rFonts w:hint="eastAsia"/>
          <w:lang w:eastAsia="zh-CN"/>
        </w:rPr>
        <w:t>年）之前，</w:t>
      </w:r>
      <w:r>
        <w:rPr>
          <w:rFonts w:hint="eastAsia"/>
          <w:lang w:eastAsia="zh-CN"/>
        </w:rPr>
        <w:t>因为基于合理的假设，如果他们的殉道如此重要的事已经发生，它们应当</w:t>
      </w:r>
      <w:r w:rsidRPr="00745690">
        <w:rPr>
          <w:rFonts w:hint="eastAsia"/>
          <w:lang w:eastAsia="zh-CN"/>
        </w:rPr>
        <w:t>被记录在使徒行传</w:t>
      </w:r>
      <w:r>
        <w:rPr>
          <w:rFonts w:hint="eastAsia"/>
          <w:lang w:eastAsia="zh-CN"/>
        </w:rPr>
        <w:t>中</w:t>
      </w:r>
      <w:r w:rsidRPr="00745690">
        <w:rPr>
          <w:rFonts w:hint="eastAsia"/>
          <w:lang w:eastAsia="zh-CN"/>
        </w:rPr>
        <w:t>。</w:t>
      </w:r>
    </w:p>
    <w:p w14:paraId="2BAA6F14" w14:textId="77777777" w:rsidR="00745690" w:rsidRPr="00745690" w:rsidRDefault="00745690" w:rsidP="00745690">
      <w:pPr>
        <w:pStyle w:val="Heading1"/>
        <w:rPr>
          <w:rFonts w:hint="eastAsia"/>
          <w:lang w:eastAsia="zh-CN"/>
        </w:rPr>
      </w:pPr>
      <w:r w:rsidRPr="00745690">
        <w:rPr>
          <w:rFonts w:hint="eastAsia"/>
          <w:lang w:eastAsia="zh-CN"/>
        </w:rPr>
        <w:lastRenderedPageBreak/>
        <w:t>结构</w:t>
      </w:r>
    </w:p>
    <w:p w14:paraId="3A142327" w14:textId="77777777" w:rsidR="00745690" w:rsidRPr="00745690" w:rsidRDefault="00745690" w:rsidP="00745690">
      <w:pPr>
        <w:rPr>
          <w:rFonts w:hint="eastAsia"/>
          <w:lang w:eastAsia="zh-CN"/>
        </w:rPr>
      </w:pPr>
      <w:r w:rsidRPr="00745690">
        <w:rPr>
          <w:rFonts w:hint="eastAsia"/>
          <w:lang w:eastAsia="zh-CN"/>
        </w:rPr>
        <w:t>那么路加如何在历史准确性之上构建他的福音书呢？</w:t>
      </w:r>
    </w:p>
    <w:p w14:paraId="665BA263" w14:textId="4F686EF1" w:rsidR="00745690" w:rsidRPr="00745690" w:rsidRDefault="00745690" w:rsidP="00745690">
      <w:pPr>
        <w:rPr>
          <w:lang w:eastAsia="zh-CN"/>
        </w:rPr>
      </w:pPr>
      <w:r w:rsidRPr="00745690">
        <w:rPr>
          <w:rFonts w:hint="eastAsia"/>
          <w:lang w:eastAsia="zh-CN"/>
        </w:rPr>
        <w:t>简而言之，</w:t>
      </w:r>
      <w:r>
        <w:rPr>
          <w:rFonts w:hint="eastAsia"/>
          <w:lang w:eastAsia="zh-CN"/>
        </w:rPr>
        <w:t>路加</w:t>
      </w:r>
      <w:r>
        <w:rPr>
          <w:lang w:eastAsia="zh-CN"/>
        </w:rPr>
        <w:t>是</w:t>
      </w:r>
      <w:r w:rsidRPr="00745690">
        <w:rPr>
          <w:rFonts w:hint="eastAsia"/>
          <w:lang w:eastAsia="zh-CN"/>
        </w:rPr>
        <w:t>围绕耶路撒冷来构建</w:t>
      </w:r>
      <w:r>
        <w:rPr>
          <w:rFonts w:hint="eastAsia"/>
          <w:lang w:eastAsia="zh-CN"/>
        </w:rPr>
        <w:t>整卷书的</w:t>
      </w:r>
      <w:r w:rsidRPr="00745690">
        <w:rPr>
          <w:rFonts w:hint="eastAsia"/>
          <w:lang w:eastAsia="zh-CN"/>
        </w:rPr>
        <w:t>。你可以从路加选择记录的事件上最清晰地看到这一点。去往耶路撒冷的行程，在马可福音中占用了一章，在马太福音中占用了两章，而在路加福音中</w:t>
      </w:r>
      <w:r>
        <w:rPr>
          <w:rFonts w:hint="eastAsia"/>
          <w:lang w:eastAsia="zh-CN"/>
        </w:rPr>
        <w:t>却</w:t>
      </w:r>
      <w:r w:rsidRPr="00745690">
        <w:rPr>
          <w:rFonts w:hint="eastAsia"/>
          <w:lang w:eastAsia="zh-CN"/>
        </w:rPr>
        <w:t>占用了将近一半的篇幅（</w:t>
      </w:r>
      <w:r w:rsidRPr="00745690">
        <w:rPr>
          <w:rFonts w:hint="eastAsia"/>
          <w:lang w:eastAsia="zh-CN"/>
        </w:rPr>
        <w:t>9:51-19:27</w:t>
      </w:r>
      <w:r w:rsidRPr="00745690">
        <w:rPr>
          <w:rFonts w:hint="eastAsia"/>
          <w:lang w:eastAsia="zh-CN"/>
        </w:rPr>
        <w:t>）。如果路加福音重点关注了耶稣去往犹太人世界的中心耶路撒冷的行程，那么它的姊妹篇</w:t>
      </w:r>
      <w:r>
        <w:rPr>
          <w:rFonts w:hint="eastAsia"/>
          <w:lang w:eastAsia="zh-CN"/>
        </w:rPr>
        <w:t>——</w:t>
      </w:r>
      <w:r w:rsidRPr="00745690">
        <w:rPr>
          <w:rFonts w:hint="eastAsia"/>
          <w:lang w:eastAsia="zh-CN"/>
        </w:rPr>
        <w:t>使徒行传</w:t>
      </w:r>
      <w:r>
        <w:rPr>
          <w:rFonts w:hint="eastAsia"/>
          <w:lang w:eastAsia="zh-CN"/>
        </w:rPr>
        <w:t>——</w:t>
      </w:r>
      <w:r w:rsidRPr="00745690">
        <w:rPr>
          <w:rFonts w:hint="eastAsia"/>
          <w:lang w:eastAsia="zh-CN"/>
        </w:rPr>
        <w:t>则记录了福音从耶路撒冷传到帝国的首都和外邦人世界的中心罗马的行程。所以这本福音书是路加的上半部分信息，就是神的国已经来到，并且它已经来到万国中。</w:t>
      </w:r>
    </w:p>
    <w:p w14:paraId="647199D6" w14:textId="6688FAF0" w:rsidR="00745690" w:rsidRPr="00745690" w:rsidRDefault="00745690" w:rsidP="00745690">
      <w:pPr>
        <w:rPr>
          <w:rFonts w:hint="eastAsia"/>
          <w:lang w:eastAsia="zh-CN"/>
        </w:rPr>
      </w:pPr>
      <w:r w:rsidRPr="00745690">
        <w:rPr>
          <w:rFonts w:hint="eastAsia"/>
          <w:lang w:eastAsia="zh-CN"/>
        </w:rPr>
        <w:t>路加福音对我们了解耶稣有独一无二的和极其重要的贡献。我们可以从路加所挑选的耶稣的事工上看到一些。为了证明耶稣的弥赛亚身份，马太福音和马可福音都从耶稣一段相对</w:t>
      </w:r>
      <w:r>
        <w:rPr>
          <w:rFonts w:hint="eastAsia"/>
          <w:lang w:eastAsia="zh-CN"/>
        </w:rPr>
        <w:t>比较</w:t>
      </w:r>
      <w:r>
        <w:rPr>
          <w:lang w:eastAsia="zh-CN"/>
        </w:rPr>
        <w:t>受欢迎</w:t>
      </w:r>
      <w:r w:rsidRPr="00745690">
        <w:rPr>
          <w:rFonts w:hint="eastAsia"/>
          <w:lang w:eastAsia="zh-CN"/>
        </w:rPr>
        <w:t>时期的事工开始，而路加福音则直接跳到耶稣在自己的家乡拿撒勒（第</w:t>
      </w:r>
      <w:r w:rsidRPr="00745690">
        <w:rPr>
          <w:rFonts w:hint="eastAsia"/>
          <w:lang w:eastAsia="zh-CN"/>
        </w:rPr>
        <w:t>4</w:t>
      </w:r>
      <w:r w:rsidRPr="00745690">
        <w:rPr>
          <w:rFonts w:hint="eastAsia"/>
          <w:lang w:eastAsia="zh-CN"/>
        </w:rPr>
        <w:t>章）被拒绝时的事工上。因为他的关注点不是要证明耶稣是王，而是要</w:t>
      </w:r>
      <w:r>
        <w:rPr>
          <w:rFonts w:hint="eastAsia"/>
          <w:lang w:eastAsia="zh-CN"/>
        </w:rPr>
        <w:t>说明</w:t>
      </w:r>
      <w:r w:rsidRPr="00745690">
        <w:rPr>
          <w:rFonts w:hint="eastAsia"/>
          <w:lang w:eastAsia="zh-CN"/>
        </w:rPr>
        <w:t>他的国度将会是什么样子。</w:t>
      </w:r>
    </w:p>
    <w:p w14:paraId="4AAE9AB7" w14:textId="2E6FFEF8" w:rsidR="00745690" w:rsidRPr="00745690" w:rsidRDefault="00745690" w:rsidP="00745690">
      <w:pPr>
        <w:rPr>
          <w:rFonts w:hint="eastAsia"/>
          <w:lang w:eastAsia="zh-CN"/>
        </w:rPr>
      </w:pPr>
      <w:r w:rsidRPr="00745690">
        <w:rPr>
          <w:rFonts w:hint="eastAsia"/>
          <w:lang w:eastAsia="zh-CN"/>
        </w:rPr>
        <w:t>因此在路加福音里，整个耶稣事工的叙述都笼罩在拒绝的阴云下。神的国度不是由那些正在拒绝他的文化和宗教领袖组成。相反地，当耶稣前往耶路撒冷，他所关注的是神永恒的计划，他要将神的国度扩展到所有人中。这也是我们今天上午的主题。我们将通过查看四个方面的特征来思想这个扩展的国度的性质。这个扩展的国度是：（</w:t>
      </w:r>
      <w:r w:rsidRPr="00745690">
        <w:rPr>
          <w:rFonts w:hint="eastAsia"/>
          <w:lang w:eastAsia="zh-CN"/>
        </w:rPr>
        <w:t>1</w:t>
      </w:r>
      <w:r w:rsidRPr="00745690">
        <w:rPr>
          <w:rFonts w:hint="eastAsia"/>
          <w:lang w:eastAsia="zh-CN"/>
        </w:rPr>
        <w:t>）为所有人——更是为被遗弃之人预备的，（</w:t>
      </w:r>
      <w:r w:rsidRPr="00745690">
        <w:rPr>
          <w:rFonts w:hint="eastAsia"/>
          <w:lang w:eastAsia="zh-CN"/>
        </w:rPr>
        <w:t>2</w:t>
      </w:r>
      <w:r w:rsidRPr="00745690">
        <w:rPr>
          <w:rFonts w:hint="eastAsia"/>
          <w:lang w:eastAsia="zh-CN"/>
        </w:rPr>
        <w:t>）没有民族和地理的界限，（</w:t>
      </w:r>
      <w:r w:rsidRPr="00745690">
        <w:rPr>
          <w:rFonts w:hint="eastAsia"/>
          <w:lang w:eastAsia="zh-CN"/>
        </w:rPr>
        <w:t>3</w:t>
      </w:r>
      <w:r w:rsidRPr="00745690">
        <w:rPr>
          <w:rFonts w:hint="eastAsia"/>
          <w:lang w:eastAsia="zh-CN"/>
        </w:rPr>
        <w:t>）是耶稣来的原因，并且（</w:t>
      </w:r>
      <w:r w:rsidRPr="00745690">
        <w:rPr>
          <w:rFonts w:hint="eastAsia"/>
          <w:lang w:eastAsia="zh-CN"/>
        </w:rPr>
        <w:t>4</w:t>
      </w:r>
      <w:r w:rsidRPr="00745690">
        <w:rPr>
          <w:rFonts w:hint="eastAsia"/>
          <w:lang w:eastAsia="zh-CN"/>
        </w:rPr>
        <w:t>）将继续扩展直到耶稣再来！</w:t>
      </w:r>
    </w:p>
    <w:p w14:paraId="280F4600" w14:textId="11D6695A" w:rsidR="00745690" w:rsidRPr="00745690" w:rsidRDefault="00745690" w:rsidP="00745690">
      <w:pPr>
        <w:rPr>
          <w:rFonts w:hint="eastAsia"/>
          <w:lang w:eastAsia="zh-CN"/>
        </w:rPr>
      </w:pPr>
      <w:r>
        <w:rPr>
          <w:rFonts w:hint="eastAsia"/>
          <w:lang w:eastAsia="zh-CN"/>
        </w:rPr>
        <w:t>【到目前为止</w:t>
      </w:r>
      <w:r>
        <w:rPr>
          <w:lang w:eastAsia="zh-CN"/>
        </w:rPr>
        <w:t>，</w:t>
      </w:r>
      <w:r w:rsidRPr="00745690">
        <w:rPr>
          <w:rFonts w:hint="eastAsia"/>
          <w:lang w:eastAsia="zh-CN"/>
        </w:rPr>
        <w:t>有任何问题吗？</w:t>
      </w:r>
      <w:r>
        <w:rPr>
          <w:rFonts w:hint="eastAsia"/>
          <w:lang w:eastAsia="zh-CN"/>
        </w:rPr>
        <w:t>】</w:t>
      </w:r>
    </w:p>
    <w:p w14:paraId="6D7DE7FF" w14:textId="77777777" w:rsidR="00745690" w:rsidRPr="00745690" w:rsidRDefault="00745690" w:rsidP="00745690">
      <w:pPr>
        <w:rPr>
          <w:rFonts w:hint="eastAsia"/>
          <w:lang w:eastAsia="zh-CN"/>
        </w:rPr>
      </w:pPr>
      <w:r w:rsidRPr="00745690">
        <w:rPr>
          <w:rFonts w:hint="eastAsia"/>
          <w:lang w:eastAsia="zh-CN"/>
        </w:rPr>
        <w:t>让我们从第一个特征开始。</w:t>
      </w:r>
    </w:p>
    <w:p w14:paraId="619695FD" w14:textId="39D1397C" w:rsidR="00745690" w:rsidRPr="00745690" w:rsidRDefault="00745690" w:rsidP="00745690">
      <w:pPr>
        <w:pStyle w:val="Heading1"/>
        <w:rPr>
          <w:rFonts w:hint="eastAsia"/>
          <w:lang w:eastAsia="zh-CN"/>
        </w:rPr>
      </w:pPr>
      <w:r>
        <w:rPr>
          <w:rFonts w:hint="eastAsia"/>
          <w:lang w:eastAsia="zh-CN"/>
        </w:rPr>
        <w:t>第一</w:t>
      </w:r>
      <w:r>
        <w:rPr>
          <w:lang w:eastAsia="zh-CN"/>
        </w:rPr>
        <w:t>，</w:t>
      </w:r>
      <w:r w:rsidRPr="00745690">
        <w:rPr>
          <w:rFonts w:hint="eastAsia"/>
          <w:lang w:eastAsia="zh-CN"/>
        </w:rPr>
        <w:t>扩展的国度——是为所有人——更是为被遗弃之人预备的</w:t>
      </w:r>
    </w:p>
    <w:p w14:paraId="6C5C35CD" w14:textId="77777777" w:rsidR="00745690" w:rsidRPr="00745690" w:rsidRDefault="00745690" w:rsidP="00745690">
      <w:pPr>
        <w:rPr>
          <w:rFonts w:hint="eastAsia"/>
          <w:lang w:eastAsia="zh-CN"/>
        </w:rPr>
      </w:pPr>
      <w:r w:rsidRPr="00745690">
        <w:rPr>
          <w:rFonts w:hint="eastAsia"/>
          <w:lang w:eastAsia="zh-CN"/>
        </w:rPr>
        <w:t>许多以色列人多年来一直在等待着弥赛亚的到来，并且许多犹太人期待着这样一位弥赛亚，他来带领他们脱离罗马统治的枷锁，并恢复以色列昔日的荣耀。</w:t>
      </w:r>
    </w:p>
    <w:p w14:paraId="250D7CF1" w14:textId="77777777" w:rsidR="00745690" w:rsidRPr="00745690" w:rsidRDefault="00745690" w:rsidP="00745690">
      <w:pPr>
        <w:rPr>
          <w:rFonts w:hint="eastAsia"/>
          <w:lang w:eastAsia="zh-CN"/>
        </w:rPr>
      </w:pPr>
      <w:r w:rsidRPr="00745690">
        <w:rPr>
          <w:rFonts w:hint="eastAsia"/>
          <w:lang w:eastAsia="zh-CN"/>
        </w:rPr>
        <w:t>法利赛人和文士是犹太教的当权派，我们很早就看到，耶稣基督的国度不是这些人所期望的那个样子。路加在</w:t>
      </w:r>
      <w:r w:rsidRPr="00745690">
        <w:rPr>
          <w:rFonts w:hint="eastAsia"/>
          <w:lang w:eastAsia="zh-CN"/>
        </w:rPr>
        <w:t>7:36-39</w:t>
      </w:r>
      <w:r w:rsidRPr="00745690">
        <w:rPr>
          <w:rFonts w:hint="eastAsia"/>
          <w:lang w:eastAsia="zh-CN"/>
        </w:rPr>
        <w:t>详述了一次“打破期望”的会面：</w:t>
      </w:r>
    </w:p>
    <w:p w14:paraId="45969B7C" w14:textId="3C7702E5" w:rsidR="00745690" w:rsidRPr="00745690" w:rsidRDefault="00745690" w:rsidP="00745690">
      <w:pPr>
        <w:ind w:leftChars="200" w:left="440"/>
        <w:rPr>
          <w:rFonts w:ascii="黑体" w:eastAsia="黑体" w:hAnsi="黑体" w:hint="eastAsia"/>
          <w:lang w:eastAsia="zh-CN"/>
        </w:rPr>
      </w:pPr>
      <w:r w:rsidRPr="00745690">
        <w:rPr>
          <w:rFonts w:ascii="黑体" w:eastAsia="黑体" w:hAnsi="黑体" w:hint="eastAsia"/>
          <w:lang w:eastAsia="zh-CN"/>
        </w:rPr>
        <w:t>有一个法利赛人请耶稣和他吃饭，耶稣就到法利赛人家里去坐席。那城里有一个女人，是个罪人，知道耶稣在法利赛人家里坐席，就拿着盛香膏的玉瓶，站在耶稣背后，挨着他的脚哭，眼泪湿了耶稣的脚，就用自己的头发擦干，又用嘴连连亲他的脚，把香膏抹上。请耶稣的法利赛人看见这事，心里说：</w:t>
      </w:r>
      <w:r>
        <w:rPr>
          <w:rFonts w:ascii="黑体" w:eastAsia="黑体" w:hAnsi="黑体" w:hint="eastAsia"/>
          <w:lang w:eastAsia="zh-CN"/>
        </w:rPr>
        <w:t>“</w:t>
      </w:r>
      <w:r w:rsidRPr="00745690">
        <w:rPr>
          <w:rFonts w:ascii="黑体" w:eastAsia="黑体" w:hAnsi="黑体" w:hint="eastAsia"/>
          <w:lang w:eastAsia="zh-CN"/>
        </w:rPr>
        <w:t>这人若是先知，必知道摸他的是谁，是个怎样的女人，乃是个罪人。</w:t>
      </w:r>
      <w:r>
        <w:rPr>
          <w:rFonts w:ascii="黑体" w:eastAsia="黑体" w:hAnsi="黑体" w:hint="eastAsia"/>
          <w:lang w:eastAsia="zh-CN"/>
        </w:rPr>
        <w:t>”</w:t>
      </w:r>
    </w:p>
    <w:p w14:paraId="3C95D938" w14:textId="77777777" w:rsidR="00745690" w:rsidRPr="00745690" w:rsidRDefault="00745690" w:rsidP="00745690">
      <w:pPr>
        <w:rPr>
          <w:rFonts w:hint="eastAsia"/>
          <w:lang w:eastAsia="zh-CN"/>
        </w:rPr>
      </w:pPr>
      <w:r w:rsidRPr="00745690">
        <w:rPr>
          <w:rFonts w:hint="eastAsia"/>
          <w:lang w:eastAsia="zh-CN"/>
        </w:rPr>
        <w:t>接下来，耶稣与这个名叫西门的法利赛人，就罪和赦免的性质进行了针对性的讨论。</w:t>
      </w:r>
    </w:p>
    <w:p w14:paraId="6DF51E06" w14:textId="209A7442" w:rsidR="00745690" w:rsidRPr="00745690" w:rsidRDefault="00745690" w:rsidP="00745690">
      <w:pPr>
        <w:rPr>
          <w:rFonts w:hint="eastAsia"/>
          <w:lang w:eastAsia="zh-CN"/>
        </w:rPr>
      </w:pPr>
      <w:r w:rsidRPr="00745690">
        <w:rPr>
          <w:rFonts w:hint="eastAsia"/>
          <w:lang w:eastAsia="zh-CN"/>
        </w:rPr>
        <w:t>耶稣来到地上不是要在以色列中把自己包装成一个政治</w:t>
      </w:r>
      <w:r>
        <w:rPr>
          <w:rFonts w:hint="eastAsia"/>
          <w:lang w:eastAsia="zh-CN"/>
        </w:rPr>
        <w:t>领袖</w:t>
      </w:r>
      <w:r>
        <w:rPr>
          <w:lang w:eastAsia="zh-CN"/>
        </w:rPr>
        <w:t>的候选人</w:t>
      </w:r>
      <w:r>
        <w:rPr>
          <w:rFonts w:hint="eastAsia"/>
          <w:lang w:eastAsia="zh-CN"/>
        </w:rPr>
        <w:t>，</w:t>
      </w:r>
      <w:r>
        <w:rPr>
          <w:lang w:eastAsia="zh-CN"/>
        </w:rPr>
        <w:t>政治领袖做什么呢？</w:t>
      </w:r>
      <w:r>
        <w:rPr>
          <w:rFonts w:hint="eastAsia"/>
          <w:lang w:eastAsia="zh-CN"/>
        </w:rPr>
        <w:t>他们</w:t>
      </w:r>
      <w:r>
        <w:rPr>
          <w:lang w:eastAsia="zh-CN"/>
        </w:rPr>
        <w:t>会</w:t>
      </w:r>
      <w:r w:rsidRPr="00745690">
        <w:rPr>
          <w:rFonts w:hint="eastAsia"/>
          <w:lang w:eastAsia="zh-CN"/>
        </w:rPr>
        <w:t>走进犹太人现存的社交网络</w:t>
      </w:r>
      <w:r>
        <w:rPr>
          <w:rFonts w:hint="eastAsia"/>
          <w:lang w:eastAsia="zh-CN"/>
        </w:rPr>
        <w:t>、</w:t>
      </w:r>
      <w:r>
        <w:rPr>
          <w:lang w:eastAsia="zh-CN"/>
        </w:rPr>
        <w:t>会积极参与</w:t>
      </w:r>
      <w:r>
        <w:rPr>
          <w:rFonts w:hint="eastAsia"/>
          <w:lang w:eastAsia="zh-CN"/>
        </w:rPr>
        <w:t>重要的筵席、</w:t>
      </w:r>
      <w:r>
        <w:rPr>
          <w:lang w:eastAsia="zh-CN"/>
        </w:rPr>
        <w:t>会</w:t>
      </w:r>
      <w:r w:rsidRPr="00745690">
        <w:rPr>
          <w:rFonts w:hint="eastAsia"/>
          <w:lang w:eastAsia="zh-CN"/>
        </w:rPr>
        <w:t>与犹太精英们碰杯并获得他们的认可。</w:t>
      </w:r>
      <w:r>
        <w:rPr>
          <w:rFonts w:hint="eastAsia"/>
          <w:lang w:eastAsia="zh-CN"/>
        </w:rPr>
        <w:t>但耶稣</w:t>
      </w:r>
      <w:r>
        <w:rPr>
          <w:lang w:eastAsia="zh-CN"/>
        </w:rPr>
        <w:t>所做的</w:t>
      </w:r>
      <w:r>
        <w:rPr>
          <w:rFonts w:hint="eastAsia"/>
          <w:lang w:eastAsia="zh-CN"/>
        </w:rPr>
        <w:t>恰恰相反</w:t>
      </w:r>
      <w:r>
        <w:rPr>
          <w:lang w:eastAsia="zh-CN"/>
        </w:rPr>
        <w:t>，</w:t>
      </w:r>
      <w:r w:rsidRPr="00745690">
        <w:rPr>
          <w:rFonts w:hint="eastAsia"/>
          <w:lang w:eastAsia="zh-CN"/>
        </w:rPr>
        <w:t>在这个故事里，我们看到了一幅正在扩展之中的国度的画面</w:t>
      </w:r>
      <w:r>
        <w:rPr>
          <w:rFonts w:hint="eastAsia"/>
          <w:lang w:eastAsia="zh-CN"/>
        </w:rPr>
        <w:t>：</w:t>
      </w:r>
      <w:r w:rsidRPr="00745690">
        <w:rPr>
          <w:rFonts w:hint="eastAsia"/>
          <w:lang w:eastAsia="zh-CN"/>
        </w:rPr>
        <w:t>它包括了那些，就世界而言最不应该得到神眷顾的人。</w:t>
      </w:r>
    </w:p>
    <w:p w14:paraId="137FF12D" w14:textId="77777777" w:rsidR="00745690" w:rsidRPr="00745690" w:rsidRDefault="00745690" w:rsidP="00745690">
      <w:pPr>
        <w:rPr>
          <w:rFonts w:hint="eastAsia"/>
          <w:lang w:eastAsia="zh-CN"/>
        </w:rPr>
      </w:pPr>
      <w:r w:rsidRPr="00745690">
        <w:rPr>
          <w:rFonts w:hint="eastAsia"/>
          <w:lang w:eastAsia="zh-CN"/>
        </w:rPr>
        <w:t>路加表明耶稣特别关心那些社会边缘人物和被社会遗弃的人。这些人知道他们的需要，他们体现了进入神的国所需要的态度。这一点对于理解路加对穷人的态度至关重要。某些神学家，特别那些秉承所谓的“自由派神学”的神学家，他们驳斥路加说，贫穷的人和受压制的人是那些特别需要神祝福的人。但是圣经里的“贫穷”不仅仅是关乎财力和权力的——而是“灵里”的贫穷。</w:t>
      </w:r>
    </w:p>
    <w:p w14:paraId="5328FD93" w14:textId="1992F443" w:rsidR="00745690" w:rsidRPr="00745690" w:rsidRDefault="00745690" w:rsidP="00745690">
      <w:pPr>
        <w:rPr>
          <w:rFonts w:hint="eastAsia"/>
          <w:lang w:eastAsia="zh-CN"/>
        </w:rPr>
      </w:pPr>
      <w:r w:rsidRPr="00745690">
        <w:rPr>
          <w:rFonts w:hint="eastAsia"/>
          <w:lang w:eastAsia="zh-CN"/>
        </w:rPr>
        <w:t>路加突出耶稣对被遗弃者和社会边缘人物的事工，不是说富人和有权势者不能得救。实际上，我们在圣经中看到了这几类人得救的例子，比如路加福音</w:t>
      </w:r>
      <w:r w:rsidRPr="00745690">
        <w:rPr>
          <w:rFonts w:hint="eastAsia"/>
          <w:lang w:eastAsia="zh-CN"/>
        </w:rPr>
        <w:t>19</w:t>
      </w:r>
      <w:r>
        <w:rPr>
          <w:rFonts w:hint="eastAsia"/>
          <w:lang w:eastAsia="zh-CN"/>
        </w:rPr>
        <w:t>章中的撒该、</w:t>
      </w:r>
      <w:r w:rsidRPr="00745690">
        <w:rPr>
          <w:rFonts w:hint="eastAsia"/>
          <w:lang w:eastAsia="zh-CN"/>
        </w:rPr>
        <w:t>约翰福音中的尼哥底母，以及使徒行传</w:t>
      </w:r>
      <w:r w:rsidRPr="00745690">
        <w:rPr>
          <w:rFonts w:hint="eastAsia"/>
          <w:lang w:eastAsia="zh-CN"/>
        </w:rPr>
        <w:t>10</w:t>
      </w:r>
      <w:r w:rsidRPr="00745690">
        <w:rPr>
          <w:rFonts w:hint="eastAsia"/>
          <w:lang w:eastAsia="zh-CN"/>
        </w:rPr>
        <w:t>章中的百夫长哥尼流。相反地，路加突出这些被遗弃者是为了证明，这个国度是属于那</w:t>
      </w:r>
      <w:r w:rsidRPr="00745690">
        <w:rPr>
          <w:rFonts w:hint="eastAsia"/>
          <w:lang w:eastAsia="zh-CN"/>
        </w:rPr>
        <w:lastRenderedPageBreak/>
        <w:t>些完全依靠神的人的，而这些人常常是那些在社会中最被边缘化的人物。</w:t>
      </w:r>
    </w:p>
    <w:p w14:paraId="796A9BA3" w14:textId="13E4038F" w:rsidR="00745690" w:rsidRPr="00745690" w:rsidRDefault="00745690" w:rsidP="00745690">
      <w:pPr>
        <w:rPr>
          <w:rFonts w:hint="eastAsia"/>
          <w:lang w:eastAsia="zh-CN"/>
        </w:rPr>
      </w:pPr>
      <w:r w:rsidRPr="00745690">
        <w:rPr>
          <w:rFonts w:hint="eastAsia"/>
          <w:lang w:eastAsia="zh-CN"/>
        </w:rPr>
        <w:t>那么，谁是这些基督所关照的边缘人物呢？我们看到耶稣对妇女有特别的关切。不像在当时的拉比中常常被排斥，路加显示妇女在耶稣的生活和事工中扮演了相当突出的角色。从伊利莎白和马利亚怀孕的详细叙述（第</w:t>
      </w:r>
      <w:r w:rsidRPr="00745690">
        <w:rPr>
          <w:rFonts w:hint="eastAsia"/>
          <w:lang w:eastAsia="zh-CN"/>
        </w:rPr>
        <w:t>1</w:t>
      </w:r>
      <w:r w:rsidRPr="00745690">
        <w:rPr>
          <w:rFonts w:hint="eastAsia"/>
          <w:lang w:eastAsia="zh-CN"/>
        </w:rPr>
        <w:t>章），到与马利亚和马大的亲密友谊（</w:t>
      </w:r>
      <w:r w:rsidRPr="00745690">
        <w:rPr>
          <w:rFonts w:hint="eastAsia"/>
          <w:lang w:eastAsia="zh-CN"/>
        </w:rPr>
        <w:t>10:38-42</w:t>
      </w:r>
      <w:r w:rsidRPr="00745690">
        <w:rPr>
          <w:rFonts w:hint="eastAsia"/>
          <w:lang w:eastAsia="zh-CN"/>
        </w:rPr>
        <w:t>），到那些捐献财物的妇女（</w:t>
      </w:r>
      <w:r w:rsidRPr="00745690">
        <w:rPr>
          <w:rFonts w:hint="eastAsia"/>
          <w:lang w:eastAsia="zh-CN"/>
        </w:rPr>
        <w:t>8:3</w:t>
      </w:r>
      <w:r w:rsidRPr="00745690">
        <w:rPr>
          <w:rFonts w:hint="eastAsia"/>
          <w:lang w:eastAsia="zh-CN"/>
        </w:rPr>
        <w:t>），以及最先报告耶稣复活（</w:t>
      </w:r>
      <w:r w:rsidRPr="00745690">
        <w:rPr>
          <w:rFonts w:hint="eastAsia"/>
          <w:lang w:eastAsia="zh-CN"/>
        </w:rPr>
        <w:t>24:1-12</w:t>
      </w:r>
      <w:r w:rsidR="00D703D6">
        <w:rPr>
          <w:rFonts w:hint="eastAsia"/>
          <w:lang w:eastAsia="zh-CN"/>
        </w:rPr>
        <w:t>），妇女在耶稣的生活中被广泛认可也非常有影响力。狄马可</w:t>
      </w:r>
      <w:r w:rsidRPr="00745690">
        <w:rPr>
          <w:rFonts w:hint="eastAsia"/>
          <w:lang w:eastAsia="zh-CN"/>
        </w:rPr>
        <w:t>牧师指出：“总之，路加福音比其他任何一本福音书都更多地提到妇女。这可能反映了路加的一些想法，但它也揭示了耶稣认为重要的一些东西。”</w:t>
      </w:r>
    </w:p>
    <w:p w14:paraId="02C6A930" w14:textId="77777777" w:rsidR="00745690" w:rsidRPr="00745690" w:rsidRDefault="00745690" w:rsidP="00745690">
      <w:pPr>
        <w:rPr>
          <w:rFonts w:hint="eastAsia"/>
          <w:lang w:eastAsia="zh-CN"/>
        </w:rPr>
      </w:pPr>
      <w:r w:rsidRPr="00745690">
        <w:rPr>
          <w:rFonts w:hint="eastAsia"/>
          <w:lang w:eastAsia="zh-CN"/>
        </w:rPr>
        <w:t>我们应该从耶稣对待妇女的态度中得到鼓励和受到挑战。或许你一直认为耶稣是“关注男性”的，因为十二使徒都是男性，神的位格是男性的，并且只有男人可以做牧师和长老。但是，背起我们的十字架来跟从耶稣的方式并没有男人和女人之分。无论性别，福音都是一样的。男人，如果你曾因自己的性别认为你的角色比女人更大或者更重要，就请花点时间读读《路加福音》。不仅思考耶稣对待这些妇女的态度，而且看看这些妇女中许多人对我们的主的忠心榜样，远远胜过被拣选的十二使徒。</w:t>
      </w:r>
    </w:p>
    <w:p w14:paraId="78917E68" w14:textId="4A3574A2" w:rsidR="00745690" w:rsidRPr="00745690" w:rsidRDefault="00D703D6" w:rsidP="00745690">
      <w:pPr>
        <w:rPr>
          <w:rFonts w:hint="eastAsia"/>
          <w:lang w:eastAsia="zh-CN"/>
        </w:rPr>
      </w:pPr>
      <w:r>
        <w:rPr>
          <w:rFonts w:hint="eastAsia"/>
          <w:lang w:eastAsia="zh-CN"/>
        </w:rPr>
        <w:t>【</w:t>
      </w:r>
      <w:r w:rsidR="00745690" w:rsidRPr="00745690">
        <w:rPr>
          <w:rFonts w:hint="eastAsia"/>
          <w:lang w:eastAsia="zh-CN"/>
        </w:rPr>
        <w:t>问题：我们的教会有什么方法可以来重视妇女，即使她们不能做长老</w:t>
      </w:r>
      <w:r>
        <w:rPr>
          <w:rFonts w:hint="eastAsia"/>
          <w:lang w:eastAsia="zh-CN"/>
        </w:rPr>
        <w:t>呢</w:t>
      </w:r>
      <w:r w:rsidR="00745690" w:rsidRPr="00745690">
        <w:rPr>
          <w:rFonts w:hint="eastAsia"/>
          <w:lang w:eastAsia="zh-CN"/>
        </w:rPr>
        <w:t>？作为一间教会和信</w:t>
      </w:r>
      <w:r>
        <w:rPr>
          <w:rFonts w:hint="eastAsia"/>
          <w:lang w:eastAsia="zh-CN"/>
        </w:rPr>
        <w:t>徒个人，我们当如何做才能像耶稣那样尊敬和看重妇女呢？姊妹</w:t>
      </w:r>
      <w:r w:rsidR="00745690" w:rsidRPr="00745690">
        <w:rPr>
          <w:rFonts w:hint="eastAsia"/>
          <w:lang w:eastAsia="zh-CN"/>
        </w:rPr>
        <w:t>们，请大声说出来。</w:t>
      </w:r>
      <w:r>
        <w:rPr>
          <w:rFonts w:hint="eastAsia"/>
          <w:lang w:eastAsia="zh-CN"/>
        </w:rPr>
        <w:t>】</w:t>
      </w:r>
    </w:p>
    <w:p w14:paraId="152F3AC7" w14:textId="65347B58" w:rsidR="00745690" w:rsidRPr="00745690" w:rsidRDefault="00745690" w:rsidP="00745690">
      <w:pPr>
        <w:rPr>
          <w:rFonts w:hint="eastAsia"/>
          <w:lang w:eastAsia="zh-CN"/>
        </w:rPr>
      </w:pPr>
      <w:r w:rsidRPr="00745690">
        <w:rPr>
          <w:rFonts w:hint="eastAsia"/>
          <w:lang w:eastAsia="zh-CN"/>
        </w:rPr>
        <w:t>路加</w:t>
      </w:r>
      <w:r w:rsidR="00D703D6">
        <w:rPr>
          <w:rFonts w:hint="eastAsia"/>
          <w:lang w:eastAsia="zh-CN"/>
        </w:rPr>
        <w:t>所</w:t>
      </w:r>
      <w:r w:rsidRPr="00745690">
        <w:rPr>
          <w:rFonts w:hint="eastAsia"/>
          <w:lang w:eastAsia="zh-CN"/>
        </w:rPr>
        <w:t>关注的第二类人群是孩子。现代世界常把孩子当作偶像来崇拜，但在古代文化中并不是这样子。</w:t>
      </w:r>
      <w:r w:rsidR="00D703D6">
        <w:rPr>
          <w:rFonts w:hint="eastAsia"/>
          <w:lang w:eastAsia="zh-CN"/>
        </w:rPr>
        <w:t>古代的孩子们</w:t>
      </w:r>
      <w:r w:rsidRPr="00745690">
        <w:rPr>
          <w:rFonts w:hint="eastAsia"/>
          <w:lang w:eastAsia="zh-CN"/>
        </w:rPr>
        <w:t>没有</w:t>
      </w:r>
      <w:r w:rsidR="00D703D6">
        <w:rPr>
          <w:rFonts w:hint="eastAsia"/>
          <w:lang w:eastAsia="zh-CN"/>
        </w:rPr>
        <w:t>彼得·潘，</w:t>
      </w:r>
      <w:r w:rsidR="00D703D6">
        <w:rPr>
          <w:lang w:eastAsia="zh-CN"/>
        </w:rPr>
        <w:t>也没有</w:t>
      </w:r>
      <w:r w:rsidR="00D703D6">
        <w:rPr>
          <w:rFonts w:hint="eastAsia"/>
          <w:lang w:eastAsia="zh-CN"/>
        </w:rPr>
        <w:t>我们理想中</w:t>
      </w:r>
      <w:r w:rsidRPr="00745690">
        <w:rPr>
          <w:rFonts w:hint="eastAsia"/>
          <w:lang w:eastAsia="zh-CN"/>
        </w:rPr>
        <w:t>的</w:t>
      </w:r>
      <w:r w:rsidR="00D703D6">
        <w:rPr>
          <w:rFonts w:hint="eastAsia"/>
          <w:lang w:eastAsia="zh-CN"/>
        </w:rPr>
        <w:t>那种</w:t>
      </w:r>
      <w:r w:rsidRPr="00745690">
        <w:rPr>
          <w:rFonts w:hint="eastAsia"/>
          <w:lang w:eastAsia="zh-CN"/>
        </w:rPr>
        <w:t>童年，孩子很少受</w:t>
      </w:r>
      <w:r w:rsidR="00D703D6">
        <w:rPr>
          <w:rFonts w:hint="eastAsia"/>
          <w:lang w:eastAsia="zh-CN"/>
        </w:rPr>
        <w:t>到</w:t>
      </w:r>
      <w:r w:rsidRPr="00745690">
        <w:rPr>
          <w:rFonts w:hint="eastAsia"/>
          <w:lang w:eastAsia="zh-CN"/>
        </w:rPr>
        <w:t>关注。然而，耶稣关注他们。他医治他们，告诉我们应该接待他们，并向他们显明他自己（</w:t>
      </w:r>
      <w:r w:rsidRPr="00745690">
        <w:rPr>
          <w:rFonts w:hint="eastAsia"/>
          <w:lang w:eastAsia="zh-CN"/>
        </w:rPr>
        <w:t>10:21</w:t>
      </w:r>
      <w:r w:rsidRPr="00745690">
        <w:rPr>
          <w:rFonts w:hint="eastAsia"/>
          <w:lang w:eastAsia="zh-CN"/>
        </w:rPr>
        <w:t>）。他用他们作例子，“</w:t>
      </w:r>
      <w:r w:rsidRPr="00D703D6">
        <w:rPr>
          <w:rFonts w:hint="eastAsia"/>
          <w:b/>
          <w:u w:val="single"/>
          <w:lang w:eastAsia="zh-CN"/>
        </w:rPr>
        <w:t>我实在告诉你们：凡要承受神国的，若不像小孩子，断不能进去</w:t>
      </w:r>
      <w:r w:rsidR="00D703D6" w:rsidRPr="00D703D6">
        <w:rPr>
          <w:rFonts w:hint="eastAsia"/>
          <w:b/>
          <w:u w:val="single"/>
          <w:lang w:eastAsia="zh-CN"/>
        </w:rPr>
        <w:t>。</w:t>
      </w:r>
      <w:r w:rsidRPr="00745690">
        <w:rPr>
          <w:rFonts w:hint="eastAsia"/>
          <w:lang w:eastAsia="zh-CN"/>
        </w:rPr>
        <w:t>”（</w:t>
      </w:r>
      <w:r w:rsidRPr="00745690">
        <w:rPr>
          <w:rFonts w:hint="eastAsia"/>
          <w:lang w:eastAsia="zh-CN"/>
        </w:rPr>
        <w:t>18:17</w:t>
      </w:r>
      <w:r w:rsidR="00D703D6">
        <w:rPr>
          <w:rFonts w:hint="eastAsia"/>
          <w:lang w:eastAsia="zh-CN"/>
        </w:rPr>
        <w:t>）</w:t>
      </w:r>
    </w:p>
    <w:p w14:paraId="7EA0BFC1" w14:textId="21861AB2" w:rsidR="00745690" w:rsidRPr="00745690" w:rsidRDefault="00745690" w:rsidP="00745690">
      <w:pPr>
        <w:rPr>
          <w:rFonts w:hint="eastAsia"/>
          <w:lang w:eastAsia="zh-CN"/>
        </w:rPr>
      </w:pPr>
      <w:r w:rsidRPr="00745690">
        <w:rPr>
          <w:rFonts w:hint="eastAsia"/>
          <w:lang w:eastAsia="zh-CN"/>
        </w:rPr>
        <w:t>你如何看待孩子？</w:t>
      </w:r>
      <w:r w:rsidR="00D703D6">
        <w:rPr>
          <w:rFonts w:hint="eastAsia"/>
          <w:lang w:eastAsia="zh-CN"/>
        </w:rPr>
        <w:t>他们</w:t>
      </w:r>
      <w:r w:rsidR="00D703D6">
        <w:rPr>
          <w:lang w:eastAsia="zh-CN"/>
        </w:rPr>
        <w:t>是</w:t>
      </w:r>
      <w:r w:rsidRPr="00745690">
        <w:rPr>
          <w:rFonts w:hint="eastAsia"/>
          <w:lang w:eastAsia="zh-CN"/>
        </w:rPr>
        <w:t>微不足道和无关紧要</w:t>
      </w:r>
      <w:r w:rsidR="00D703D6">
        <w:rPr>
          <w:rFonts w:hint="eastAsia"/>
          <w:lang w:eastAsia="zh-CN"/>
        </w:rPr>
        <w:t>的</w:t>
      </w:r>
      <w:r w:rsidR="00D703D6">
        <w:rPr>
          <w:lang w:eastAsia="zh-CN"/>
        </w:rPr>
        <w:t>吗</w:t>
      </w:r>
      <w:r w:rsidRPr="00745690">
        <w:rPr>
          <w:rFonts w:hint="eastAsia"/>
          <w:lang w:eastAsia="zh-CN"/>
        </w:rPr>
        <w:t>？</w:t>
      </w:r>
      <w:r w:rsidR="00D703D6">
        <w:rPr>
          <w:rFonts w:hint="eastAsia"/>
          <w:lang w:eastAsia="zh-CN"/>
        </w:rPr>
        <w:t>他们是</w:t>
      </w:r>
      <w:r w:rsidRPr="00745690">
        <w:rPr>
          <w:rFonts w:hint="eastAsia"/>
          <w:lang w:eastAsia="zh-CN"/>
        </w:rPr>
        <w:t>很烦人或令人讨厌</w:t>
      </w:r>
      <w:r w:rsidR="00D703D6">
        <w:rPr>
          <w:rFonts w:hint="eastAsia"/>
          <w:lang w:eastAsia="zh-CN"/>
        </w:rPr>
        <w:t>的</w:t>
      </w:r>
      <w:r w:rsidR="00D703D6">
        <w:rPr>
          <w:lang w:eastAsia="zh-CN"/>
        </w:rPr>
        <w:t>吗</w:t>
      </w:r>
      <w:r w:rsidRPr="00745690">
        <w:rPr>
          <w:rFonts w:hint="eastAsia"/>
          <w:lang w:eastAsia="zh-CN"/>
        </w:rPr>
        <w:t>？</w:t>
      </w:r>
      <w:r w:rsidR="00D703D6">
        <w:rPr>
          <w:rFonts w:hint="eastAsia"/>
          <w:lang w:eastAsia="zh-CN"/>
        </w:rPr>
        <w:t>为什么</w:t>
      </w:r>
      <w:r w:rsidR="00D703D6">
        <w:rPr>
          <w:lang w:eastAsia="zh-CN"/>
        </w:rPr>
        <w:t>你没有报名参与儿童事工呢？</w:t>
      </w:r>
      <w:r w:rsidRPr="00745690">
        <w:rPr>
          <w:rFonts w:hint="eastAsia"/>
          <w:lang w:eastAsia="zh-CN"/>
        </w:rPr>
        <w:t>我们会有一些很合理的理由</w:t>
      </w:r>
      <w:r w:rsidR="00D703D6">
        <w:rPr>
          <w:rFonts w:hint="eastAsia"/>
          <w:lang w:eastAsia="zh-CN"/>
        </w:rPr>
        <w:t>为自己</w:t>
      </w:r>
      <w:r w:rsidR="00D703D6">
        <w:rPr>
          <w:lang w:eastAsia="zh-CN"/>
        </w:rPr>
        <w:t>没有参与儿童事工</w:t>
      </w:r>
      <w:r w:rsidR="00D703D6">
        <w:rPr>
          <w:rFonts w:hint="eastAsia"/>
          <w:lang w:eastAsia="zh-CN"/>
        </w:rPr>
        <w:t>辩解</w:t>
      </w:r>
      <w:r w:rsidR="00D703D6">
        <w:rPr>
          <w:lang w:eastAsia="zh-CN"/>
        </w:rPr>
        <w:t>，但</w:t>
      </w:r>
      <w:r w:rsidR="00D703D6">
        <w:rPr>
          <w:rFonts w:hint="eastAsia"/>
          <w:lang w:eastAsia="zh-CN"/>
        </w:rPr>
        <w:t>这些借口</w:t>
      </w:r>
      <w:r w:rsidR="00D703D6">
        <w:rPr>
          <w:lang w:eastAsia="zh-CN"/>
        </w:rPr>
        <w:t>也可能是错误的</w:t>
      </w:r>
      <w:r w:rsidRPr="00745690">
        <w:rPr>
          <w:rFonts w:hint="eastAsia"/>
          <w:lang w:eastAsia="zh-CN"/>
        </w:rPr>
        <w:t>。耶稣视孩子为需要他的人，就像大人一样，并且在许多方面，他们表现出了我们对神所需要的那种信任和信心。我们是否像孩子一样完全彻底地信靠神？</w:t>
      </w:r>
    </w:p>
    <w:p w14:paraId="0B769D0C" w14:textId="70CF1CED" w:rsidR="00745690" w:rsidRPr="00745690" w:rsidRDefault="00745690" w:rsidP="00D703D6">
      <w:pPr>
        <w:rPr>
          <w:lang w:eastAsia="zh-CN"/>
        </w:rPr>
      </w:pPr>
      <w:r w:rsidRPr="00745690">
        <w:rPr>
          <w:rFonts w:hint="eastAsia"/>
          <w:lang w:eastAsia="zh-CN"/>
        </w:rPr>
        <w:t>第三，耶稣对穷人给与了特别的关注。这会让一个比我们更加鄙视穷人的文化感到不安。在第</w:t>
      </w:r>
      <w:r w:rsidR="00D703D6">
        <w:rPr>
          <w:rFonts w:hint="eastAsia"/>
          <w:lang w:eastAsia="zh-CN"/>
        </w:rPr>
        <w:t>一</w:t>
      </w:r>
      <w:r w:rsidRPr="00745690">
        <w:rPr>
          <w:rFonts w:hint="eastAsia"/>
          <w:lang w:eastAsia="zh-CN"/>
        </w:rPr>
        <w:t>世纪中，没有任何“社会公平”事工在开展。听耶稣讲财主和拉撒路的故事会很让人不安。在那个故事里耶稣说</w:t>
      </w:r>
      <w:r w:rsidR="00D703D6" w:rsidRPr="00745690">
        <w:rPr>
          <w:rFonts w:hint="eastAsia"/>
          <w:lang w:eastAsia="zh-CN"/>
        </w:rPr>
        <w:t>（</w:t>
      </w:r>
      <w:r w:rsidR="00D703D6" w:rsidRPr="00745690">
        <w:rPr>
          <w:rFonts w:hint="eastAsia"/>
          <w:lang w:eastAsia="zh-CN"/>
        </w:rPr>
        <w:t>16:22-23</w:t>
      </w:r>
      <w:r w:rsidR="00D703D6" w:rsidRPr="00745690">
        <w:rPr>
          <w:rFonts w:hint="eastAsia"/>
          <w:lang w:eastAsia="zh-CN"/>
        </w:rPr>
        <w:t>）</w:t>
      </w:r>
      <w:r w:rsidRPr="00745690">
        <w:rPr>
          <w:rFonts w:hint="eastAsia"/>
          <w:lang w:eastAsia="zh-CN"/>
        </w:rPr>
        <w:t>：</w:t>
      </w:r>
    </w:p>
    <w:p w14:paraId="60738743" w14:textId="32F004CB" w:rsidR="00745690" w:rsidRPr="00D703D6" w:rsidRDefault="00745690" w:rsidP="00D703D6">
      <w:pPr>
        <w:ind w:leftChars="200" w:left="440"/>
        <w:rPr>
          <w:rFonts w:ascii="黑体" w:eastAsia="黑体" w:hAnsi="黑体" w:hint="eastAsia"/>
          <w:lang w:eastAsia="zh-CN"/>
        </w:rPr>
      </w:pPr>
      <w:r w:rsidRPr="00D703D6">
        <w:rPr>
          <w:rFonts w:ascii="黑体" w:eastAsia="黑体" w:hAnsi="黑体" w:hint="eastAsia"/>
          <w:lang w:eastAsia="zh-CN"/>
        </w:rPr>
        <w:t>后来那讨饭的死了，被天使带去放在亚伯拉罕的怀里。财主也死了，并且埋葬了。他在阴间受痛苦，举目远远地望见亚伯拉罕，又望见拉撒路在他怀里。</w:t>
      </w:r>
    </w:p>
    <w:p w14:paraId="654374A8" w14:textId="733F7EB2" w:rsidR="00745690" w:rsidRPr="00745690" w:rsidRDefault="00745690" w:rsidP="00745690">
      <w:pPr>
        <w:rPr>
          <w:rFonts w:hint="eastAsia"/>
          <w:lang w:eastAsia="zh-CN"/>
        </w:rPr>
      </w:pPr>
      <w:r w:rsidRPr="00745690">
        <w:rPr>
          <w:rFonts w:hint="eastAsia"/>
          <w:lang w:eastAsia="zh-CN"/>
        </w:rPr>
        <w:t>然而，耶稣不是教导说今生的贫穷会让人自动进入天堂</w:t>
      </w:r>
      <w:r w:rsidR="00D703D6">
        <w:rPr>
          <w:rFonts w:hint="eastAsia"/>
          <w:lang w:eastAsia="zh-CN"/>
        </w:rPr>
        <w:t>，他是在教导财主要当心，不要信靠他们的财富过于信靠神。一个人对待</w:t>
      </w:r>
      <w:r w:rsidRPr="00745690">
        <w:rPr>
          <w:rFonts w:hint="eastAsia"/>
          <w:lang w:eastAsia="zh-CN"/>
        </w:rPr>
        <w:t>他的财富的方式反映了他的属灵状况。你如何处置你的财富？你是否记录它的使用情况？你是否有一个预算？如果没有，可以后面来找我谈——我很乐意帮助你更多地思考这个在我们属灵生命中极其重要的领域。</w:t>
      </w:r>
    </w:p>
    <w:p w14:paraId="0EEF8956" w14:textId="77777777" w:rsidR="00745690" w:rsidRPr="00745690" w:rsidRDefault="00745690" w:rsidP="00745690">
      <w:pPr>
        <w:rPr>
          <w:rFonts w:hint="eastAsia"/>
          <w:lang w:eastAsia="zh-CN"/>
        </w:rPr>
      </w:pPr>
      <w:r w:rsidRPr="00745690">
        <w:rPr>
          <w:rFonts w:hint="eastAsia"/>
          <w:lang w:eastAsia="zh-CN"/>
        </w:rPr>
        <w:t>不同于那天的犹太宗教领袖，耶稣关心那些穷人，并在他们身上看到了那些在他的国度里的人所当有的态度。</w:t>
      </w:r>
    </w:p>
    <w:p w14:paraId="3CAE2421" w14:textId="77777777" w:rsidR="00745690" w:rsidRPr="00745690" w:rsidRDefault="00745690" w:rsidP="00745690">
      <w:pPr>
        <w:rPr>
          <w:rFonts w:hint="eastAsia"/>
          <w:lang w:eastAsia="zh-CN"/>
        </w:rPr>
      </w:pPr>
      <w:r w:rsidRPr="00745690">
        <w:rPr>
          <w:rFonts w:hint="eastAsia"/>
          <w:lang w:eastAsia="zh-CN"/>
        </w:rPr>
        <w:t>耶稣关照其他两类人——病人和声名狼藉者。这两群人完全被边缘化——在耶稣的那个年代，无论是在身体上还是在精神上，他们都是被遗弃的人。</w:t>
      </w:r>
    </w:p>
    <w:p w14:paraId="2B85C029" w14:textId="77777777" w:rsidR="00745690" w:rsidRPr="00745690" w:rsidRDefault="00745690" w:rsidP="00745690">
      <w:pPr>
        <w:rPr>
          <w:rFonts w:hint="eastAsia"/>
          <w:lang w:eastAsia="zh-CN"/>
        </w:rPr>
      </w:pPr>
      <w:r w:rsidRPr="00745690">
        <w:rPr>
          <w:rFonts w:hint="eastAsia"/>
          <w:lang w:eastAsia="zh-CN"/>
        </w:rPr>
        <w:t>耶稣投入大量时间关心和医治那些病人。路加提供了几个仅在本书中出现的病得医治的案例，包括在安息日的会堂里那个驼背的女人（</w:t>
      </w:r>
      <w:r w:rsidRPr="00745690">
        <w:rPr>
          <w:rFonts w:hint="eastAsia"/>
          <w:lang w:eastAsia="zh-CN"/>
        </w:rPr>
        <w:t>13:10-17</w:t>
      </w:r>
      <w:r w:rsidRPr="00745690">
        <w:rPr>
          <w:rFonts w:hint="eastAsia"/>
          <w:lang w:eastAsia="zh-CN"/>
        </w:rPr>
        <w:t>），一个患水臌的人（</w:t>
      </w:r>
      <w:r w:rsidRPr="00745690">
        <w:rPr>
          <w:rFonts w:hint="eastAsia"/>
          <w:lang w:eastAsia="zh-CN"/>
        </w:rPr>
        <w:t>14:1-4</w:t>
      </w:r>
      <w:r w:rsidRPr="00745690">
        <w:rPr>
          <w:rFonts w:hint="eastAsia"/>
          <w:lang w:eastAsia="zh-CN"/>
        </w:rPr>
        <w:t>），十个麻风病人（</w:t>
      </w:r>
      <w:r w:rsidRPr="00745690">
        <w:rPr>
          <w:rFonts w:hint="eastAsia"/>
          <w:lang w:eastAsia="zh-CN"/>
        </w:rPr>
        <w:t>17:11-19</w:t>
      </w:r>
      <w:r w:rsidRPr="00745690">
        <w:rPr>
          <w:rFonts w:hint="eastAsia"/>
          <w:lang w:eastAsia="zh-CN"/>
        </w:rPr>
        <w:t>），以及治好大祭司的仆人马勒古的耳朵（</w:t>
      </w:r>
      <w:r w:rsidRPr="00745690">
        <w:rPr>
          <w:rFonts w:hint="eastAsia"/>
          <w:lang w:eastAsia="zh-CN"/>
        </w:rPr>
        <w:t>22:50</w:t>
      </w:r>
      <w:r w:rsidRPr="00745690">
        <w:rPr>
          <w:rFonts w:hint="eastAsia"/>
          <w:lang w:eastAsia="zh-CN"/>
        </w:rPr>
        <w:t>），还有在拿因城叫寡妇的儿子从死里复活（</w:t>
      </w:r>
      <w:r w:rsidRPr="00745690">
        <w:rPr>
          <w:rFonts w:hint="eastAsia"/>
          <w:lang w:eastAsia="zh-CN"/>
        </w:rPr>
        <w:t>7:11-17</w:t>
      </w:r>
      <w:r w:rsidRPr="00745690">
        <w:rPr>
          <w:rFonts w:hint="eastAsia"/>
          <w:lang w:eastAsia="zh-CN"/>
        </w:rPr>
        <w:t>）。当大多数犹太人在身体和社交上都与那些“不洁净的人”保持距离时，耶稣却亲身走近他们并伸手触摸他们。所以当他医治那个麻风病人时（</w:t>
      </w:r>
      <w:r w:rsidRPr="00745690">
        <w:rPr>
          <w:rFonts w:hint="eastAsia"/>
          <w:lang w:eastAsia="zh-CN"/>
        </w:rPr>
        <w:t>5:12-16</w:t>
      </w:r>
      <w:r w:rsidRPr="00745690">
        <w:rPr>
          <w:rFonts w:hint="eastAsia"/>
          <w:lang w:eastAsia="zh-CN"/>
        </w:rPr>
        <w:t>），他确实触摸了那个人，这是任何一个拉比都不会去做的。</w:t>
      </w:r>
    </w:p>
    <w:p w14:paraId="50B46588" w14:textId="34B3882C" w:rsidR="00745690" w:rsidRPr="00745690" w:rsidRDefault="00745690" w:rsidP="00745690">
      <w:pPr>
        <w:rPr>
          <w:rFonts w:hint="eastAsia"/>
          <w:lang w:eastAsia="zh-CN"/>
        </w:rPr>
      </w:pPr>
      <w:r w:rsidRPr="00745690">
        <w:rPr>
          <w:rFonts w:hint="eastAsia"/>
          <w:lang w:eastAsia="zh-CN"/>
        </w:rPr>
        <w:t>除了这些因身体的原因被遗弃的人，耶稣还深深地关切那些声名狼藉的人，或者“罪人”。他呼召</w:t>
      </w:r>
      <w:r w:rsidRPr="00745690">
        <w:rPr>
          <w:rFonts w:hint="eastAsia"/>
          <w:lang w:eastAsia="zh-CN"/>
        </w:rPr>
        <w:lastRenderedPageBreak/>
        <w:t>一个税吏加入他的门徒，而这样的人常被视为骗子和叛徒。考虑一下耶稣进入世界的方式，藉着宣告——天使来到牧羊人面前。就像</w:t>
      </w:r>
      <w:r w:rsidR="00533227">
        <w:rPr>
          <w:rFonts w:hint="eastAsia"/>
          <w:lang w:eastAsia="zh-CN"/>
        </w:rPr>
        <w:t>狄马可在</w:t>
      </w:r>
      <w:r w:rsidR="00533227">
        <w:rPr>
          <w:lang w:eastAsia="zh-CN"/>
        </w:rPr>
        <w:t>《新约信息》</w:t>
      </w:r>
      <w:r w:rsidR="00533227">
        <w:rPr>
          <w:rFonts w:hint="eastAsia"/>
          <w:lang w:eastAsia="zh-CN"/>
        </w:rPr>
        <w:t>一书</w:t>
      </w:r>
      <w:r w:rsidR="00533227">
        <w:rPr>
          <w:lang w:eastAsia="zh-CN"/>
        </w:rPr>
        <w:t>里所</w:t>
      </w:r>
      <w:r w:rsidRPr="00745690">
        <w:rPr>
          <w:rFonts w:hint="eastAsia"/>
          <w:lang w:eastAsia="zh-CN"/>
        </w:rPr>
        <w:t>写的：“我们把牧羊人看作是迷人的圣诞庆典游行队伍，其中有许多穿着漂亮紧身礼服的可爱的孩子。然而在古代，牧羊人被认为是狡猾的、靠不住的、甚至是喜爱偷窃的流动雇工。然而他们却是那些最早接待耶稣的人！我想，这在耶稣的整个事工中是很有代表性的。”</w:t>
      </w:r>
    </w:p>
    <w:p w14:paraId="0A12FE33" w14:textId="77777777" w:rsidR="00745690" w:rsidRPr="00745690" w:rsidRDefault="00745690" w:rsidP="00745690">
      <w:pPr>
        <w:rPr>
          <w:rFonts w:hint="eastAsia"/>
          <w:lang w:eastAsia="zh-CN"/>
        </w:rPr>
      </w:pPr>
      <w:r w:rsidRPr="00745690">
        <w:rPr>
          <w:rFonts w:hint="eastAsia"/>
          <w:lang w:eastAsia="zh-CN"/>
        </w:rPr>
        <w:t>瘸腿的、瞎眼的、残疾的、还有“罪人”，这些都是耶稣变现出温柔关切的被遗弃之人。路加明确表示，基督所传达的一个重要信息是，他为那些受到不公正对待和被压迫的人带来了希望、爱和公正。我们呢？我们是否只寻求结交那些世界所尊重的人？作为基督的跟随者，我们也应该从内心里愿意去接触那些处在社会边缘的群体。</w:t>
      </w:r>
    </w:p>
    <w:p w14:paraId="4F523793" w14:textId="1D969659" w:rsidR="00745690" w:rsidRPr="00745690" w:rsidRDefault="00533227" w:rsidP="00745690">
      <w:pPr>
        <w:rPr>
          <w:rFonts w:hint="eastAsia"/>
          <w:lang w:eastAsia="zh-CN"/>
        </w:rPr>
      </w:pPr>
      <w:r>
        <w:rPr>
          <w:rFonts w:hint="eastAsia"/>
          <w:lang w:eastAsia="zh-CN"/>
        </w:rPr>
        <w:t>【</w:t>
      </w:r>
      <w:r w:rsidR="00745690" w:rsidRPr="00745690">
        <w:rPr>
          <w:rFonts w:hint="eastAsia"/>
          <w:lang w:eastAsia="zh-CN"/>
        </w:rPr>
        <w:t>问题：我们如何能够接触到那些社会边缘群体，对此你们有什么建议？我们基督徒如何在这方面不断地成长？</w:t>
      </w:r>
      <w:r>
        <w:rPr>
          <w:rFonts w:hint="eastAsia"/>
          <w:lang w:eastAsia="zh-CN"/>
        </w:rPr>
        <w:t>】</w:t>
      </w:r>
    </w:p>
    <w:p w14:paraId="15125456" w14:textId="77777777" w:rsidR="00745690" w:rsidRPr="00745690" w:rsidRDefault="00745690" w:rsidP="00745690">
      <w:pPr>
        <w:rPr>
          <w:rFonts w:hint="eastAsia"/>
          <w:lang w:eastAsia="zh-CN"/>
        </w:rPr>
      </w:pPr>
      <w:r w:rsidRPr="00745690">
        <w:rPr>
          <w:rFonts w:hint="eastAsia"/>
          <w:lang w:eastAsia="zh-CN"/>
        </w:rPr>
        <w:t>在世界的眼中，不管我们今天的地位如何，我们当中有谁不是耶稣来拯救的那无家可归者中的一个？在那独一的真神面前，除了基督，我们都是无家可归的人。</w:t>
      </w:r>
    </w:p>
    <w:p w14:paraId="273F0735" w14:textId="77777777" w:rsidR="00745690" w:rsidRPr="00745690" w:rsidRDefault="00745690" w:rsidP="00745690">
      <w:pPr>
        <w:rPr>
          <w:rFonts w:hint="eastAsia"/>
          <w:lang w:eastAsia="zh-CN"/>
        </w:rPr>
      </w:pPr>
      <w:r w:rsidRPr="00745690">
        <w:rPr>
          <w:rFonts w:hint="eastAsia"/>
          <w:lang w:eastAsia="zh-CN"/>
        </w:rPr>
        <w:t>所以，这是我们在神的国度中看到的第一个特征——它是为所有人，更是为那些处在社会边缘的人预备的。事实上，它是特别为那些处在社会边缘的人预备的，因为陷入社会边缘地位会让他们更加地来单单依靠神。</w:t>
      </w:r>
    </w:p>
    <w:p w14:paraId="28FA278B" w14:textId="60E0DA2C" w:rsidR="00745690" w:rsidRPr="00745690" w:rsidRDefault="00533227" w:rsidP="00533227">
      <w:pPr>
        <w:pStyle w:val="Heading1"/>
        <w:rPr>
          <w:rFonts w:hint="eastAsia"/>
          <w:lang w:eastAsia="zh-CN"/>
        </w:rPr>
      </w:pPr>
      <w:r>
        <w:rPr>
          <w:rFonts w:hint="eastAsia"/>
          <w:lang w:eastAsia="zh-CN"/>
        </w:rPr>
        <w:t>第二，</w:t>
      </w:r>
      <w:r w:rsidR="00745690" w:rsidRPr="00745690">
        <w:rPr>
          <w:rFonts w:hint="eastAsia"/>
          <w:lang w:eastAsia="zh-CN"/>
        </w:rPr>
        <w:t>扩展的国度——</w:t>
      </w:r>
      <w:r>
        <w:rPr>
          <w:rFonts w:hint="eastAsia"/>
          <w:lang w:eastAsia="zh-CN"/>
        </w:rPr>
        <w:t>是没有</w:t>
      </w:r>
      <w:r w:rsidR="00745690" w:rsidRPr="00745690">
        <w:rPr>
          <w:rFonts w:hint="eastAsia"/>
          <w:lang w:eastAsia="zh-CN"/>
        </w:rPr>
        <w:t>民族界限</w:t>
      </w:r>
      <w:r>
        <w:rPr>
          <w:rFonts w:hint="eastAsia"/>
          <w:lang w:eastAsia="zh-CN"/>
        </w:rPr>
        <w:t>的</w:t>
      </w:r>
    </w:p>
    <w:p w14:paraId="56F0B9AC" w14:textId="77777777" w:rsidR="00745690" w:rsidRPr="00745690" w:rsidRDefault="00745690" w:rsidP="00745690">
      <w:pPr>
        <w:rPr>
          <w:rFonts w:hint="eastAsia"/>
          <w:lang w:eastAsia="zh-CN"/>
        </w:rPr>
      </w:pPr>
      <w:r w:rsidRPr="00745690">
        <w:rPr>
          <w:rFonts w:hint="eastAsia"/>
          <w:lang w:eastAsia="zh-CN"/>
        </w:rPr>
        <w:t>这个国度不仅仅扩展到新的阶级——它也扩展到各个民族和各个国家中。</w:t>
      </w:r>
    </w:p>
    <w:p w14:paraId="6D8E648F" w14:textId="77777777" w:rsidR="00745690" w:rsidRPr="00745690" w:rsidRDefault="00745690" w:rsidP="00745690">
      <w:pPr>
        <w:rPr>
          <w:rFonts w:hint="eastAsia"/>
          <w:lang w:eastAsia="zh-CN"/>
        </w:rPr>
      </w:pPr>
      <w:r w:rsidRPr="00745690">
        <w:rPr>
          <w:rFonts w:hint="eastAsia"/>
          <w:lang w:eastAsia="zh-CN"/>
        </w:rPr>
        <w:t>当路加在第</w:t>
      </w:r>
      <w:r w:rsidRPr="00745690">
        <w:rPr>
          <w:rFonts w:hint="eastAsia"/>
          <w:lang w:eastAsia="zh-CN"/>
        </w:rPr>
        <w:t>4</w:t>
      </w:r>
      <w:r w:rsidRPr="00745690">
        <w:rPr>
          <w:rFonts w:hint="eastAsia"/>
          <w:lang w:eastAsia="zh-CN"/>
        </w:rPr>
        <w:t>章引入耶稣的事工时，他重点关注了耶稣的声明，就是在以色列的历史中，有时是外邦人在神的眼中更受青睐（</w:t>
      </w:r>
      <w:r w:rsidRPr="00745690">
        <w:rPr>
          <w:rFonts w:hint="eastAsia"/>
          <w:lang w:eastAsia="zh-CN"/>
        </w:rPr>
        <w:t>4:24-27</w:t>
      </w:r>
      <w:r w:rsidRPr="00745690">
        <w:rPr>
          <w:rFonts w:hint="eastAsia"/>
          <w:lang w:eastAsia="zh-CN"/>
        </w:rPr>
        <w:t>）：</w:t>
      </w:r>
    </w:p>
    <w:p w14:paraId="7D5D379F" w14:textId="60AE57C9" w:rsidR="00745690" w:rsidRPr="00533227" w:rsidRDefault="00745690" w:rsidP="00533227">
      <w:pPr>
        <w:ind w:leftChars="200" w:left="440"/>
        <w:rPr>
          <w:rFonts w:ascii="黑体" w:eastAsia="黑体" w:hAnsi="黑体" w:hint="eastAsia"/>
          <w:lang w:eastAsia="zh-CN"/>
        </w:rPr>
      </w:pPr>
      <w:r w:rsidRPr="00533227">
        <w:rPr>
          <w:rFonts w:ascii="黑体" w:eastAsia="黑体" w:hAnsi="黑体" w:hint="eastAsia"/>
          <w:lang w:eastAsia="zh-CN"/>
        </w:rPr>
        <w:t xml:space="preserve">我实在告诉你们，没有先知在自己家乡被人悦纳的。我对你们说实话，当以利亚的时候，天闭塞了三年零六个月，遍地有大饥荒，那时，以色列中有许多寡妇，以利亚并没有奉差往她们一个人那里去，只奉差往西顿的撒勒法一个寡妇那里去。先知以利沙的时候，以色列中有许多长大麻疯的，但内中除了叙利亚国的乃曼，没有一个得洁净的。  </w:t>
      </w:r>
    </w:p>
    <w:p w14:paraId="36D31A08" w14:textId="149D3128" w:rsidR="00745690" w:rsidRPr="00745690" w:rsidRDefault="00745690" w:rsidP="00745690">
      <w:pPr>
        <w:rPr>
          <w:rFonts w:hint="eastAsia"/>
          <w:lang w:eastAsia="zh-CN"/>
        </w:rPr>
      </w:pPr>
      <w:r w:rsidRPr="00745690">
        <w:rPr>
          <w:rFonts w:hint="eastAsia"/>
          <w:lang w:eastAsia="zh-CN"/>
        </w:rPr>
        <w:t>以同样的方式，他告诉亚伯拉罕、以撒和雅各的后代，他们会因为不认识他而被拒绝，紧接着他说“</w:t>
      </w:r>
      <w:r w:rsidR="00533227">
        <w:rPr>
          <w:rFonts w:hint="eastAsia"/>
          <w:b/>
          <w:u w:val="single"/>
          <w:lang w:eastAsia="zh-CN"/>
        </w:rPr>
        <w:t>从东、从西、从南、从北将有人来，在</w:t>
      </w:r>
      <w:r w:rsidRPr="00533227">
        <w:rPr>
          <w:rFonts w:hint="eastAsia"/>
          <w:b/>
          <w:u w:val="single"/>
          <w:lang w:eastAsia="zh-CN"/>
        </w:rPr>
        <w:t>神的国里坐席</w:t>
      </w:r>
      <w:r w:rsidR="00533227" w:rsidRPr="00533227">
        <w:rPr>
          <w:rFonts w:hint="eastAsia"/>
          <w:b/>
          <w:u w:val="single"/>
          <w:lang w:eastAsia="zh-CN"/>
        </w:rPr>
        <w:t>。</w:t>
      </w:r>
      <w:r w:rsidRPr="00745690">
        <w:rPr>
          <w:rFonts w:hint="eastAsia"/>
          <w:lang w:eastAsia="zh-CN"/>
        </w:rPr>
        <w:t>”（路</w:t>
      </w:r>
      <w:r w:rsidRPr="00745690">
        <w:rPr>
          <w:rFonts w:hint="eastAsia"/>
          <w:lang w:eastAsia="zh-CN"/>
        </w:rPr>
        <w:t>13:29</w:t>
      </w:r>
      <w:r w:rsidR="00533227">
        <w:rPr>
          <w:rFonts w:hint="eastAsia"/>
          <w:lang w:eastAsia="zh-CN"/>
        </w:rPr>
        <w:t>）</w:t>
      </w:r>
    </w:p>
    <w:p w14:paraId="29C4D4F7" w14:textId="77777777" w:rsidR="00745690" w:rsidRPr="00745690" w:rsidRDefault="00745690" w:rsidP="00745690">
      <w:pPr>
        <w:rPr>
          <w:rFonts w:hint="eastAsia"/>
          <w:lang w:eastAsia="zh-CN"/>
        </w:rPr>
      </w:pPr>
      <w:r w:rsidRPr="00745690">
        <w:rPr>
          <w:rFonts w:hint="eastAsia"/>
          <w:lang w:eastAsia="zh-CN"/>
        </w:rPr>
        <w:t>我们甚至看到，路加的家谱也体现了基督所建立的国度的宽度。路加没有像马太那样停在亚伯拉罕，而是回溯基督的家谱直到亚当。第二个亚当已经来到，虽然第一个亚当的罪使世人都陷入了与神的隔绝，但是第二个亚当为世人开辟了一条与神和好的道路。正如神向亚伯拉罕所应许的多国将从他而出一样，神的国度也将扩展到所有的国家，远远超越以色列国之外。</w:t>
      </w:r>
    </w:p>
    <w:p w14:paraId="7E33BB73" w14:textId="77777777" w:rsidR="00745690" w:rsidRPr="00745690" w:rsidRDefault="00745690" w:rsidP="00745690">
      <w:pPr>
        <w:rPr>
          <w:rFonts w:hint="eastAsia"/>
          <w:lang w:eastAsia="zh-CN"/>
        </w:rPr>
      </w:pPr>
      <w:r w:rsidRPr="00745690">
        <w:rPr>
          <w:rFonts w:hint="eastAsia"/>
          <w:lang w:eastAsia="zh-CN"/>
        </w:rPr>
        <w:t>不用说，这是导致法利赛人极度困惑和极力反对的一个原因。我们可以从他们对安息日的理解中最清楚地看到这一点，因为安息日触及到犹太人国家和宗教认同感的最核心。路加在第</w:t>
      </w:r>
      <w:r w:rsidRPr="00745690">
        <w:rPr>
          <w:rFonts w:hint="eastAsia"/>
          <w:lang w:eastAsia="zh-CN"/>
        </w:rPr>
        <w:t>13</w:t>
      </w:r>
      <w:r w:rsidRPr="00745690">
        <w:rPr>
          <w:rFonts w:hint="eastAsia"/>
          <w:lang w:eastAsia="zh-CN"/>
        </w:rPr>
        <w:t>章叙述了法利赛人对耶稣在安息日医治一个驼背的女人的反应（</w:t>
      </w:r>
      <w:r w:rsidRPr="00745690">
        <w:rPr>
          <w:rFonts w:hint="eastAsia"/>
          <w:lang w:eastAsia="zh-CN"/>
        </w:rPr>
        <w:t>13:14-16</w:t>
      </w:r>
      <w:r w:rsidRPr="00745690">
        <w:rPr>
          <w:rFonts w:hint="eastAsia"/>
          <w:lang w:eastAsia="zh-CN"/>
        </w:rPr>
        <w:t>）：</w:t>
      </w:r>
    </w:p>
    <w:p w14:paraId="5CC3FDA5" w14:textId="78C1F582" w:rsidR="00745690" w:rsidRPr="00533227" w:rsidRDefault="00745690" w:rsidP="00533227">
      <w:pPr>
        <w:ind w:leftChars="200" w:left="440"/>
        <w:rPr>
          <w:rFonts w:ascii="黑体" w:eastAsia="黑体" w:hAnsi="黑体" w:hint="eastAsia"/>
          <w:lang w:eastAsia="zh-CN"/>
        </w:rPr>
      </w:pPr>
      <w:r w:rsidRPr="00533227">
        <w:rPr>
          <w:rFonts w:ascii="黑体" w:eastAsia="黑体" w:hAnsi="黑体" w:hint="eastAsia"/>
          <w:lang w:eastAsia="zh-CN"/>
        </w:rPr>
        <w:t>管会堂的因为耶稣在安息日治病，就气忿忿地对众人说：</w:t>
      </w:r>
      <w:r w:rsidR="00533227" w:rsidRPr="00533227">
        <w:rPr>
          <w:rFonts w:ascii="黑体" w:eastAsia="黑体" w:hAnsi="黑体" w:hint="eastAsia"/>
          <w:lang w:eastAsia="zh-CN"/>
        </w:rPr>
        <w:t>“</w:t>
      </w:r>
      <w:r w:rsidRPr="00533227">
        <w:rPr>
          <w:rFonts w:ascii="黑体" w:eastAsia="黑体" w:hAnsi="黑体" w:hint="eastAsia"/>
          <w:lang w:eastAsia="zh-CN"/>
        </w:rPr>
        <w:t>有六日应当做工，那六日之内可以来求医，在安息日却不可！</w:t>
      </w:r>
      <w:r w:rsidR="00533227" w:rsidRPr="00533227">
        <w:rPr>
          <w:rFonts w:ascii="黑体" w:eastAsia="黑体" w:hAnsi="黑体" w:hint="eastAsia"/>
          <w:lang w:eastAsia="zh-CN"/>
        </w:rPr>
        <w:t>”</w:t>
      </w:r>
      <w:r w:rsidRPr="00533227">
        <w:rPr>
          <w:rFonts w:ascii="黑体" w:eastAsia="黑体" w:hAnsi="黑体" w:hint="eastAsia"/>
          <w:lang w:eastAsia="zh-CN"/>
        </w:rPr>
        <w:t>主说：</w:t>
      </w:r>
      <w:r w:rsidR="00533227" w:rsidRPr="00533227">
        <w:rPr>
          <w:rFonts w:ascii="黑体" w:eastAsia="黑体" w:hAnsi="黑体" w:hint="eastAsia"/>
          <w:lang w:eastAsia="zh-CN"/>
        </w:rPr>
        <w:t>“</w:t>
      </w:r>
      <w:r w:rsidRPr="00533227">
        <w:rPr>
          <w:rFonts w:ascii="黑体" w:eastAsia="黑体" w:hAnsi="黑体" w:hint="eastAsia"/>
          <w:lang w:eastAsia="zh-CN"/>
        </w:rPr>
        <w:t>假冒为善的人哪，难道你们各人在安息日不解开槽上的牛、驴，牵去饮吗？况且这女人本是亚伯拉罕的后裔，被撒但捆绑了这十八年，不当在安息日解开她的绑吗？</w:t>
      </w:r>
      <w:r w:rsidR="00533227" w:rsidRPr="00533227">
        <w:rPr>
          <w:rFonts w:ascii="黑体" w:eastAsia="黑体" w:hAnsi="黑体" w:hint="eastAsia"/>
          <w:lang w:eastAsia="zh-CN"/>
        </w:rPr>
        <w:t>”</w:t>
      </w:r>
    </w:p>
    <w:p w14:paraId="704A87E9" w14:textId="2E443780" w:rsidR="00745690" w:rsidRPr="00745690" w:rsidRDefault="00745690" w:rsidP="00745690">
      <w:pPr>
        <w:rPr>
          <w:rFonts w:hint="eastAsia"/>
          <w:lang w:eastAsia="zh-CN"/>
        </w:rPr>
      </w:pPr>
      <w:r w:rsidRPr="00745690">
        <w:rPr>
          <w:rFonts w:hint="eastAsia"/>
          <w:lang w:eastAsia="zh-CN"/>
        </w:rPr>
        <w:t>对于这段经文，狄马可在他的书《</w:t>
      </w:r>
      <w:r w:rsidR="00533227">
        <w:rPr>
          <w:rFonts w:hint="eastAsia"/>
          <w:lang w:eastAsia="zh-CN"/>
        </w:rPr>
        <w:t>新约信息</w:t>
      </w:r>
      <w:r w:rsidRPr="00745690">
        <w:rPr>
          <w:rFonts w:hint="eastAsia"/>
          <w:lang w:eastAsia="zh-CN"/>
        </w:rPr>
        <w:t>》中说：“法利赛人对安息日的错误理解让我们看到在以色列中的许多人弄错了以色列的角色。神希望藉着以色列将他的国度扩展到整个世界。但是法利赛人却认为神的国单单属于以色列，因此他们用不必要的和繁琐的规则来约束人。”</w:t>
      </w:r>
    </w:p>
    <w:p w14:paraId="5552C3B3" w14:textId="77777777" w:rsidR="00745690" w:rsidRPr="00745690" w:rsidRDefault="00745690" w:rsidP="00745690">
      <w:pPr>
        <w:rPr>
          <w:rFonts w:hint="eastAsia"/>
          <w:lang w:eastAsia="zh-CN"/>
        </w:rPr>
      </w:pPr>
      <w:r w:rsidRPr="00745690">
        <w:rPr>
          <w:rFonts w:hint="eastAsia"/>
          <w:lang w:eastAsia="zh-CN"/>
        </w:rPr>
        <w:t>但是，在我们对法利赛人的民族优越感作出判断之前，我们先来省察我们自己的内心。你是否觉得自己比别人更配得到恩典？你有没有想要把你的基督徒圈子缩小？你是否想过，“我不想让那些</w:t>
      </w:r>
      <w:r w:rsidRPr="00745690">
        <w:rPr>
          <w:rFonts w:hint="eastAsia"/>
          <w:lang w:eastAsia="zh-CN"/>
        </w:rPr>
        <w:lastRenderedPageBreak/>
        <w:t>人，或者那群人进来，否则我的教会将失去现在的气氛”？那么，你想保持什么样的气氛或风格呢？</w:t>
      </w:r>
    </w:p>
    <w:p w14:paraId="170D1F53" w14:textId="77777777" w:rsidR="00745690" w:rsidRPr="00745690" w:rsidRDefault="00745690" w:rsidP="00745690">
      <w:pPr>
        <w:rPr>
          <w:rFonts w:hint="eastAsia"/>
          <w:lang w:eastAsia="zh-CN"/>
        </w:rPr>
      </w:pPr>
      <w:r w:rsidRPr="00745690">
        <w:rPr>
          <w:rFonts w:hint="eastAsia"/>
          <w:lang w:eastAsia="zh-CN"/>
        </w:rPr>
        <w:t>还有另一个问题：你的基督徒朋友成为你的朋友，是因为福音的缘故，还是因为有相同的兴趣？如果这对你来说难于回答，那么换种方式思考一下。如果你们都不是基督徒，你们仍然是朋友吗？</w:t>
      </w:r>
    </w:p>
    <w:p w14:paraId="1E3E2CF1" w14:textId="5B500629" w:rsidR="00745690" w:rsidRPr="00745690" w:rsidRDefault="003E7F44" w:rsidP="00745690">
      <w:pPr>
        <w:rPr>
          <w:lang w:eastAsia="zh-CN"/>
        </w:rPr>
      </w:pPr>
      <w:r>
        <w:rPr>
          <w:rFonts w:hint="eastAsia"/>
          <w:lang w:eastAsia="zh-CN"/>
        </w:rPr>
        <w:t>我们</w:t>
      </w:r>
      <w:r>
        <w:rPr>
          <w:lang w:eastAsia="zh-CN"/>
        </w:rPr>
        <w:t>还可以</w:t>
      </w:r>
      <w:r w:rsidR="00745690" w:rsidRPr="00745690">
        <w:rPr>
          <w:rFonts w:hint="eastAsia"/>
          <w:lang w:eastAsia="zh-CN"/>
        </w:rPr>
        <w:t>换另一种方式来更实际地思考这个问题：当我们审视我们的人际关系时，是否存在明显的民族或者政治界限？存在这样的界限是否只是因为这会让我们感到最舒适？</w:t>
      </w:r>
    </w:p>
    <w:p w14:paraId="524EC9A7" w14:textId="0C942236" w:rsidR="00745690" w:rsidRPr="00745690" w:rsidRDefault="003E7F44" w:rsidP="00745690">
      <w:pPr>
        <w:rPr>
          <w:rFonts w:hint="eastAsia"/>
          <w:lang w:eastAsia="zh-CN"/>
        </w:rPr>
      </w:pPr>
      <w:r>
        <w:rPr>
          <w:rFonts w:hint="eastAsia"/>
          <w:lang w:eastAsia="zh-CN"/>
        </w:rPr>
        <w:t>【</w:t>
      </w:r>
      <w:r w:rsidR="00745690" w:rsidRPr="00745690">
        <w:rPr>
          <w:rFonts w:hint="eastAsia"/>
          <w:lang w:eastAsia="zh-CN"/>
        </w:rPr>
        <w:t>问题</w:t>
      </w:r>
      <w:r>
        <w:rPr>
          <w:rFonts w:hint="eastAsia"/>
          <w:lang w:eastAsia="zh-CN"/>
        </w:rPr>
        <w:t>：作为一间教会，一个新拣选的族类和圣洁的祭司，我们如何才能让某种</w:t>
      </w:r>
      <w:r w:rsidR="00745690" w:rsidRPr="00745690">
        <w:rPr>
          <w:rFonts w:hint="eastAsia"/>
          <w:lang w:eastAsia="zh-CN"/>
        </w:rPr>
        <w:t>文化（不是否定它的存在或者重要性）降服于神的文化，使我们藉着十字架救赎的大能成为一体？</w:t>
      </w:r>
      <w:r>
        <w:rPr>
          <w:rFonts w:hint="eastAsia"/>
          <w:lang w:eastAsia="zh-CN"/>
        </w:rPr>
        <w:t>】</w:t>
      </w:r>
    </w:p>
    <w:p w14:paraId="2941A6CF" w14:textId="77777777" w:rsidR="00745690" w:rsidRPr="00745690" w:rsidRDefault="00745690" w:rsidP="00745690">
      <w:pPr>
        <w:rPr>
          <w:rFonts w:hint="eastAsia"/>
          <w:lang w:eastAsia="zh-CN"/>
        </w:rPr>
      </w:pPr>
      <w:r w:rsidRPr="00745690">
        <w:rPr>
          <w:rFonts w:hint="eastAsia"/>
          <w:lang w:eastAsia="zh-CN"/>
        </w:rPr>
        <w:t>我们是否祈祷让福音传到其他人群或者国家，我们做了什么来帮助这一切发生吗？我们是否认真考虑过自己的使命？在我们的周围都有哪些人群呢？</w:t>
      </w:r>
    </w:p>
    <w:p w14:paraId="5730FF16" w14:textId="3AB1ABDC" w:rsidR="00745690" w:rsidRPr="00745690" w:rsidRDefault="003E7F44" w:rsidP="003E7F44">
      <w:pPr>
        <w:rPr>
          <w:lang w:eastAsia="zh-CN"/>
        </w:rPr>
      </w:pPr>
      <w:r>
        <w:rPr>
          <w:rFonts w:hint="eastAsia"/>
          <w:lang w:eastAsia="zh-CN"/>
        </w:rPr>
        <w:t>神的国度没有任何民族的、</w:t>
      </w:r>
      <w:r>
        <w:rPr>
          <w:lang w:eastAsia="zh-CN"/>
        </w:rPr>
        <w:t>阶层或者是</w:t>
      </w:r>
      <w:r w:rsidR="00745690" w:rsidRPr="00745690">
        <w:rPr>
          <w:rFonts w:hint="eastAsia"/>
          <w:lang w:eastAsia="zh-CN"/>
        </w:rPr>
        <w:t>政治的界限！从根本上说，只有一个重要的区分：光明的子女和黑暗的子女。</w:t>
      </w:r>
    </w:p>
    <w:p w14:paraId="0DB6C2C4" w14:textId="55208B8C" w:rsidR="00745690" w:rsidRPr="00745690" w:rsidRDefault="003E7F44" w:rsidP="003E7F44">
      <w:pPr>
        <w:pStyle w:val="Heading1"/>
        <w:rPr>
          <w:rFonts w:hint="eastAsia"/>
          <w:lang w:eastAsia="zh-CN"/>
        </w:rPr>
      </w:pPr>
      <w:r>
        <w:rPr>
          <w:rFonts w:hint="eastAsia"/>
          <w:lang w:eastAsia="zh-CN"/>
        </w:rPr>
        <w:t>第三</w:t>
      </w:r>
      <w:r>
        <w:rPr>
          <w:lang w:eastAsia="zh-CN"/>
        </w:rPr>
        <w:t>，</w:t>
      </w:r>
      <w:r w:rsidR="00745690" w:rsidRPr="00745690">
        <w:rPr>
          <w:rFonts w:hint="eastAsia"/>
          <w:lang w:eastAsia="zh-CN"/>
        </w:rPr>
        <w:t>扩展的国度——是耶稣来的原因</w:t>
      </w:r>
    </w:p>
    <w:p w14:paraId="4197D2B4" w14:textId="77777777" w:rsidR="00745690" w:rsidRPr="00745690" w:rsidRDefault="00745690" w:rsidP="00745690">
      <w:pPr>
        <w:rPr>
          <w:rFonts w:hint="eastAsia"/>
          <w:lang w:eastAsia="zh-CN"/>
        </w:rPr>
      </w:pPr>
      <w:r w:rsidRPr="00745690">
        <w:rPr>
          <w:rFonts w:hint="eastAsia"/>
          <w:lang w:eastAsia="zh-CN"/>
        </w:rPr>
        <w:t>我们来到第三个主题，扩展神的国度不是无关紧要的，而是耶稣来到世上的唯一理由。“</w:t>
      </w:r>
      <w:r w:rsidRPr="003E7F44">
        <w:rPr>
          <w:rFonts w:hint="eastAsia"/>
          <w:b/>
          <w:u w:val="single"/>
          <w:lang w:eastAsia="zh-CN"/>
        </w:rPr>
        <w:t>人子来，为要寻找、拯救失丧的人。</w:t>
      </w:r>
      <w:r w:rsidRPr="00745690">
        <w:rPr>
          <w:rFonts w:hint="eastAsia"/>
          <w:lang w:eastAsia="zh-CN"/>
        </w:rPr>
        <w:t>”（</w:t>
      </w:r>
      <w:r w:rsidRPr="00745690">
        <w:rPr>
          <w:rFonts w:hint="eastAsia"/>
          <w:lang w:eastAsia="zh-CN"/>
        </w:rPr>
        <w:t>19:10</w:t>
      </w:r>
      <w:r w:rsidRPr="00745690">
        <w:rPr>
          <w:rFonts w:hint="eastAsia"/>
          <w:lang w:eastAsia="zh-CN"/>
        </w:rPr>
        <w:t>）</w:t>
      </w:r>
    </w:p>
    <w:p w14:paraId="2F1B14C2" w14:textId="5E9096C1" w:rsidR="00745690" w:rsidRPr="00745690" w:rsidRDefault="00745690" w:rsidP="00745690">
      <w:pPr>
        <w:rPr>
          <w:rFonts w:hint="eastAsia"/>
          <w:lang w:eastAsia="zh-CN"/>
        </w:rPr>
      </w:pPr>
      <w:r w:rsidRPr="00745690">
        <w:rPr>
          <w:rFonts w:hint="eastAsia"/>
          <w:lang w:eastAsia="zh-CN"/>
        </w:rPr>
        <w:t>那么，谁是失丧的人？失丧的人包括那些拒绝了耶稣的以色列人和他们的宗教领袖。失丧的人包括那些被社会遗弃的人以及没有牧人牧养的人。我们读一下路加福音</w:t>
      </w:r>
      <w:r w:rsidRPr="00745690">
        <w:rPr>
          <w:rFonts w:hint="eastAsia"/>
          <w:lang w:eastAsia="zh-CN"/>
        </w:rPr>
        <w:t>5:30-32</w:t>
      </w:r>
      <w:r w:rsidRPr="00745690">
        <w:rPr>
          <w:rFonts w:hint="eastAsia"/>
          <w:lang w:eastAsia="zh-CN"/>
        </w:rPr>
        <w:t>：</w:t>
      </w:r>
    </w:p>
    <w:p w14:paraId="7D16C48D" w14:textId="77777777" w:rsidR="00745690" w:rsidRPr="003E7F44" w:rsidRDefault="00745690" w:rsidP="003E7F44">
      <w:pPr>
        <w:ind w:leftChars="200" w:left="440"/>
        <w:rPr>
          <w:rFonts w:ascii="黑体" w:eastAsia="黑体" w:hAnsi="黑体" w:hint="eastAsia"/>
          <w:lang w:eastAsia="zh-CN"/>
        </w:rPr>
      </w:pPr>
      <w:r w:rsidRPr="003E7F44">
        <w:rPr>
          <w:rFonts w:ascii="黑体" w:eastAsia="黑体" w:hAnsi="黑体" w:hint="eastAsia"/>
          <w:lang w:eastAsia="zh-CN"/>
        </w:rPr>
        <w:t>法利赛人和文士就向耶稣的门徒发怨言说：“你们为什么和税吏并罪人一同吃喝呢？”耶稣对他们说：“无病的人用不着医生，有病的人才用得着；我来本不是召义人悔改，乃是召罪人悔改。”</w:t>
      </w:r>
    </w:p>
    <w:p w14:paraId="75F9091D" w14:textId="1F77B55F" w:rsidR="00745690" w:rsidRPr="00745690" w:rsidRDefault="00745690" w:rsidP="00745690">
      <w:pPr>
        <w:rPr>
          <w:rFonts w:hint="eastAsia"/>
          <w:lang w:eastAsia="zh-CN"/>
        </w:rPr>
      </w:pPr>
      <w:r w:rsidRPr="00745690">
        <w:rPr>
          <w:rFonts w:hint="eastAsia"/>
          <w:lang w:eastAsia="zh-CN"/>
        </w:rPr>
        <w:t>总之，失丧的人包括每一个没有相信耶稣基督和他的真理的人。所以耶稣寻找那些失丧的人。他对失丧者的关注不是笼统的或者一般的关注，而是对个人具体的关注。这是我们从路加福音第</w:t>
      </w:r>
      <w:r w:rsidRPr="00745690">
        <w:rPr>
          <w:rFonts w:hint="eastAsia"/>
          <w:lang w:eastAsia="zh-CN"/>
        </w:rPr>
        <w:t>15</w:t>
      </w:r>
      <w:r w:rsidRPr="00745690">
        <w:rPr>
          <w:rFonts w:hint="eastAsia"/>
          <w:lang w:eastAsia="zh-CN"/>
        </w:rPr>
        <w:t>章里失钱的比喻、失羊的比喻、以及浪子的比喻中看到的。他的关注是个人的和具体的，涉及每一个方面。是的，他的关注包括我和你！</w:t>
      </w:r>
    </w:p>
    <w:p w14:paraId="5F643606" w14:textId="77777777" w:rsidR="00745690" w:rsidRPr="00745690" w:rsidRDefault="00745690" w:rsidP="00745690">
      <w:pPr>
        <w:rPr>
          <w:rFonts w:hint="eastAsia"/>
          <w:lang w:eastAsia="zh-CN"/>
        </w:rPr>
      </w:pPr>
      <w:r w:rsidRPr="00745690">
        <w:rPr>
          <w:rFonts w:hint="eastAsia"/>
          <w:lang w:eastAsia="zh-CN"/>
        </w:rPr>
        <w:t>路加煞费苦心地指出，完成救赎大工是神救赎世人脱离罪恶的伟大计划的一部分。如果马可快节奏叙述中的关键词是“立即”，那么路加最喜欢的一个词是“必须”，他经常重复使用。耶稣必须去到耶路撒冷，因为没有先知死在耶路撒冷之外（路</w:t>
      </w:r>
      <w:r w:rsidRPr="00745690">
        <w:rPr>
          <w:rFonts w:hint="eastAsia"/>
          <w:lang w:eastAsia="zh-CN"/>
        </w:rPr>
        <w:t>13:33</w:t>
      </w:r>
      <w:r w:rsidRPr="00745690">
        <w:rPr>
          <w:rFonts w:hint="eastAsia"/>
          <w:lang w:eastAsia="zh-CN"/>
        </w:rPr>
        <w:t>）。耶稣必须与撒该住在一起，这样他才能得救（</w:t>
      </w:r>
      <w:r w:rsidRPr="00745690">
        <w:rPr>
          <w:rFonts w:hint="eastAsia"/>
          <w:lang w:eastAsia="zh-CN"/>
        </w:rPr>
        <w:t>19:5</w:t>
      </w:r>
      <w:r w:rsidRPr="00745690">
        <w:rPr>
          <w:rFonts w:hint="eastAsia"/>
          <w:lang w:eastAsia="zh-CN"/>
        </w:rPr>
        <w:t>）。类似的还有很多，就不一一列举了。本书给人的感觉是所发生的一切都是必然的，因为神主权的计划在背后主导着这一切事件，神主权的计划将带来人类的救恩。</w:t>
      </w:r>
    </w:p>
    <w:p w14:paraId="7CAABF72" w14:textId="77777777" w:rsidR="00745690" w:rsidRPr="00745690" w:rsidRDefault="00745690" w:rsidP="00745690">
      <w:pPr>
        <w:rPr>
          <w:rFonts w:hint="eastAsia"/>
          <w:lang w:eastAsia="zh-CN"/>
        </w:rPr>
      </w:pPr>
      <w:r w:rsidRPr="00745690">
        <w:rPr>
          <w:rFonts w:hint="eastAsia"/>
          <w:lang w:eastAsia="zh-CN"/>
        </w:rPr>
        <w:t>耶稣来要完成一个使命——完成救赎大工——不只是使救赎成为可能。事实上，他是通过为失丧的罪人钉十字架和复活做成的。那些相信他的人将从他们的罪和神的愤怒中被救赎出来，并得以进入神的国度。</w:t>
      </w:r>
    </w:p>
    <w:p w14:paraId="3CBF3641" w14:textId="2BDA2C4E" w:rsidR="00745690" w:rsidRPr="00745690" w:rsidRDefault="00745690" w:rsidP="00745690">
      <w:pPr>
        <w:rPr>
          <w:rFonts w:hint="eastAsia"/>
          <w:lang w:eastAsia="zh-CN"/>
        </w:rPr>
      </w:pPr>
      <w:r w:rsidRPr="00745690">
        <w:rPr>
          <w:rFonts w:hint="eastAsia"/>
          <w:lang w:eastAsia="zh-CN"/>
        </w:rPr>
        <w:t>那些已经得救的失丧者会发生转变。在路加福音</w:t>
      </w:r>
      <w:r w:rsidRPr="00745690">
        <w:rPr>
          <w:rFonts w:hint="eastAsia"/>
          <w:lang w:eastAsia="zh-CN"/>
        </w:rPr>
        <w:t>12:8-9</w:t>
      </w:r>
      <w:r w:rsidRPr="00745690">
        <w:rPr>
          <w:rFonts w:hint="eastAsia"/>
          <w:lang w:eastAsia="zh-CN"/>
        </w:rPr>
        <w:t>，耶稣说：“</w:t>
      </w:r>
      <w:r w:rsidRPr="003E7F44">
        <w:rPr>
          <w:rFonts w:hint="eastAsia"/>
          <w:b/>
          <w:u w:val="single"/>
          <w:lang w:eastAsia="zh-CN"/>
        </w:rPr>
        <w:t>我又告诉你们，凡在人面前认我的，人子在神的使者面前也必认他；在人面前不认我的，人子在　神的使者面前也必不认他。</w:t>
      </w:r>
      <w:r w:rsidRPr="00745690">
        <w:rPr>
          <w:rFonts w:hint="eastAsia"/>
          <w:lang w:eastAsia="zh-CN"/>
        </w:rPr>
        <w:t>”</w:t>
      </w:r>
    </w:p>
    <w:p w14:paraId="09697E86" w14:textId="3C3267E4" w:rsidR="00745690" w:rsidRPr="00745690" w:rsidRDefault="00745690" w:rsidP="00745690">
      <w:pPr>
        <w:rPr>
          <w:rFonts w:hint="eastAsia"/>
          <w:lang w:eastAsia="zh-CN"/>
        </w:rPr>
      </w:pPr>
      <w:r w:rsidRPr="00745690">
        <w:rPr>
          <w:rFonts w:hint="eastAsia"/>
          <w:lang w:eastAsia="zh-CN"/>
        </w:rPr>
        <w:t>那些成为主的门徒的人必须“</w:t>
      </w:r>
      <w:r w:rsidRPr="003E7F44">
        <w:rPr>
          <w:rFonts w:hint="eastAsia"/>
          <w:b/>
          <w:u w:val="single"/>
          <w:lang w:eastAsia="zh-CN"/>
        </w:rPr>
        <w:t>爱我胜过爱自己的父母、妻子、儿女、弟兄、姐妹，和自己的性命</w:t>
      </w:r>
      <w:r w:rsidRPr="00745690">
        <w:rPr>
          <w:rFonts w:hint="eastAsia"/>
          <w:lang w:eastAsia="zh-CN"/>
        </w:rPr>
        <w:t>”（</w:t>
      </w:r>
      <w:r w:rsidRPr="00745690">
        <w:rPr>
          <w:rFonts w:hint="eastAsia"/>
          <w:lang w:eastAsia="zh-CN"/>
        </w:rPr>
        <w:t>14:26</w:t>
      </w:r>
      <w:r w:rsidRPr="00745690">
        <w:rPr>
          <w:rFonts w:hint="eastAsia"/>
          <w:lang w:eastAsia="zh-CN"/>
        </w:rPr>
        <w:t>）以及“</w:t>
      </w:r>
      <w:r w:rsidRPr="003E7F44">
        <w:rPr>
          <w:rFonts w:hint="eastAsia"/>
          <w:b/>
          <w:u w:val="single"/>
          <w:lang w:eastAsia="zh-CN"/>
        </w:rPr>
        <w:t>撇下一切所有的</w:t>
      </w:r>
      <w:r w:rsidRPr="00745690">
        <w:rPr>
          <w:rFonts w:hint="eastAsia"/>
          <w:lang w:eastAsia="zh-CN"/>
        </w:rPr>
        <w:t>”（</w:t>
      </w:r>
      <w:r w:rsidRPr="00745690">
        <w:rPr>
          <w:rFonts w:hint="eastAsia"/>
          <w:lang w:eastAsia="zh-CN"/>
        </w:rPr>
        <w:t>14:33</w:t>
      </w:r>
      <w:r w:rsidRPr="00745690">
        <w:rPr>
          <w:rFonts w:hint="eastAsia"/>
          <w:lang w:eastAsia="zh-CN"/>
        </w:rPr>
        <w:t>）。路加福音</w:t>
      </w:r>
      <w:r w:rsidRPr="00745690">
        <w:rPr>
          <w:rFonts w:hint="eastAsia"/>
          <w:lang w:eastAsia="zh-CN"/>
        </w:rPr>
        <w:t>18</w:t>
      </w:r>
      <w:r w:rsidRPr="00745690">
        <w:rPr>
          <w:rFonts w:hint="eastAsia"/>
          <w:lang w:eastAsia="zh-CN"/>
        </w:rPr>
        <w:t>章表明，那些在神面前算为义的人不能自以为义，反而要极其谦卑地哭喊着说“</w:t>
      </w:r>
      <w:r w:rsidRPr="003E7F44">
        <w:rPr>
          <w:rFonts w:hint="eastAsia"/>
          <w:b/>
          <w:u w:val="single"/>
          <w:lang w:eastAsia="zh-CN"/>
        </w:rPr>
        <w:t>神啊，开恩可怜我这个罪人！</w:t>
      </w:r>
      <w:r w:rsidRPr="00745690">
        <w:rPr>
          <w:rFonts w:hint="eastAsia"/>
          <w:lang w:eastAsia="zh-CN"/>
        </w:rPr>
        <w:t>”（路</w:t>
      </w:r>
      <w:r w:rsidRPr="00745690">
        <w:rPr>
          <w:rFonts w:hint="eastAsia"/>
          <w:lang w:eastAsia="zh-CN"/>
        </w:rPr>
        <w:t>18:9-14</w:t>
      </w:r>
      <w:r w:rsidRPr="00745690">
        <w:rPr>
          <w:rFonts w:hint="eastAsia"/>
          <w:lang w:eastAsia="zh-CN"/>
        </w:rPr>
        <w:t>）我们是否有过像那个税吏一样在圣洁的神面前完全无助的感觉，并且驱使我们在基督的十字架里寻求庇护？我们是否已经从我们的罪中生出了自义或者懒惰？用耶稣的话来说：“</w:t>
      </w:r>
      <w:r w:rsidRPr="003E7F44">
        <w:rPr>
          <w:rFonts w:hint="eastAsia"/>
          <w:b/>
          <w:u w:val="single"/>
          <w:lang w:eastAsia="zh-CN"/>
        </w:rPr>
        <w:t>你们若不悔改，都要如此灭亡</w:t>
      </w:r>
      <w:r w:rsidR="003E7F44" w:rsidRPr="003E7F44">
        <w:rPr>
          <w:rFonts w:hint="eastAsia"/>
          <w:b/>
          <w:u w:val="single"/>
          <w:lang w:eastAsia="zh-CN"/>
        </w:rPr>
        <w:t>。</w:t>
      </w:r>
      <w:r w:rsidRPr="00745690">
        <w:rPr>
          <w:rFonts w:hint="eastAsia"/>
          <w:lang w:eastAsia="zh-CN"/>
        </w:rPr>
        <w:t>”（路</w:t>
      </w:r>
      <w:r w:rsidRPr="00745690">
        <w:rPr>
          <w:rFonts w:hint="eastAsia"/>
          <w:lang w:eastAsia="zh-CN"/>
        </w:rPr>
        <w:t>13:3</w:t>
      </w:r>
      <w:r w:rsidRPr="00745690">
        <w:rPr>
          <w:rFonts w:hint="eastAsia"/>
          <w:lang w:eastAsia="zh-CN"/>
        </w:rPr>
        <w:t>并在</w:t>
      </w:r>
      <w:r w:rsidRPr="00745690">
        <w:rPr>
          <w:rFonts w:hint="eastAsia"/>
          <w:lang w:eastAsia="zh-CN"/>
        </w:rPr>
        <w:t>13:5</w:t>
      </w:r>
      <w:r w:rsidR="003E7F44">
        <w:rPr>
          <w:rFonts w:hint="eastAsia"/>
          <w:lang w:eastAsia="zh-CN"/>
        </w:rPr>
        <w:t>重复）</w:t>
      </w:r>
    </w:p>
    <w:p w14:paraId="0FDE08D1" w14:textId="77777777" w:rsidR="00745690" w:rsidRPr="00745690" w:rsidRDefault="00745690" w:rsidP="003E7F44">
      <w:pPr>
        <w:pStyle w:val="Heading1"/>
        <w:rPr>
          <w:rFonts w:hint="eastAsia"/>
          <w:lang w:eastAsia="zh-CN"/>
        </w:rPr>
      </w:pPr>
      <w:bookmarkStart w:id="1" w:name="_GoBack"/>
      <w:bookmarkEnd w:id="1"/>
      <w:r w:rsidRPr="00745690">
        <w:rPr>
          <w:rFonts w:hint="eastAsia"/>
          <w:lang w:eastAsia="zh-CN"/>
        </w:rPr>
        <w:lastRenderedPageBreak/>
        <w:t>这个扩展的国度将继续扩展直到耶稣再来</w:t>
      </w:r>
    </w:p>
    <w:p w14:paraId="4D7FB573" w14:textId="2CE2F584" w:rsidR="00745690" w:rsidRPr="00745690" w:rsidRDefault="00745690" w:rsidP="00745690">
      <w:pPr>
        <w:rPr>
          <w:rFonts w:hint="eastAsia"/>
          <w:lang w:eastAsia="zh-CN"/>
        </w:rPr>
      </w:pPr>
      <w:r w:rsidRPr="00745690">
        <w:rPr>
          <w:rFonts w:hint="eastAsia"/>
          <w:lang w:eastAsia="zh-CN"/>
        </w:rPr>
        <w:t>路加福音描绘了一幅比富人、有权势者以及有特权阶级更宽广的国度的图景。它比一群犹太男人或者以色列国都更宽广。它也让我们看见，这个国度已经来到，但还没有完全来到。在路加福音里，我们看到这个国度既已临到也未临到。</w:t>
      </w:r>
    </w:p>
    <w:p w14:paraId="313F7918" w14:textId="414F6062" w:rsidR="00745690" w:rsidRPr="00745690" w:rsidRDefault="00745690" w:rsidP="00745690">
      <w:pPr>
        <w:rPr>
          <w:rFonts w:hint="eastAsia"/>
          <w:lang w:eastAsia="zh-CN"/>
        </w:rPr>
      </w:pPr>
      <w:r w:rsidRPr="00745690">
        <w:rPr>
          <w:rFonts w:hint="eastAsia"/>
          <w:lang w:eastAsia="zh-CN"/>
        </w:rPr>
        <w:t>一方面，君王在哪里，神的国就在哪里。所以我们找到耶稣，就找到了神的国。有一次，一个法利赛人问耶稣神的国几时来到。耶稣回答说：“</w:t>
      </w:r>
      <w:r w:rsidRPr="003E7F44">
        <w:rPr>
          <w:rFonts w:hint="eastAsia"/>
          <w:b/>
          <w:u w:val="single"/>
          <w:lang w:eastAsia="zh-CN"/>
        </w:rPr>
        <w:t>神的国来到不是眼所能见的。人也不得说：‘看哪，在这里！看哪，在那里！’因为神的国就在你们心里。</w:t>
      </w:r>
      <w:r w:rsidRPr="00745690">
        <w:rPr>
          <w:rFonts w:hint="eastAsia"/>
          <w:lang w:eastAsia="zh-CN"/>
        </w:rPr>
        <w:t>”（路</w:t>
      </w:r>
      <w:r w:rsidRPr="00745690">
        <w:rPr>
          <w:rFonts w:hint="eastAsia"/>
          <w:lang w:eastAsia="zh-CN"/>
        </w:rPr>
        <w:t>17:20-21</w:t>
      </w:r>
      <w:r w:rsidRPr="00745690">
        <w:rPr>
          <w:rFonts w:hint="eastAsia"/>
          <w:lang w:eastAsia="zh-CN"/>
        </w:rPr>
        <w:t>）</w:t>
      </w:r>
    </w:p>
    <w:p w14:paraId="1A885866" w14:textId="04134AF4" w:rsidR="00745690" w:rsidRPr="00745690" w:rsidRDefault="00745690" w:rsidP="00745690">
      <w:pPr>
        <w:rPr>
          <w:rFonts w:hint="eastAsia"/>
          <w:lang w:eastAsia="zh-CN"/>
        </w:rPr>
      </w:pPr>
      <w:r w:rsidRPr="00745690">
        <w:rPr>
          <w:rFonts w:hint="eastAsia"/>
          <w:lang w:eastAsia="zh-CN"/>
        </w:rPr>
        <w:t>另一方面，耶稣提到了一个还没有成就的国度。我们看到主在最后的晚餐上说：“</w:t>
      </w:r>
      <w:r w:rsidRPr="003E7F44">
        <w:rPr>
          <w:rFonts w:hint="eastAsia"/>
          <w:b/>
          <w:u w:val="single"/>
          <w:lang w:eastAsia="zh-CN"/>
        </w:rPr>
        <w:t>我很愿意在受害以先和你们吃这逾越节的筵席。我告诉你们：我不再吃这筵席，直到成就在神的国里。耶稣接过杯来，祝谢了，说：“你们拿这个，大家分着喝。我告诉你们，从今以后，我不再喝这葡萄汁，直等神的国来到。</w:t>
      </w:r>
      <w:r w:rsidRPr="00745690">
        <w:rPr>
          <w:rFonts w:hint="eastAsia"/>
          <w:lang w:eastAsia="zh-CN"/>
        </w:rPr>
        <w:t>”（路</w:t>
      </w:r>
      <w:r w:rsidRPr="00745690">
        <w:rPr>
          <w:rFonts w:hint="eastAsia"/>
          <w:lang w:eastAsia="zh-CN"/>
        </w:rPr>
        <w:t>22:15-18</w:t>
      </w:r>
      <w:r w:rsidRPr="00745690">
        <w:rPr>
          <w:rFonts w:hint="eastAsia"/>
          <w:lang w:eastAsia="zh-CN"/>
        </w:rPr>
        <w:t>）</w:t>
      </w:r>
    </w:p>
    <w:p w14:paraId="6A741F53" w14:textId="79DFF23A" w:rsidR="00745690" w:rsidRPr="00745690" w:rsidRDefault="00745690" w:rsidP="00745690">
      <w:pPr>
        <w:rPr>
          <w:lang w:eastAsia="zh-CN"/>
        </w:rPr>
      </w:pPr>
      <w:r w:rsidRPr="00745690">
        <w:rPr>
          <w:rFonts w:hint="eastAsia"/>
          <w:lang w:eastAsia="zh-CN"/>
        </w:rPr>
        <w:t>为了纠正人们的错误观念，以为神的国将立刻地并且完全地来到，耶稣讲述了一个贵胄要往远方去得国回来的比喻（路</w:t>
      </w:r>
      <w:r w:rsidRPr="00745690">
        <w:rPr>
          <w:rFonts w:hint="eastAsia"/>
          <w:lang w:eastAsia="zh-CN"/>
        </w:rPr>
        <w:t>19:11-27</w:t>
      </w:r>
      <w:r w:rsidRPr="00745690">
        <w:rPr>
          <w:rFonts w:hint="eastAsia"/>
          <w:lang w:eastAsia="zh-CN"/>
        </w:rPr>
        <w:t>）。这个比喻似乎是要鼓励门徒对主要忠心，因为神的国没有像他们所期待的那样立刻来到，当这位国王不在的时候，门徒们要用好他们的恩赐和资源，忠于主的呼召。他给了我们什么样恩赐和资源？什么样的财富？时间？属灵的恩赐？我们是在使用这些来荣耀神吗？</w:t>
      </w:r>
    </w:p>
    <w:p w14:paraId="03E29D41" w14:textId="6DDED12C" w:rsidR="00745690" w:rsidRPr="00745690" w:rsidRDefault="00745690" w:rsidP="00745690">
      <w:pPr>
        <w:rPr>
          <w:rFonts w:hint="eastAsia"/>
          <w:lang w:eastAsia="zh-CN"/>
        </w:rPr>
      </w:pPr>
      <w:r w:rsidRPr="00745690">
        <w:rPr>
          <w:rFonts w:hint="eastAsia"/>
          <w:lang w:eastAsia="zh-CN"/>
        </w:rPr>
        <w:t>在路加福音接近结束时，我们看到门徒正处在已经来临的国度的属灵现实与尚未临到的末世国度之间的张力里面。</w:t>
      </w:r>
      <w:r w:rsidRPr="00745690">
        <w:rPr>
          <w:rFonts w:hint="eastAsia"/>
          <w:lang w:eastAsia="zh-CN"/>
        </w:rPr>
        <w:t xml:space="preserve"> </w:t>
      </w:r>
      <w:r w:rsidRPr="00745690">
        <w:rPr>
          <w:rFonts w:hint="eastAsia"/>
          <w:lang w:eastAsia="zh-CN"/>
        </w:rPr>
        <w:t>本书以路加版本的大使命以及门徒接到命令在耶路撒冷等候那“从上头来的能力”作为结束。使徒行传则开始于门徒的询问：“</w:t>
      </w:r>
      <w:r w:rsidRPr="003E7F44">
        <w:rPr>
          <w:rFonts w:hint="eastAsia"/>
          <w:b/>
          <w:u w:val="single"/>
          <w:lang w:eastAsia="zh-CN"/>
        </w:rPr>
        <w:t>主啊，你复兴以色列国就在这时候吗？</w:t>
      </w:r>
      <w:r w:rsidRPr="00745690">
        <w:rPr>
          <w:rFonts w:hint="eastAsia"/>
          <w:lang w:eastAsia="zh-CN"/>
        </w:rPr>
        <w:t>”（徒</w:t>
      </w:r>
      <w:r w:rsidRPr="00745690">
        <w:rPr>
          <w:rFonts w:hint="eastAsia"/>
          <w:lang w:eastAsia="zh-CN"/>
        </w:rPr>
        <w:t>1:6</w:t>
      </w:r>
      <w:r w:rsidRPr="00745690">
        <w:rPr>
          <w:rFonts w:hint="eastAsia"/>
          <w:lang w:eastAsia="zh-CN"/>
        </w:rPr>
        <w:t>）。我们将从那里开始路加信息的下半部分。我们将看到一幅生动的画面，看到这个国度如何从以色列的土地扩展到古代世界权力的中心，罗马</w:t>
      </w:r>
      <w:r w:rsidR="003E7F44">
        <w:rPr>
          <w:rFonts w:hint="eastAsia"/>
          <w:lang w:eastAsia="zh-CN"/>
        </w:rPr>
        <w:t>……</w:t>
      </w:r>
      <w:r w:rsidRPr="00745690">
        <w:rPr>
          <w:rFonts w:hint="eastAsia"/>
          <w:lang w:eastAsia="zh-CN"/>
        </w:rPr>
        <w:t>并且从那里它将继续触及到地球的每一个角落，并将继续这样下去直到耶稣再次回来！</w:t>
      </w:r>
    </w:p>
    <w:p w14:paraId="001A2B24" w14:textId="77777777" w:rsidR="00745690" w:rsidRPr="00745690" w:rsidRDefault="00745690" w:rsidP="00745690">
      <w:pPr>
        <w:rPr>
          <w:rFonts w:hint="eastAsia"/>
          <w:lang w:eastAsia="zh-CN"/>
        </w:rPr>
      </w:pPr>
      <w:r w:rsidRPr="00745690">
        <w:rPr>
          <w:rFonts w:hint="eastAsia"/>
          <w:lang w:eastAsia="zh-CN"/>
        </w:rPr>
        <w:t>让我们欣喜的是，我们有幸生活在神的救赎工作藉着十字架已经清楚显明的末世里，让我们也满怀希望和期待盼望着神的国将最终完完全全地实现，并且我们将永远与神同住。</w:t>
      </w:r>
    </w:p>
    <w:p w14:paraId="75B0157D" w14:textId="77777777" w:rsidR="00745690" w:rsidRPr="00745690" w:rsidRDefault="00745690" w:rsidP="003E7F44">
      <w:pPr>
        <w:pStyle w:val="Heading1"/>
        <w:rPr>
          <w:rFonts w:hint="eastAsia"/>
          <w:lang w:eastAsia="zh-CN"/>
        </w:rPr>
      </w:pPr>
      <w:r w:rsidRPr="00745690">
        <w:rPr>
          <w:rFonts w:hint="eastAsia"/>
          <w:lang w:eastAsia="zh-CN"/>
        </w:rPr>
        <w:t>结论</w:t>
      </w:r>
    </w:p>
    <w:p w14:paraId="24FC8E5A" w14:textId="107D305D" w:rsidR="00745690" w:rsidRPr="00745690" w:rsidRDefault="00745690" w:rsidP="00745690">
      <w:pPr>
        <w:rPr>
          <w:rFonts w:hint="eastAsia"/>
          <w:lang w:eastAsia="zh-CN"/>
        </w:rPr>
      </w:pPr>
      <w:r w:rsidRPr="00745690">
        <w:rPr>
          <w:rFonts w:hint="eastAsia"/>
          <w:lang w:eastAsia="zh-CN"/>
        </w:rPr>
        <w:t>所以我希望你看到，路加福音的故事与我们每个人是多么地息息相关。我们当中很少有人是亚伯拉罕的后裔。我们没有一个人比耶稣那个时代的宗教精英们更配承受神的国。然而，神的国已经临到像我们这样的人。愿颂赞归给神！</w:t>
      </w:r>
    </w:p>
    <w:sectPr w:rsidR="00745690" w:rsidRPr="00745690"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25357" w14:textId="77777777" w:rsidR="00504178" w:rsidRDefault="00504178" w:rsidP="00455E33">
      <w:pPr>
        <w:spacing w:after="0"/>
      </w:pPr>
      <w:r>
        <w:separator/>
      </w:r>
    </w:p>
  </w:endnote>
  <w:endnote w:type="continuationSeparator" w:id="0">
    <w:p w14:paraId="4B925358" w14:textId="77777777" w:rsidR="00504178" w:rsidRDefault="00504178"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504178" w:rsidRDefault="00504178"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504178" w:rsidRDefault="00504178"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41D82FD5" w:rsidR="00504178" w:rsidRDefault="00504178"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380C0F">
      <w:rPr>
        <w:rStyle w:val="PageNumber"/>
        <w:noProof/>
      </w:rPr>
      <w:t>1</w:t>
    </w:r>
    <w:r>
      <w:rPr>
        <w:rStyle w:val="PageNumber"/>
      </w:rPr>
      <w:fldChar w:fldCharType="end"/>
    </w:r>
  </w:p>
  <w:p w14:paraId="4B92535C" w14:textId="77777777" w:rsidR="00504178" w:rsidRDefault="00504178"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25355" w14:textId="77777777" w:rsidR="00504178" w:rsidRDefault="00504178" w:rsidP="00455E33">
      <w:pPr>
        <w:spacing w:after="0"/>
      </w:pPr>
      <w:r>
        <w:separator/>
      </w:r>
    </w:p>
  </w:footnote>
  <w:footnote w:type="continuationSeparator" w:id="0">
    <w:p w14:paraId="4B925356" w14:textId="77777777" w:rsidR="00504178" w:rsidRDefault="00504178"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7ECF"/>
    <w:multiLevelType w:val="multilevel"/>
    <w:tmpl w:val="19587E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776EB8"/>
    <w:multiLevelType w:val="singleLevel"/>
    <w:tmpl w:val="47776EB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C482682"/>
    <w:multiLevelType w:val="multilevel"/>
    <w:tmpl w:val="4C4826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E490538"/>
    <w:multiLevelType w:val="singleLevel"/>
    <w:tmpl w:val="4E49053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EBB34E0"/>
    <w:multiLevelType w:val="hybridMultilevel"/>
    <w:tmpl w:val="53CC1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8632F7F"/>
    <w:multiLevelType w:val="singleLevel"/>
    <w:tmpl w:val="58632F7F"/>
    <w:lvl w:ilvl="0">
      <w:start w:val="1"/>
      <w:numFmt w:val="decimal"/>
      <w:suff w:val="space"/>
      <w:lvlText w:val="%1."/>
      <w:lvlJc w:val="left"/>
    </w:lvl>
  </w:abstractNum>
  <w:abstractNum w:abstractNumId="6" w15:restartNumberingAfterBreak="0">
    <w:nsid w:val="586337F8"/>
    <w:multiLevelType w:val="singleLevel"/>
    <w:tmpl w:val="586337F8"/>
    <w:lvl w:ilvl="0">
      <w:start w:val="3"/>
      <w:numFmt w:val="decimal"/>
      <w:suff w:val="space"/>
      <w:lvlText w:val="%1."/>
      <w:lvlJc w:val="left"/>
    </w:lvl>
  </w:abstractNum>
  <w:abstractNum w:abstractNumId="7" w15:restartNumberingAfterBreak="0">
    <w:nsid w:val="586346DF"/>
    <w:multiLevelType w:val="singleLevel"/>
    <w:tmpl w:val="586346DF"/>
    <w:lvl w:ilvl="0">
      <w:start w:val="4"/>
      <w:numFmt w:val="decimal"/>
      <w:suff w:val="space"/>
      <w:lvlText w:val="%1."/>
      <w:lvlJc w:val="left"/>
    </w:lvl>
  </w:abstractNum>
  <w:abstractNum w:abstractNumId="8" w15:restartNumberingAfterBreak="0">
    <w:nsid w:val="586350E0"/>
    <w:multiLevelType w:val="singleLevel"/>
    <w:tmpl w:val="586350E0"/>
    <w:lvl w:ilvl="0">
      <w:start w:val="6"/>
      <w:numFmt w:val="decimal"/>
      <w:suff w:val="space"/>
      <w:lvlText w:val="%1."/>
      <w:lvlJc w:val="left"/>
    </w:lvl>
  </w:abstractNum>
  <w:abstractNum w:abstractNumId="9" w15:restartNumberingAfterBreak="0">
    <w:nsid w:val="5864654F"/>
    <w:multiLevelType w:val="singleLevel"/>
    <w:tmpl w:val="5864654F"/>
    <w:lvl w:ilvl="0">
      <w:start w:val="9"/>
      <w:numFmt w:val="decimal"/>
      <w:suff w:val="space"/>
      <w:lvlText w:val="%1."/>
      <w:lvlJc w:val="left"/>
    </w:lvl>
  </w:abstractNum>
  <w:abstractNum w:abstractNumId="10" w15:restartNumberingAfterBreak="0">
    <w:nsid w:val="58648DDE"/>
    <w:multiLevelType w:val="singleLevel"/>
    <w:tmpl w:val="58648DDE"/>
    <w:lvl w:ilvl="0">
      <w:start w:val="2"/>
      <w:numFmt w:val="decimal"/>
      <w:suff w:val="space"/>
      <w:lvlText w:val="%1."/>
      <w:lvlJc w:val="left"/>
    </w:lvl>
  </w:abstractNum>
  <w:abstractNum w:abstractNumId="11" w15:restartNumberingAfterBreak="0">
    <w:nsid w:val="586A7FA1"/>
    <w:multiLevelType w:val="singleLevel"/>
    <w:tmpl w:val="586A7FA1"/>
    <w:lvl w:ilvl="0">
      <w:start w:val="1"/>
      <w:numFmt w:val="bullet"/>
      <w:lvlText w:val=""/>
      <w:lvlJc w:val="left"/>
      <w:pPr>
        <w:ind w:left="420" w:hanging="420"/>
      </w:pPr>
      <w:rPr>
        <w:rFonts w:ascii="Wingdings" w:hAnsi="Wingdings" w:hint="default"/>
        <w:sz w:val="15"/>
      </w:rPr>
    </w:lvl>
  </w:abstractNum>
  <w:abstractNum w:abstractNumId="12" w15:restartNumberingAfterBreak="0">
    <w:nsid w:val="586BCE5F"/>
    <w:multiLevelType w:val="singleLevel"/>
    <w:tmpl w:val="586BCE5F"/>
    <w:lvl w:ilvl="0">
      <w:start w:val="1"/>
      <w:numFmt w:val="decimal"/>
      <w:suff w:val="space"/>
      <w:lvlText w:val="%1."/>
      <w:lvlJc w:val="left"/>
    </w:lvl>
  </w:abstractNum>
  <w:abstractNum w:abstractNumId="13" w15:restartNumberingAfterBreak="0">
    <w:nsid w:val="58C71C60"/>
    <w:multiLevelType w:val="hybridMultilevel"/>
    <w:tmpl w:val="69102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1471F22"/>
    <w:multiLevelType w:val="singleLevel"/>
    <w:tmpl w:val="61471F2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num w:numId="1">
    <w:abstractNumId w:val="15"/>
  </w:num>
  <w:num w:numId="2">
    <w:abstractNumId w:val="2"/>
  </w:num>
  <w:num w:numId="3">
    <w:abstractNumId w:val="5"/>
  </w:num>
  <w:num w:numId="4">
    <w:abstractNumId w:val="6"/>
  </w:num>
  <w:num w:numId="5">
    <w:abstractNumId w:val="7"/>
  </w:num>
  <w:num w:numId="6">
    <w:abstractNumId w:val="8"/>
  </w:num>
  <w:num w:numId="7">
    <w:abstractNumId w:val="9"/>
  </w:num>
  <w:num w:numId="8">
    <w:abstractNumId w:val="10"/>
  </w:num>
  <w:num w:numId="9">
    <w:abstractNumId w:val="0"/>
  </w:num>
  <w:num w:numId="10">
    <w:abstractNumId w:val="13"/>
  </w:num>
  <w:num w:numId="11">
    <w:abstractNumId w:val="4"/>
  </w:num>
  <w:num w:numId="12">
    <w:abstractNumId w:val="3"/>
  </w:num>
  <w:num w:numId="13">
    <w:abstractNumId w:val="14"/>
  </w:num>
  <w:num w:numId="14">
    <w:abstractNumId w:val="11"/>
  </w:num>
  <w:num w:numId="15">
    <w:abstractNumId w:val="1"/>
  </w:num>
  <w:num w:numId="1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29697"/>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5373"/>
    <w:rsid w:val="000511C9"/>
    <w:rsid w:val="00055192"/>
    <w:rsid w:val="000751A4"/>
    <w:rsid w:val="00082407"/>
    <w:rsid w:val="000842AC"/>
    <w:rsid w:val="00085E18"/>
    <w:rsid w:val="00096044"/>
    <w:rsid w:val="000A283B"/>
    <w:rsid w:val="000A2F4F"/>
    <w:rsid w:val="000B2E4F"/>
    <w:rsid w:val="000B4B32"/>
    <w:rsid w:val="000D42CA"/>
    <w:rsid w:val="001011A6"/>
    <w:rsid w:val="00106DB0"/>
    <w:rsid w:val="00123D28"/>
    <w:rsid w:val="00131C2C"/>
    <w:rsid w:val="0013262D"/>
    <w:rsid w:val="001435AB"/>
    <w:rsid w:val="00155EF3"/>
    <w:rsid w:val="001729DE"/>
    <w:rsid w:val="00183C75"/>
    <w:rsid w:val="001936FF"/>
    <w:rsid w:val="001B1672"/>
    <w:rsid w:val="001D3485"/>
    <w:rsid w:val="001D479D"/>
    <w:rsid w:val="001E000E"/>
    <w:rsid w:val="001F7A86"/>
    <w:rsid w:val="002222B5"/>
    <w:rsid w:val="0023008B"/>
    <w:rsid w:val="00237835"/>
    <w:rsid w:val="00242EB7"/>
    <w:rsid w:val="0024317A"/>
    <w:rsid w:val="00246776"/>
    <w:rsid w:val="00260D11"/>
    <w:rsid w:val="0027151A"/>
    <w:rsid w:val="002746CF"/>
    <w:rsid w:val="00292F82"/>
    <w:rsid w:val="002A24C6"/>
    <w:rsid w:val="002A599C"/>
    <w:rsid w:val="002A5FF1"/>
    <w:rsid w:val="002B3B34"/>
    <w:rsid w:val="002B6BEA"/>
    <w:rsid w:val="002C764F"/>
    <w:rsid w:val="002E6ED9"/>
    <w:rsid w:val="00307010"/>
    <w:rsid w:val="00312F14"/>
    <w:rsid w:val="003402E1"/>
    <w:rsid w:val="00342B66"/>
    <w:rsid w:val="00353AA7"/>
    <w:rsid w:val="00355497"/>
    <w:rsid w:val="00370934"/>
    <w:rsid w:val="003715CC"/>
    <w:rsid w:val="00371694"/>
    <w:rsid w:val="00380C0F"/>
    <w:rsid w:val="003B549D"/>
    <w:rsid w:val="003C1016"/>
    <w:rsid w:val="003D1246"/>
    <w:rsid w:val="003E1255"/>
    <w:rsid w:val="003E7F44"/>
    <w:rsid w:val="003F400C"/>
    <w:rsid w:val="00402783"/>
    <w:rsid w:val="00403552"/>
    <w:rsid w:val="004065CC"/>
    <w:rsid w:val="00420B25"/>
    <w:rsid w:val="00421F19"/>
    <w:rsid w:val="00423E88"/>
    <w:rsid w:val="00431E35"/>
    <w:rsid w:val="00437AF1"/>
    <w:rsid w:val="00440456"/>
    <w:rsid w:val="004529D1"/>
    <w:rsid w:val="00455E33"/>
    <w:rsid w:val="00467648"/>
    <w:rsid w:val="00467FBD"/>
    <w:rsid w:val="00470AD8"/>
    <w:rsid w:val="00475DD4"/>
    <w:rsid w:val="00476193"/>
    <w:rsid w:val="00482713"/>
    <w:rsid w:val="00491642"/>
    <w:rsid w:val="00494687"/>
    <w:rsid w:val="00495268"/>
    <w:rsid w:val="004A4341"/>
    <w:rsid w:val="004B54B5"/>
    <w:rsid w:val="004C2D8A"/>
    <w:rsid w:val="004D2D79"/>
    <w:rsid w:val="004E03EC"/>
    <w:rsid w:val="004E0781"/>
    <w:rsid w:val="004F1BE2"/>
    <w:rsid w:val="004F2DE2"/>
    <w:rsid w:val="00504178"/>
    <w:rsid w:val="00507DBB"/>
    <w:rsid w:val="005200A6"/>
    <w:rsid w:val="00526143"/>
    <w:rsid w:val="00533227"/>
    <w:rsid w:val="00545CAE"/>
    <w:rsid w:val="00567A56"/>
    <w:rsid w:val="00572844"/>
    <w:rsid w:val="00573E8C"/>
    <w:rsid w:val="0057631C"/>
    <w:rsid w:val="005965BA"/>
    <w:rsid w:val="005A691D"/>
    <w:rsid w:val="005C5909"/>
    <w:rsid w:val="005C7183"/>
    <w:rsid w:val="005D70D6"/>
    <w:rsid w:val="005E0EE5"/>
    <w:rsid w:val="00600CEC"/>
    <w:rsid w:val="00610DBC"/>
    <w:rsid w:val="00617DAF"/>
    <w:rsid w:val="006225A7"/>
    <w:rsid w:val="00656D21"/>
    <w:rsid w:val="00670289"/>
    <w:rsid w:val="00680F01"/>
    <w:rsid w:val="006B2DAF"/>
    <w:rsid w:val="006B6DA0"/>
    <w:rsid w:val="006D0982"/>
    <w:rsid w:val="006D3737"/>
    <w:rsid w:val="006D77DA"/>
    <w:rsid w:val="006E2812"/>
    <w:rsid w:val="006F32EC"/>
    <w:rsid w:val="007017A2"/>
    <w:rsid w:val="00713499"/>
    <w:rsid w:val="007237AA"/>
    <w:rsid w:val="00733D08"/>
    <w:rsid w:val="00745690"/>
    <w:rsid w:val="00752222"/>
    <w:rsid w:val="00760883"/>
    <w:rsid w:val="00790A60"/>
    <w:rsid w:val="00790DBC"/>
    <w:rsid w:val="00796FB4"/>
    <w:rsid w:val="007A11A7"/>
    <w:rsid w:val="007A2C3F"/>
    <w:rsid w:val="007B1FF6"/>
    <w:rsid w:val="007C222A"/>
    <w:rsid w:val="007C4718"/>
    <w:rsid w:val="007E2ACF"/>
    <w:rsid w:val="007E4EF4"/>
    <w:rsid w:val="007F2882"/>
    <w:rsid w:val="007F3587"/>
    <w:rsid w:val="00806DE0"/>
    <w:rsid w:val="008075DE"/>
    <w:rsid w:val="00836B99"/>
    <w:rsid w:val="00842B1A"/>
    <w:rsid w:val="0084621C"/>
    <w:rsid w:val="00850D30"/>
    <w:rsid w:val="008553C0"/>
    <w:rsid w:val="00883A79"/>
    <w:rsid w:val="00884A7B"/>
    <w:rsid w:val="00887C4A"/>
    <w:rsid w:val="008920E4"/>
    <w:rsid w:val="00895673"/>
    <w:rsid w:val="008A0166"/>
    <w:rsid w:val="008A0A3D"/>
    <w:rsid w:val="008A6BD7"/>
    <w:rsid w:val="008B6BE8"/>
    <w:rsid w:val="008C11E5"/>
    <w:rsid w:val="008D41AD"/>
    <w:rsid w:val="008F30E5"/>
    <w:rsid w:val="008F5141"/>
    <w:rsid w:val="00900104"/>
    <w:rsid w:val="00901BE7"/>
    <w:rsid w:val="0091253E"/>
    <w:rsid w:val="00915611"/>
    <w:rsid w:val="00922F04"/>
    <w:rsid w:val="00935469"/>
    <w:rsid w:val="009505A8"/>
    <w:rsid w:val="00965D38"/>
    <w:rsid w:val="0098408D"/>
    <w:rsid w:val="00986D92"/>
    <w:rsid w:val="00996825"/>
    <w:rsid w:val="009A331C"/>
    <w:rsid w:val="009A3735"/>
    <w:rsid w:val="009B21EE"/>
    <w:rsid w:val="009C32AE"/>
    <w:rsid w:val="009D0AD0"/>
    <w:rsid w:val="009D0C3E"/>
    <w:rsid w:val="009E2144"/>
    <w:rsid w:val="009F15DA"/>
    <w:rsid w:val="009F50EC"/>
    <w:rsid w:val="009F6F61"/>
    <w:rsid w:val="00A213EA"/>
    <w:rsid w:val="00A3069B"/>
    <w:rsid w:val="00A309B9"/>
    <w:rsid w:val="00A3247D"/>
    <w:rsid w:val="00A40792"/>
    <w:rsid w:val="00A42B15"/>
    <w:rsid w:val="00A462B1"/>
    <w:rsid w:val="00A54A93"/>
    <w:rsid w:val="00A56FF8"/>
    <w:rsid w:val="00A64D1D"/>
    <w:rsid w:val="00A664EA"/>
    <w:rsid w:val="00A677F3"/>
    <w:rsid w:val="00A743D6"/>
    <w:rsid w:val="00A9375E"/>
    <w:rsid w:val="00A97E9D"/>
    <w:rsid w:val="00AA0BFD"/>
    <w:rsid w:val="00AA0D58"/>
    <w:rsid w:val="00AB151B"/>
    <w:rsid w:val="00AC4997"/>
    <w:rsid w:val="00AD0B72"/>
    <w:rsid w:val="00AE4723"/>
    <w:rsid w:val="00B0510A"/>
    <w:rsid w:val="00B0587D"/>
    <w:rsid w:val="00B20935"/>
    <w:rsid w:val="00B23A3B"/>
    <w:rsid w:val="00B36674"/>
    <w:rsid w:val="00B503AA"/>
    <w:rsid w:val="00B52C51"/>
    <w:rsid w:val="00B67528"/>
    <w:rsid w:val="00B80BB5"/>
    <w:rsid w:val="00B83467"/>
    <w:rsid w:val="00B84CBB"/>
    <w:rsid w:val="00B85981"/>
    <w:rsid w:val="00B907CE"/>
    <w:rsid w:val="00B9783F"/>
    <w:rsid w:val="00BA2447"/>
    <w:rsid w:val="00BC1829"/>
    <w:rsid w:val="00BC2EBB"/>
    <w:rsid w:val="00BD2687"/>
    <w:rsid w:val="00BD2C55"/>
    <w:rsid w:val="00BD4DC5"/>
    <w:rsid w:val="00BE4F5D"/>
    <w:rsid w:val="00BF7634"/>
    <w:rsid w:val="00C22D5F"/>
    <w:rsid w:val="00C37B9B"/>
    <w:rsid w:val="00C40936"/>
    <w:rsid w:val="00C40B5B"/>
    <w:rsid w:val="00C56217"/>
    <w:rsid w:val="00C57CD3"/>
    <w:rsid w:val="00C82E3B"/>
    <w:rsid w:val="00C92A8F"/>
    <w:rsid w:val="00C93A27"/>
    <w:rsid w:val="00C9547E"/>
    <w:rsid w:val="00CC722C"/>
    <w:rsid w:val="00CD11A8"/>
    <w:rsid w:val="00CD3956"/>
    <w:rsid w:val="00CE265A"/>
    <w:rsid w:val="00CE414E"/>
    <w:rsid w:val="00CF625D"/>
    <w:rsid w:val="00D00D86"/>
    <w:rsid w:val="00D21425"/>
    <w:rsid w:val="00D276CA"/>
    <w:rsid w:val="00D356D2"/>
    <w:rsid w:val="00D40055"/>
    <w:rsid w:val="00D440FE"/>
    <w:rsid w:val="00D64DE0"/>
    <w:rsid w:val="00D703D6"/>
    <w:rsid w:val="00D93FCE"/>
    <w:rsid w:val="00D95C91"/>
    <w:rsid w:val="00DB541D"/>
    <w:rsid w:val="00DC4B47"/>
    <w:rsid w:val="00DE0AF8"/>
    <w:rsid w:val="00E13D3A"/>
    <w:rsid w:val="00E17BE8"/>
    <w:rsid w:val="00E32ADB"/>
    <w:rsid w:val="00E340A2"/>
    <w:rsid w:val="00E340ED"/>
    <w:rsid w:val="00E42606"/>
    <w:rsid w:val="00E475B2"/>
    <w:rsid w:val="00E47C51"/>
    <w:rsid w:val="00E62AFA"/>
    <w:rsid w:val="00E75B9C"/>
    <w:rsid w:val="00E77CE5"/>
    <w:rsid w:val="00E819F4"/>
    <w:rsid w:val="00E851D0"/>
    <w:rsid w:val="00E97773"/>
    <w:rsid w:val="00EB136D"/>
    <w:rsid w:val="00EB221E"/>
    <w:rsid w:val="00EB3428"/>
    <w:rsid w:val="00EB3CDB"/>
    <w:rsid w:val="00EC209E"/>
    <w:rsid w:val="00EC7620"/>
    <w:rsid w:val="00EC7F05"/>
    <w:rsid w:val="00ED4701"/>
    <w:rsid w:val="00ED6386"/>
    <w:rsid w:val="00ED640E"/>
    <w:rsid w:val="00EE4D30"/>
    <w:rsid w:val="00EF2D6A"/>
    <w:rsid w:val="00EF67EC"/>
    <w:rsid w:val="00F12FB9"/>
    <w:rsid w:val="00F1608C"/>
    <w:rsid w:val="00F216CF"/>
    <w:rsid w:val="00F362F5"/>
    <w:rsid w:val="00F3711D"/>
    <w:rsid w:val="00F418CA"/>
    <w:rsid w:val="00F451B7"/>
    <w:rsid w:val="00F61B5E"/>
    <w:rsid w:val="00F638E8"/>
    <w:rsid w:val="00F76434"/>
    <w:rsid w:val="00F7763D"/>
    <w:rsid w:val="00F82D76"/>
    <w:rsid w:val="00FD570A"/>
    <w:rsid w:val="00FD5D60"/>
    <w:rsid w:val="00FD6F35"/>
    <w:rsid w:val="00FE6DF4"/>
    <w:rsid w:val="00FF22E9"/>
    <w:rsid w:val="00FF685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7"/>
    <o:shapelayout v:ext="edit">
      <o:idmap v:ext="edit" data="1"/>
    </o:shapelayout>
  </w:shapeDefaults>
  <w:decimalSymbol w:val="."/>
  <w:listSeparator w:val=","/>
  <w14:docId w14:val="4B9252F0"/>
  <w15:chartTrackingRefBased/>
  <w15:docId w15:val="{E9A1A5C8-B28D-4FB2-9B12-84789CA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701"/>
    <w:pPr>
      <w:widowControl w:val="0"/>
      <w:snapToGrid w:val="0"/>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64DE0"/>
    <w:pPr>
      <w:widowControl/>
      <w:numPr>
        <w:ilvl w:val="6"/>
        <w:numId w:val="1"/>
      </w:numPr>
      <w:tabs>
        <w:tab w:val="left" w:pos="1296"/>
      </w:tabs>
      <w:snapToGrid/>
      <w:spacing w:before="240" w:after="60" w:line="240" w:lineRule="auto"/>
      <w:outlineLvl w:val="6"/>
    </w:pPr>
    <w:rPr>
      <w:rFonts w:ascii="Times New Roman" w:eastAsia="宋体" w:hAnsi="Times New Roman"/>
      <w:sz w:val="24"/>
    </w:rPr>
  </w:style>
  <w:style w:type="paragraph" w:styleId="Heading8">
    <w:name w:val="heading 8"/>
    <w:basedOn w:val="Normal"/>
    <w:next w:val="Normal"/>
    <w:link w:val="Heading8Char"/>
    <w:qFormat/>
    <w:rsid w:val="00D64DE0"/>
    <w:pPr>
      <w:widowControl/>
      <w:numPr>
        <w:ilvl w:val="7"/>
        <w:numId w:val="1"/>
      </w:numPr>
      <w:tabs>
        <w:tab w:val="left" w:pos="1440"/>
      </w:tabs>
      <w:snapToGrid/>
      <w:spacing w:before="240" w:after="60" w:line="240" w:lineRule="auto"/>
      <w:outlineLvl w:val="7"/>
    </w:pPr>
    <w:rPr>
      <w:rFonts w:ascii="Times New Roman" w:eastAsia="宋体" w:hAnsi="Times New Roman"/>
      <w:i/>
      <w:iCs/>
      <w:sz w:val="24"/>
    </w:rPr>
  </w:style>
  <w:style w:type="paragraph" w:styleId="Heading9">
    <w:name w:val="heading 9"/>
    <w:basedOn w:val="Normal"/>
    <w:next w:val="Normal"/>
    <w:link w:val="Heading9Char"/>
    <w:qFormat/>
    <w:rsid w:val="00D64DE0"/>
    <w:pPr>
      <w:widowControl/>
      <w:numPr>
        <w:ilvl w:val="8"/>
        <w:numId w:val="1"/>
      </w:numPr>
      <w:tabs>
        <w:tab w:val="left" w:pos="1584"/>
      </w:tabs>
      <w:snapToGrid/>
      <w:spacing w:before="240" w:after="6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styleId="BodyText">
    <w:name w:val="Body Text"/>
    <w:basedOn w:val="Normal"/>
    <w:link w:val="BodyTextChar"/>
    <w:unhideWhenUsed/>
    <w:rsid w:val="00D64DE0"/>
    <w:pPr>
      <w:spacing w:after="120"/>
    </w:pPr>
  </w:style>
  <w:style w:type="character" w:customStyle="1" w:styleId="BodyTextChar">
    <w:name w:val="Body Text Char"/>
    <w:basedOn w:val="DefaultParagraphFont"/>
    <w:link w:val="BodyText"/>
    <w:uiPriority w:val="99"/>
    <w:semiHidden/>
    <w:rsid w:val="00D64DE0"/>
    <w:rPr>
      <w:rFonts w:ascii="Calibri" w:eastAsia="新宋体" w:hAnsi="Calibri"/>
      <w:sz w:val="22"/>
      <w:szCs w:val="24"/>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BodyText2">
    <w:name w:val="Body Text 2"/>
    <w:basedOn w:val="Normal"/>
    <w:link w:val="BodyText2Char"/>
    <w:rsid w:val="00D64DE0"/>
    <w:pPr>
      <w:widowControl/>
      <w:snapToGrid/>
      <w:spacing w:before="0" w:after="0" w:line="240" w:lineRule="auto"/>
      <w:jc w:val="both"/>
    </w:pPr>
    <w:rPr>
      <w:rFonts w:ascii="Times New Roman" w:eastAsia="宋体" w:hAnsi="Times New Roman"/>
      <w:sz w:val="24"/>
    </w:rPr>
  </w:style>
  <w:style w:type="character" w:customStyle="1" w:styleId="BodyText2Char">
    <w:name w:val="Body Text 2 Char"/>
    <w:basedOn w:val="DefaultParagraphFont"/>
    <w:link w:val="BodyText2"/>
    <w:rsid w:val="00D64DE0"/>
    <w:rPr>
      <w:rFonts w:ascii="Times New Roman" w:eastAsia="宋体" w:hAnsi="Times New Roman"/>
      <w:sz w:val="24"/>
      <w:szCs w:val="24"/>
      <w:lang w:eastAsia="en-US"/>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BlockText">
    <w:name w:val="Block Text"/>
    <w:basedOn w:val="Normal"/>
    <w:rsid w:val="00D64DE0"/>
    <w:pPr>
      <w:widowControl/>
      <w:snapToGrid/>
      <w:spacing w:before="0" w:after="0" w:line="240" w:lineRule="auto"/>
      <w:ind w:left="1440" w:right="1440"/>
    </w:pPr>
    <w:rPr>
      <w:rFonts w:ascii="Times New Roman" w:eastAsia="宋体" w:hAnsi="Times New Roman"/>
      <w:sz w:val="24"/>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 w:type="character" w:customStyle="1" w:styleId="keywordresultextras">
    <w:name w:val="keywordresultextras"/>
    <w:basedOn w:val="DefaultParagraphFont"/>
    <w:rsid w:val="00EC7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578757229">
      <w:bodyDiv w:val="1"/>
      <w:marLeft w:val="0"/>
      <w:marRight w:val="0"/>
      <w:marTop w:val="0"/>
      <w:marBottom w:val="0"/>
      <w:divBdr>
        <w:top w:val="none" w:sz="0" w:space="0" w:color="auto"/>
        <w:left w:val="none" w:sz="0" w:space="0" w:color="auto"/>
        <w:bottom w:val="none" w:sz="0" w:space="0" w:color="auto"/>
        <w:right w:val="none" w:sz="0" w:space="0" w:color="auto"/>
      </w:divBdr>
    </w:div>
    <w:div w:id="862325395">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181897034">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94E5-79FD-4007-8246-3ADAEB973185}">
  <ds:schemaRef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30355d4e-297a-4821-86f1-1b5a38d68f52"/>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4.xml><?xml version="1.0" encoding="utf-8"?>
<ds:datastoreItem xmlns:ds="http://schemas.openxmlformats.org/officeDocument/2006/customXml" ds:itemID="{494D4A19-8C01-4D6F-9050-010774C8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6</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20</cp:revision>
  <dcterms:created xsi:type="dcterms:W3CDTF">2015-05-26T13:41:00Z</dcterms:created>
  <dcterms:modified xsi:type="dcterms:W3CDTF">2017-07-03T01:57:00Z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