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9252F0" w14:textId="7F97FCAC" w:rsidR="00312F14" w:rsidRPr="00312F14" w:rsidRDefault="004E0781" w:rsidP="00312F14">
      <w:pPr>
        <w:rPr>
          <w:b/>
          <w:sz w:val="48"/>
          <w:lang w:eastAsia="zh-CN"/>
        </w:rPr>
      </w:pPr>
      <w:r w:rsidRPr="00312F14">
        <w:rPr>
          <w:b/>
          <w:noProof/>
          <w:sz w:val="56"/>
          <w:lang w:eastAsia="zh-CN"/>
        </w:rPr>
        <w:drawing>
          <wp:anchor distT="0" distB="0" distL="114300" distR="114300" simplePos="0" relativeHeight="251657728" behindDoc="0" locked="0" layoutInCell="1" allowOverlap="0" wp14:anchorId="4B925353" wp14:editId="4B925354">
            <wp:simplePos x="0" y="0"/>
            <wp:positionH relativeFrom="column">
              <wp:posOffset>4775835</wp:posOffset>
            </wp:positionH>
            <wp:positionV relativeFrom="paragraph">
              <wp:posOffset>0</wp:posOffset>
            </wp:positionV>
            <wp:extent cx="1314450" cy="1095375"/>
            <wp:effectExtent l="0" t="0" r="0" b="9525"/>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t="8696" b="7971"/>
                    <a:stretch/>
                  </pic:blipFill>
                  <pic:spPr bwMode="auto">
                    <a:xfrm>
                      <a:off x="0" y="0"/>
                      <a:ext cx="1314450" cy="1095375"/>
                    </a:xfrm>
                    <a:prstGeom prst="rect">
                      <a:avLst/>
                    </a:prstGeom>
                    <a:solidFill>
                      <a:srgbClr val="FFFFFF"/>
                    </a:solid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20935" w:rsidRPr="00312F14">
        <w:rPr>
          <w:b/>
          <w:sz w:val="48"/>
          <w:lang w:eastAsia="zh-CN"/>
        </w:rPr>
        <w:t>核心课程：</w:t>
      </w:r>
      <w:r w:rsidR="00D64DE0">
        <w:rPr>
          <w:rFonts w:hint="eastAsia"/>
          <w:b/>
          <w:sz w:val="48"/>
          <w:lang w:eastAsia="zh-CN"/>
        </w:rPr>
        <w:t>新</w:t>
      </w:r>
      <w:r w:rsidR="0084621C">
        <w:rPr>
          <w:rFonts w:hint="eastAsia"/>
          <w:b/>
          <w:sz w:val="48"/>
          <w:lang w:eastAsia="zh-CN"/>
        </w:rPr>
        <w:t>约概论</w:t>
      </w:r>
    </w:p>
    <w:p w14:paraId="4B9252F1" w14:textId="38A11DF4" w:rsidR="002746CF" w:rsidRPr="009D3417" w:rsidRDefault="00BB1ADF" w:rsidP="00312F14">
      <w:pPr>
        <w:pBdr>
          <w:bottom w:val="single" w:sz="6" w:space="1" w:color="auto"/>
        </w:pBdr>
        <w:rPr>
          <w:b/>
          <w:sz w:val="44"/>
          <w:lang w:eastAsia="zh-CN"/>
        </w:rPr>
      </w:pPr>
      <w:bookmarkStart w:id="0" w:name="_Hlk486234547"/>
      <w:bookmarkStart w:id="1" w:name="_GoBack"/>
      <w:r w:rsidRPr="009D3417">
        <w:rPr>
          <w:rFonts w:hint="eastAsia"/>
          <w:b/>
          <w:sz w:val="40"/>
          <w:lang w:eastAsia="zh-CN"/>
        </w:rPr>
        <w:t>第</w:t>
      </w:r>
      <w:r w:rsidR="00C8764D" w:rsidRPr="009D3417">
        <w:rPr>
          <w:b/>
          <w:sz w:val="40"/>
          <w:lang w:eastAsia="zh-CN"/>
        </w:rPr>
        <w:t>廿</w:t>
      </w:r>
      <w:r w:rsidR="00E56F11" w:rsidRPr="009D3417">
        <w:rPr>
          <w:rFonts w:hint="eastAsia"/>
          <w:b/>
          <w:sz w:val="40"/>
          <w:lang w:eastAsia="zh-CN"/>
        </w:rPr>
        <w:t>三</w:t>
      </w:r>
      <w:r w:rsidR="00D64DE0" w:rsidRPr="009D3417">
        <w:rPr>
          <w:rFonts w:hint="eastAsia"/>
          <w:b/>
          <w:sz w:val="40"/>
          <w:lang w:eastAsia="zh-CN"/>
        </w:rPr>
        <w:t>讲：</w:t>
      </w:r>
      <w:r w:rsidR="00E56F11" w:rsidRPr="009D3417">
        <w:rPr>
          <w:rFonts w:hint="eastAsia"/>
          <w:b/>
          <w:sz w:val="40"/>
          <w:lang w:eastAsia="zh-CN"/>
        </w:rPr>
        <w:t>国度的爱</w:t>
      </w:r>
      <w:r w:rsidR="00E56F11" w:rsidRPr="009D3417">
        <w:rPr>
          <w:b/>
          <w:sz w:val="40"/>
          <w:lang w:eastAsia="zh-CN"/>
        </w:rPr>
        <w:t>——</w:t>
      </w:r>
      <w:r w:rsidR="00E56F11" w:rsidRPr="009D3417">
        <w:rPr>
          <w:b/>
          <w:sz w:val="40"/>
          <w:lang w:eastAsia="zh-CN"/>
        </w:rPr>
        <w:t>约翰壹贰叁</w:t>
      </w:r>
      <w:r w:rsidR="00E56F11" w:rsidRPr="009D3417">
        <w:rPr>
          <w:rFonts w:hint="eastAsia"/>
          <w:b/>
          <w:sz w:val="40"/>
          <w:lang w:eastAsia="zh-CN"/>
        </w:rPr>
        <w:t>书</w:t>
      </w:r>
    </w:p>
    <w:bookmarkEnd w:id="0"/>
    <w:bookmarkEnd w:id="1"/>
    <w:p w14:paraId="2891A48F" w14:textId="50CE658B" w:rsidR="00C8764D" w:rsidRDefault="00E56F11" w:rsidP="00C8764D">
      <w:pPr>
        <w:pStyle w:val="Heading1"/>
        <w:rPr>
          <w:lang w:eastAsia="zh-CN"/>
        </w:rPr>
      </w:pPr>
      <w:r>
        <w:rPr>
          <w:rFonts w:hint="eastAsia"/>
          <w:lang w:eastAsia="zh-CN"/>
        </w:rPr>
        <w:t>导论</w:t>
      </w:r>
    </w:p>
    <w:p w14:paraId="0DB22484" w14:textId="2EEFE6D8" w:rsidR="00E56F11" w:rsidRDefault="00E56F11" w:rsidP="00E56F11">
      <w:pPr>
        <w:rPr>
          <w:rFonts w:hint="eastAsia"/>
          <w:lang w:eastAsia="zh-CN"/>
        </w:rPr>
      </w:pPr>
      <w:r>
        <w:rPr>
          <w:rFonts w:hint="eastAsia"/>
          <w:lang w:eastAsia="zh-CN"/>
        </w:rPr>
        <w:t>当被问到什么是最大的诫命时，耶稣的回答是，要爱主你的神，并且要爱你的邻舍。对现代人来说，这需要作出一些具体的定义。我们的文化常常用真诚度和自由度来衡量爱的质量。一方面，爱是一种情感——“温馨又动人的吻”。另一方面，它对所爱的对象没有任何约束或者要求——“爱就是</w:t>
      </w:r>
      <w:r>
        <w:rPr>
          <w:rFonts w:hint="eastAsia"/>
          <w:lang w:eastAsia="zh-CN"/>
        </w:rPr>
        <w:t>……</w:t>
      </w:r>
      <w:r>
        <w:rPr>
          <w:rFonts w:hint="eastAsia"/>
          <w:lang w:eastAsia="zh-CN"/>
        </w:rPr>
        <w:t>从来都不用说对不起”。又或者，爱就像在好莱坞浪漫剧一样，偶遇街头，一见钟情，由此擦出爱的火花，然后就过上了浪漫、圆满和幸福的生活。</w:t>
      </w:r>
    </w:p>
    <w:p w14:paraId="1B9701E1" w14:textId="77777777" w:rsidR="00E56F11" w:rsidRDefault="00E56F11" w:rsidP="00E56F11">
      <w:pPr>
        <w:rPr>
          <w:rFonts w:hint="eastAsia"/>
          <w:lang w:eastAsia="zh-CN"/>
        </w:rPr>
      </w:pPr>
      <w:r>
        <w:rPr>
          <w:rFonts w:hint="eastAsia"/>
          <w:lang w:eastAsia="zh-CN"/>
        </w:rPr>
        <w:t>那么，神国度的这种爱，就是爱神和爱邻舍的爱，又是什么样子的呢？一种积极的感觉？当耶稣吩咐那些跟随他的人，要爱神并且要彼此相爱的时候，他难道只是想要告诉我们，我们应当彼此悦纳，并把神当作我们的朋友来看待吗？根本就不是。我想我们这里的大多数人都不会这样认为。但是，如果你是个基督徒，为了证明这种过度情感化、空洞无物的爱的观念是错误的，你会去查找哪卷圣经呢？从积极的方面来看，神国的爱又是什么样子的呢？</w:t>
      </w:r>
    </w:p>
    <w:p w14:paraId="0E015DFF" w14:textId="7E2F8BA8" w:rsidR="00E56F11" w:rsidRDefault="00E56F11" w:rsidP="00E56F11">
      <w:pPr>
        <w:rPr>
          <w:rFonts w:hint="eastAsia"/>
          <w:lang w:eastAsia="zh-CN"/>
        </w:rPr>
      </w:pPr>
      <w:r>
        <w:rPr>
          <w:rFonts w:hint="eastAsia"/>
          <w:lang w:eastAsia="zh-CN"/>
        </w:rPr>
        <w:t>当我们进入约翰书信的时候，这一点是值得我们好好思考的。正如耶稣以身作则为门徒洗脚所展现的，神国的爱无论是在深度上还是在表现形式上，都跟我们文化中爱的观念截然相反。归结起来，这种爱至终通过十字架来定义，因为神在十字架上</w:t>
      </w:r>
      <w:r>
        <w:rPr>
          <w:rFonts w:hint="eastAsia"/>
          <w:lang w:eastAsia="zh-CN"/>
        </w:rPr>
        <w:t>显</w:t>
      </w:r>
      <w:r>
        <w:rPr>
          <w:rFonts w:hint="eastAsia"/>
          <w:lang w:eastAsia="zh-CN"/>
        </w:rPr>
        <w:t>明了他就是爱。并且因着我们根本就不配得到他的爱，所以他的爱就充满了怜悯、谦卑和舍己。被耶稣洗过脚的约翰，就是因着神国的爱，生命被翻转了过来。约翰在他的三封信中，解释了什么才是神的爱，以及当我们顺服耶稣基督时，这种爱会给我们的生命带来什么样的影响，还有这种超乎寻常的爱如何显示出我们基督教是真实的、而不是虚假的。</w:t>
      </w:r>
    </w:p>
    <w:p w14:paraId="3B55957E" w14:textId="77777777" w:rsidR="00E56F11" w:rsidRDefault="00E56F11" w:rsidP="00E56F11">
      <w:pPr>
        <w:pStyle w:val="Heading1"/>
        <w:rPr>
          <w:rFonts w:hint="eastAsia"/>
          <w:lang w:eastAsia="zh-CN"/>
        </w:rPr>
      </w:pPr>
      <w:r>
        <w:rPr>
          <w:rFonts w:hint="eastAsia"/>
          <w:lang w:eastAsia="zh-CN"/>
        </w:rPr>
        <w:t>约翰书信的背景</w:t>
      </w:r>
    </w:p>
    <w:p w14:paraId="232BA4C8" w14:textId="442DF870" w:rsidR="00E56F11" w:rsidRDefault="00E56F11" w:rsidP="00E56F11">
      <w:pPr>
        <w:rPr>
          <w:rFonts w:hint="eastAsia"/>
          <w:lang w:eastAsia="zh-CN"/>
        </w:rPr>
      </w:pPr>
      <w:r>
        <w:rPr>
          <w:rFonts w:hint="eastAsia"/>
          <w:lang w:eastAsia="zh-CN"/>
        </w:rPr>
        <w:t>我们首先介绍这三封简短书信的一些背景。虽然这些书信采用了匿名的方式，但有大量的内部和外部证据证明，使徒约翰就是它们的作者。在约翰</w:t>
      </w:r>
      <w:r>
        <w:rPr>
          <w:rFonts w:hint="eastAsia"/>
          <w:lang w:eastAsia="zh-CN"/>
        </w:rPr>
        <w:t>壹</w:t>
      </w:r>
      <w:r>
        <w:rPr>
          <w:rFonts w:hint="eastAsia"/>
          <w:lang w:eastAsia="zh-CN"/>
        </w:rPr>
        <w:t>书中，作者一开始就清楚地宣称自己为使徒。让我们看一下约一</w:t>
      </w:r>
      <w:r>
        <w:rPr>
          <w:rFonts w:hint="eastAsia"/>
          <w:lang w:eastAsia="zh-CN"/>
        </w:rPr>
        <w:t>1:1-3</w:t>
      </w:r>
      <w:r>
        <w:rPr>
          <w:rFonts w:hint="eastAsia"/>
          <w:lang w:eastAsia="zh-CN"/>
        </w:rPr>
        <w:t>节：</w:t>
      </w:r>
    </w:p>
    <w:p w14:paraId="007509E6" w14:textId="77777777" w:rsidR="00E56F11" w:rsidRDefault="00E56F11" w:rsidP="00E56F11">
      <w:pPr>
        <w:pStyle w:val="Scripture"/>
      </w:pPr>
      <w:r w:rsidRPr="00E56F11">
        <w:rPr>
          <w:rFonts w:hint="eastAsia"/>
          <w:vertAlign w:val="superscript"/>
        </w:rPr>
        <w:t>1</w:t>
      </w:r>
      <w:r>
        <w:rPr>
          <w:rFonts w:hint="eastAsia"/>
        </w:rPr>
        <w:t>论到从起初原有的生命之道，就是我们所听见，所看见，亲眼看过，亲手摸过的。</w:t>
      </w:r>
      <w:r w:rsidRPr="00E56F11">
        <w:rPr>
          <w:rFonts w:hint="eastAsia"/>
          <w:vertAlign w:val="superscript"/>
        </w:rPr>
        <w:t>2</w:t>
      </w:r>
      <w:r>
        <w:rPr>
          <w:rFonts w:hint="eastAsia"/>
        </w:rPr>
        <w:t>（这生命已经显现出来，我们也看见过，现在又作见证，将原与父同在，且显现与我们那永远的生命传给你们。）</w:t>
      </w:r>
      <w:r w:rsidRPr="00E56F11">
        <w:rPr>
          <w:rFonts w:hint="eastAsia"/>
          <w:vertAlign w:val="superscript"/>
        </w:rPr>
        <w:t>3</w:t>
      </w:r>
      <w:r>
        <w:rPr>
          <w:rFonts w:hint="eastAsia"/>
        </w:rPr>
        <w:t>我们将所看见、所听见的传给你们，使你们与我们相交。我们乃是与父并他儿子耶稣基督相交的。</w:t>
      </w:r>
    </w:p>
    <w:p w14:paraId="5E04CB92" w14:textId="5D8D35D6" w:rsidR="00E56F11" w:rsidRDefault="00E56F11" w:rsidP="00E56F11">
      <w:pPr>
        <w:rPr>
          <w:rFonts w:hint="eastAsia"/>
          <w:lang w:eastAsia="zh-CN"/>
        </w:rPr>
      </w:pPr>
      <w:r>
        <w:rPr>
          <w:rFonts w:hint="eastAsia"/>
          <w:lang w:eastAsia="zh-CN"/>
        </w:rPr>
        <w:t>在这里，约翰宣称自己是那些看见过、触摸过、听见过那生命之道的“我们”中的一员。并且采用的口吻跟第</w:t>
      </w:r>
      <w:r>
        <w:rPr>
          <w:rFonts w:hint="eastAsia"/>
          <w:lang w:eastAsia="zh-CN"/>
        </w:rPr>
        <w:t>4</w:t>
      </w:r>
      <w:r>
        <w:rPr>
          <w:rFonts w:hint="eastAsia"/>
          <w:lang w:eastAsia="zh-CN"/>
        </w:rPr>
        <w:t>卷福音书非常的相似。正如我们在约翰福音课程上曾经讨论过的，如果使徒约翰写了福音书，而我们看到又有某个使徒写了</w:t>
      </w:r>
      <w:r>
        <w:rPr>
          <w:rFonts w:hint="eastAsia"/>
          <w:lang w:eastAsia="zh-CN"/>
        </w:rPr>
        <w:t>约翰壹书</w:t>
      </w:r>
      <w:r>
        <w:rPr>
          <w:rFonts w:hint="eastAsia"/>
          <w:lang w:eastAsia="zh-CN"/>
        </w:rPr>
        <w:t>，那么几乎可以肯定的是，约翰就是那个使徒。此外，初期教会的所有见证人也都将这三封书信归到使徒约翰的名下。</w:t>
      </w:r>
    </w:p>
    <w:p w14:paraId="23310B86" w14:textId="370BF754" w:rsidR="00E56F11" w:rsidRDefault="00E56F11" w:rsidP="00E56F11">
      <w:pPr>
        <w:rPr>
          <w:rFonts w:hint="eastAsia"/>
          <w:lang w:eastAsia="zh-CN"/>
        </w:rPr>
      </w:pPr>
      <w:r>
        <w:rPr>
          <w:rFonts w:hint="eastAsia"/>
          <w:lang w:eastAsia="zh-CN"/>
        </w:rPr>
        <w:t>我们不清楚约翰写这三封信的确切时间，初步估计它们是在接近约翰生命结束的时候，也就是跟他写福音书的同一时期，大约在公元</w:t>
      </w:r>
      <w:r>
        <w:rPr>
          <w:rFonts w:hint="eastAsia"/>
          <w:lang w:eastAsia="zh-CN"/>
        </w:rPr>
        <w:t>90</w:t>
      </w:r>
      <w:r>
        <w:rPr>
          <w:rFonts w:hint="eastAsia"/>
          <w:lang w:eastAsia="zh-CN"/>
        </w:rPr>
        <w:t>年左右写成的。后面两封书信都是为了个人访问而写的，其中</w:t>
      </w:r>
      <w:r>
        <w:rPr>
          <w:rFonts w:hint="eastAsia"/>
          <w:lang w:eastAsia="zh-CN"/>
        </w:rPr>
        <w:t>约翰贰书</w:t>
      </w:r>
      <w:r>
        <w:rPr>
          <w:rFonts w:hint="eastAsia"/>
          <w:lang w:eastAsia="zh-CN"/>
        </w:rPr>
        <w:t>是写给一间教会的，而</w:t>
      </w:r>
      <w:r>
        <w:rPr>
          <w:rFonts w:hint="eastAsia"/>
          <w:lang w:eastAsia="zh-CN"/>
        </w:rPr>
        <w:t>约翰叁书</w:t>
      </w:r>
      <w:r>
        <w:rPr>
          <w:rFonts w:hint="eastAsia"/>
          <w:lang w:eastAsia="zh-CN"/>
        </w:rPr>
        <w:t>是写给一个称做该犹的人的。它们主要关注的都是对支持假师傅的警告，以及对基督教传道人热情款待的鼓励</w:t>
      </w:r>
      <w:r w:rsidRPr="00E56F11">
        <w:rPr>
          <w:rFonts w:hint="eastAsia"/>
          <w:lang w:eastAsia="zh-CN"/>
        </w:rPr>
        <w:t>（</w:t>
      </w:r>
      <w:r w:rsidRPr="00E56F11">
        <w:rPr>
          <w:rFonts w:hint="eastAsia"/>
          <w:bCs/>
          <w:lang w:eastAsia="zh-CN"/>
        </w:rPr>
        <w:t>约叁</w:t>
      </w:r>
      <w:r w:rsidRPr="00E56F11">
        <w:rPr>
          <w:rFonts w:hint="eastAsia"/>
          <w:bCs/>
          <w:lang w:eastAsia="zh-CN"/>
        </w:rPr>
        <w:t>5,7</w:t>
      </w:r>
      <w:r w:rsidRPr="00E56F11">
        <w:rPr>
          <w:rFonts w:hint="eastAsia"/>
          <w:lang w:eastAsia="zh-CN"/>
        </w:rPr>
        <w:t>）</w:t>
      </w:r>
      <w:r>
        <w:rPr>
          <w:rFonts w:hint="eastAsia"/>
          <w:lang w:eastAsia="zh-CN"/>
        </w:rPr>
        <w:t>。今天上午，我们将用大部分时间来学习这三封书信中最长的一封</w:t>
      </w:r>
      <w:r>
        <w:rPr>
          <w:rFonts w:hint="eastAsia"/>
          <w:lang w:eastAsia="zh-CN"/>
        </w:rPr>
        <w:t>约翰壹书</w:t>
      </w:r>
      <w:r>
        <w:rPr>
          <w:rFonts w:hint="eastAsia"/>
          <w:lang w:eastAsia="zh-CN"/>
        </w:rPr>
        <w:t>。让我们现在开始吧。</w:t>
      </w:r>
    </w:p>
    <w:p w14:paraId="09B97483" w14:textId="1CFA2EDF" w:rsidR="00E56F11" w:rsidRDefault="00E56F11" w:rsidP="00E56F11">
      <w:pPr>
        <w:pStyle w:val="Heading1"/>
        <w:rPr>
          <w:rFonts w:hint="eastAsia"/>
          <w:lang w:eastAsia="zh-CN"/>
        </w:rPr>
      </w:pPr>
      <w:r>
        <w:rPr>
          <w:rFonts w:hint="eastAsia"/>
          <w:lang w:eastAsia="zh-CN"/>
        </w:rPr>
        <w:t>约翰壹书</w:t>
      </w:r>
      <w:r>
        <w:rPr>
          <w:rFonts w:hint="eastAsia"/>
          <w:lang w:eastAsia="zh-CN"/>
        </w:rPr>
        <w:t>的目的</w:t>
      </w:r>
    </w:p>
    <w:p w14:paraId="3B3197C4" w14:textId="161DAA9D" w:rsidR="00E56F11" w:rsidRDefault="00E56F11" w:rsidP="00E56F11">
      <w:pPr>
        <w:rPr>
          <w:rFonts w:hint="eastAsia"/>
          <w:lang w:eastAsia="zh-CN"/>
        </w:rPr>
      </w:pPr>
      <w:r>
        <w:rPr>
          <w:rFonts w:hint="eastAsia"/>
          <w:lang w:eastAsia="zh-CN"/>
        </w:rPr>
        <w:t>约翰壹书</w:t>
      </w:r>
      <w:r>
        <w:rPr>
          <w:rFonts w:hint="eastAsia"/>
          <w:lang w:eastAsia="zh-CN"/>
        </w:rPr>
        <w:t>这卷书不太容易读懂，尤其是如果我们脱离整卷书的背景来阅读其中的经文。所以要学习这卷书信，了解它的主要目的是必不可少的。看一下</w:t>
      </w:r>
      <w:r>
        <w:rPr>
          <w:rFonts w:hint="eastAsia"/>
          <w:lang w:eastAsia="zh-CN"/>
        </w:rPr>
        <w:t>5:13</w:t>
      </w:r>
      <w:r>
        <w:rPr>
          <w:rFonts w:hint="eastAsia"/>
          <w:lang w:eastAsia="zh-CN"/>
        </w:rPr>
        <w:t>节：</w:t>
      </w:r>
      <w:r>
        <w:rPr>
          <w:rFonts w:hint="eastAsia"/>
          <w:lang w:eastAsia="zh-CN"/>
        </w:rPr>
        <w:t>“</w:t>
      </w:r>
      <w:r w:rsidRPr="00E56F11">
        <w:rPr>
          <w:rStyle w:val="InlineScriptureChar"/>
          <w:rFonts w:hint="eastAsia"/>
          <w:lang w:eastAsia="zh-CN"/>
        </w:rPr>
        <w:t>我将这些话写给你们信奉　神儿子</w:t>
      </w:r>
      <w:r w:rsidRPr="00E56F11">
        <w:rPr>
          <w:rStyle w:val="InlineScriptureChar"/>
          <w:rFonts w:hint="eastAsia"/>
          <w:lang w:eastAsia="zh-CN"/>
        </w:rPr>
        <w:lastRenderedPageBreak/>
        <w:t>之名的人，要叫你们知道自己有永生。</w:t>
      </w:r>
      <w:r w:rsidRPr="00E56F11">
        <w:rPr>
          <w:rStyle w:val="InlineScriptureChar"/>
          <w:rFonts w:hint="eastAsia"/>
          <w:b w:val="0"/>
          <w:u w:val="none"/>
          <w:lang w:eastAsia="zh-CN"/>
        </w:rPr>
        <w:t>”</w:t>
      </w:r>
      <w:r>
        <w:rPr>
          <w:rFonts w:hint="eastAsia"/>
          <w:lang w:eastAsia="zh-CN"/>
        </w:rPr>
        <w:t>他们为什么需要知道，</w:t>
      </w:r>
      <w:r>
        <w:rPr>
          <w:rFonts w:hint="eastAsia"/>
          <w:i/>
          <w:iCs/>
          <w:lang w:eastAsia="zh-CN"/>
        </w:rPr>
        <w:t>他们</w:t>
      </w:r>
      <w:r>
        <w:rPr>
          <w:rFonts w:hint="eastAsia"/>
          <w:lang w:eastAsia="zh-CN"/>
        </w:rPr>
        <w:t>若信奉神儿子的名，就有永生？</w:t>
      </w:r>
    </w:p>
    <w:p w14:paraId="7BBECD41" w14:textId="6E39B72F" w:rsidR="00E56F11" w:rsidRPr="00E56F11" w:rsidRDefault="00E56F11" w:rsidP="00E56F11">
      <w:pPr>
        <w:rPr>
          <w:rFonts w:hint="eastAsia"/>
          <w:i/>
          <w:iCs/>
          <w:lang w:eastAsia="zh-CN"/>
        </w:rPr>
      </w:pPr>
      <w:r>
        <w:rPr>
          <w:rFonts w:hint="eastAsia"/>
          <w:lang w:eastAsia="zh-CN"/>
        </w:rPr>
        <w:t>正如我们在这卷书中看到的，这是因为出现了大量关于耶稣基督的位格和工作的错误教导。因此约翰写信来驳斥这些教导，并为这些信徒提供各种可以确认自己得救的方法。看一下</w:t>
      </w:r>
      <w:r>
        <w:rPr>
          <w:rFonts w:hint="eastAsia"/>
          <w:lang w:eastAsia="zh-CN"/>
        </w:rPr>
        <w:t>2:22-23</w:t>
      </w:r>
      <w:r>
        <w:rPr>
          <w:rFonts w:hint="eastAsia"/>
          <w:lang w:eastAsia="zh-CN"/>
        </w:rPr>
        <w:t>节：</w:t>
      </w:r>
      <w:r>
        <w:rPr>
          <w:rFonts w:hint="eastAsia"/>
          <w:lang w:eastAsia="zh-CN"/>
        </w:rPr>
        <w:t>“</w:t>
      </w:r>
      <w:r w:rsidRPr="00E56F11">
        <w:rPr>
          <w:rStyle w:val="InlineScriptureChar"/>
          <w:rFonts w:hint="eastAsia"/>
          <w:lang w:eastAsia="zh-CN"/>
        </w:rPr>
        <w:t>谁是说谎话的呢？不是那不认耶稣为基督的吗？不认父与子的，这就是敌基督的。凡不认子的，就没有父；认子的，连父也有了。</w:t>
      </w:r>
      <w:r>
        <w:rPr>
          <w:rStyle w:val="InlineScriptureChar"/>
          <w:rFonts w:hint="eastAsia"/>
          <w:b w:val="0"/>
          <w:u w:val="none"/>
          <w:lang w:eastAsia="zh-CN"/>
        </w:rPr>
        <w:t>”</w:t>
      </w:r>
    </w:p>
    <w:p w14:paraId="2C32B6F3" w14:textId="77777777" w:rsidR="00E56F11" w:rsidRDefault="00E56F11" w:rsidP="00E56F11">
      <w:pPr>
        <w:rPr>
          <w:rFonts w:hint="eastAsia"/>
          <w:lang w:eastAsia="zh-CN"/>
        </w:rPr>
      </w:pPr>
      <w:r>
        <w:rPr>
          <w:rFonts w:hint="eastAsia"/>
          <w:lang w:eastAsia="zh-CN"/>
        </w:rPr>
        <w:t>简单概括起来，这些假师傅好像在说：（</w:t>
      </w:r>
      <w:r>
        <w:rPr>
          <w:rFonts w:hint="eastAsia"/>
          <w:lang w:eastAsia="zh-CN"/>
        </w:rPr>
        <w:t>1</w:t>
      </w:r>
      <w:r>
        <w:rPr>
          <w:rFonts w:hint="eastAsia"/>
          <w:lang w:eastAsia="zh-CN"/>
        </w:rPr>
        <w:t>）他们是没有罪的（</w:t>
      </w:r>
      <w:r>
        <w:rPr>
          <w:rFonts w:hint="eastAsia"/>
          <w:lang w:eastAsia="zh-CN"/>
        </w:rPr>
        <w:t>1:8</w:t>
      </w:r>
      <w:r>
        <w:rPr>
          <w:rFonts w:hint="eastAsia"/>
          <w:lang w:eastAsia="zh-CN"/>
        </w:rPr>
        <w:t>），（</w:t>
      </w:r>
      <w:r>
        <w:rPr>
          <w:rFonts w:hint="eastAsia"/>
          <w:lang w:eastAsia="zh-CN"/>
        </w:rPr>
        <w:t>2</w:t>
      </w:r>
      <w:r>
        <w:rPr>
          <w:rFonts w:hint="eastAsia"/>
          <w:lang w:eastAsia="zh-CN"/>
        </w:rPr>
        <w:t>）耶稣并不是神在肉身显现（</w:t>
      </w:r>
      <w:r>
        <w:rPr>
          <w:rFonts w:hint="eastAsia"/>
          <w:lang w:eastAsia="zh-CN"/>
        </w:rPr>
        <w:t>2:22-23</w:t>
      </w:r>
      <w:r>
        <w:rPr>
          <w:rFonts w:hint="eastAsia"/>
          <w:lang w:eastAsia="zh-CN"/>
        </w:rPr>
        <w:t>），（</w:t>
      </w:r>
      <w:r>
        <w:rPr>
          <w:rFonts w:hint="eastAsia"/>
          <w:lang w:eastAsia="zh-CN"/>
        </w:rPr>
        <w:t>3</w:t>
      </w:r>
      <w:r>
        <w:rPr>
          <w:rFonts w:hint="eastAsia"/>
          <w:lang w:eastAsia="zh-CN"/>
        </w:rPr>
        <w:t>）耶稣并不是替我们的罪献上赎罪祭而死（</w:t>
      </w:r>
      <w:r>
        <w:rPr>
          <w:rFonts w:hint="eastAsia"/>
          <w:lang w:eastAsia="zh-CN"/>
        </w:rPr>
        <w:t>5:6</w:t>
      </w:r>
      <w:r>
        <w:rPr>
          <w:rFonts w:hint="eastAsia"/>
          <w:lang w:eastAsia="zh-CN"/>
        </w:rPr>
        <w:t>）。并且约翰指出，（</w:t>
      </w:r>
      <w:r>
        <w:rPr>
          <w:rFonts w:hint="eastAsia"/>
          <w:lang w:eastAsia="zh-CN"/>
        </w:rPr>
        <w:t>4</w:t>
      </w:r>
      <w:r>
        <w:rPr>
          <w:rFonts w:hint="eastAsia"/>
          <w:lang w:eastAsia="zh-CN"/>
        </w:rPr>
        <w:t>）这些假师傅并不爱其他基督徒（</w:t>
      </w:r>
      <w:r>
        <w:rPr>
          <w:rFonts w:hint="eastAsia"/>
          <w:lang w:eastAsia="zh-CN"/>
        </w:rPr>
        <w:t>2:11</w:t>
      </w:r>
      <w:r>
        <w:rPr>
          <w:rFonts w:hint="eastAsia"/>
          <w:lang w:eastAsia="zh-CN"/>
        </w:rPr>
        <w:t>），还有（</w:t>
      </w:r>
      <w:r>
        <w:rPr>
          <w:rFonts w:hint="eastAsia"/>
          <w:lang w:eastAsia="zh-CN"/>
        </w:rPr>
        <w:t>5</w:t>
      </w:r>
      <w:r>
        <w:rPr>
          <w:rFonts w:hint="eastAsia"/>
          <w:lang w:eastAsia="zh-CN"/>
        </w:rPr>
        <w:t>）并不关心圣洁（</w:t>
      </w:r>
      <w:r>
        <w:rPr>
          <w:rFonts w:hint="eastAsia"/>
          <w:lang w:eastAsia="zh-CN"/>
        </w:rPr>
        <w:t>3:6-8</w:t>
      </w:r>
      <w:r>
        <w:rPr>
          <w:rFonts w:hint="eastAsia"/>
          <w:lang w:eastAsia="zh-CN"/>
        </w:rPr>
        <w:t>）。而且，这些假师傅似乎还在说，那些反对他们，就是那些藉着像约翰这样的使徒教训而来跟随基督的基督徒，根本就不是基督徒。所以，约翰从两个角度着手提笔写信。从教义角度，他写信驳斥了这些假师傅。从教牧角度，考虑到这些假师傅在这些跟随者心里面造成了困惑，他要给这些跟随者提供坚固的保证。并不是一种随口一说的保证，就像“只要信我所讲的；你真的是住在基督里。”而是一种在确实证据之上的保证，任何人都可以用它来评估自己的生命，并在他们身上能看到神恩典的证据。</w:t>
      </w:r>
    </w:p>
    <w:p w14:paraId="386F1F64" w14:textId="209030B9" w:rsidR="00E56F11" w:rsidRDefault="00E56F11" w:rsidP="00E56F11">
      <w:pPr>
        <w:rPr>
          <w:rFonts w:hint="eastAsia"/>
          <w:lang w:eastAsia="zh-CN"/>
        </w:rPr>
      </w:pPr>
      <w:r>
        <w:rPr>
          <w:rFonts w:hint="eastAsia"/>
          <w:lang w:eastAsia="zh-CN"/>
        </w:rPr>
        <w:t>在这两个彼此关联的目的里面，我们看到了</w:t>
      </w:r>
      <w:r>
        <w:rPr>
          <w:rFonts w:hint="eastAsia"/>
          <w:lang w:eastAsia="zh-CN"/>
        </w:rPr>
        <w:t>约翰壹书</w:t>
      </w:r>
      <w:r>
        <w:rPr>
          <w:rFonts w:hint="eastAsia"/>
          <w:lang w:eastAsia="zh-CN"/>
        </w:rPr>
        <w:t>这卷书真正的美：它不仅是一卷神学教义的著作，还是一卷可以直接应用到我们的内心，让我们确实的知道，我们实实在在地是住在基督里的著作。</w:t>
      </w:r>
    </w:p>
    <w:p w14:paraId="2CE5BED8" w14:textId="0EC6C3BD" w:rsidR="00E56F11" w:rsidRDefault="00E56F11" w:rsidP="00E56F11">
      <w:pPr>
        <w:pStyle w:val="Heading1"/>
        <w:rPr>
          <w:rFonts w:hint="eastAsia"/>
          <w:lang w:eastAsia="zh-CN"/>
        </w:rPr>
      </w:pPr>
      <w:r>
        <w:rPr>
          <w:rFonts w:hint="eastAsia"/>
          <w:lang w:eastAsia="zh-CN"/>
        </w:rPr>
        <w:t>约翰壹书</w:t>
      </w:r>
      <w:r>
        <w:rPr>
          <w:rFonts w:hint="eastAsia"/>
          <w:lang w:eastAsia="zh-CN"/>
        </w:rPr>
        <w:t>的大纲</w:t>
      </w:r>
    </w:p>
    <w:p w14:paraId="3077F79C" w14:textId="240305DC" w:rsidR="00E56F11" w:rsidRDefault="00E56F11" w:rsidP="00E56F11">
      <w:pPr>
        <w:rPr>
          <w:lang w:eastAsia="zh-CN"/>
        </w:rPr>
      </w:pPr>
      <w:r>
        <w:rPr>
          <w:rFonts w:hint="eastAsia"/>
          <w:lang w:eastAsia="zh-CN"/>
        </w:rPr>
        <w:t>现在来看</w:t>
      </w:r>
      <w:r>
        <w:rPr>
          <w:rFonts w:hint="eastAsia"/>
          <w:lang w:eastAsia="zh-CN"/>
        </w:rPr>
        <w:t>约翰壹书</w:t>
      </w:r>
      <w:r>
        <w:rPr>
          <w:rFonts w:hint="eastAsia"/>
          <w:lang w:eastAsia="zh-CN"/>
        </w:rPr>
        <w:t>的大纲，让我解释一下我们准备如何来学习这卷书。</w:t>
      </w:r>
      <w:r>
        <w:rPr>
          <w:rFonts w:hint="eastAsia"/>
          <w:lang w:eastAsia="zh-CN"/>
        </w:rPr>
        <w:t>约翰壹书</w:t>
      </w:r>
      <w:r>
        <w:rPr>
          <w:rFonts w:hint="eastAsia"/>
          <w:lang w:eastAsia="zh-CN"/>
        </w:rPr>
        <w:t>这卷书很难读，从某种意义上说，是因为我们可能希望约翰能像使徒保罗那样只专注于某个论题，然而他并没有这样做。相反地，你会看到，这卷书涉及了许多主题，约翰反复进行了论述，这也构成了这卷书的总体架构。所以，从另一种意义上说，阅读这卷书会让人充满喜乐，因为这卷书明显是要牧养我们，而不是和我们辩论。这卷书让人感觉不像一卷非常正式的著作，更像是牧者和你那样的谈话，用稍微不同的方式，一次又一次地重复着同样的真理，为的是要让你能确认我们在基督里所拥有的信心。</w:t>
      </w:r>
    </w:p>
    <w:p w14:paraId="3C134692" w14:textId="77777777" w:rsidR="00E56F11" w:rsidRDefault="00E56F11" w:rsidP="00E56F11">
      <w:pPr>
        <w:rPr>
          <w:rFonts w:hint="eastAsia"/>
          <w:lang w:eastAsia="zh-CN"/>
        </w:rPr>
      </w:pPr>
      <w:r>
        <w:rPr>
          <w:rFonts w:hint="eastAsia"/>
          <w:lang w:eastAsia="zh-CN"/>
        </w:rPr>
        <w:t>下面我们先来浏览一下这卷书的大纲，这样我们就可以知道这卷书是如何组织的。你可以参照讲义上的内容来看。</w:t>
      </w:r>
    </w:p>
    <w:p w14:paraId="716598E9" w14:textId="77777777" w:rsidR="00E56F11" w:rsidRPr="00E56F11" w:rsidRDefault="00E56F11" w:rsidP="00E56F11">
      <w:pPr>
        <w:pStyle w:val="Heading2"/>
        <w:rPr>
          <w:rFonts w:hint="eastAsia"/>
          <w:lang w:eastAsia="zh-CN"/>
        </w:rPr>
      </w:pPr>
      <w:r w:rsidRPr="00E56F11">
        <w:rPr>
          <w:rFonts w:hint="eastAsia"/>
          <w:lang w:eastAsia="zh-CN"/>
        </w:rPr>
        <w:t>引言：传讲生命之道（</w:t>
      </w:r>
      <w:r w:rsidRPr="00E56F11">
        <w:rPr>
          <w:rFonts w:hint="eastAsia"/>
          <w:lang w:eastAsia="zh-CN"/>
        </w:rPr>
        <w:t>1:1-4</w:t>
      </w:r>
      <w:r w:rsidRPr="00E56F11">
        <w:rPr>
          <w:rFonts w:hint="eastAsia"/>
          <w:lang w:eastAsia="zh-CN"/>
        </w:rPr>
        <w:t>）</w:t>
      </w:r>
    </w:p>
    <w:p w14:paraId="61A805A0" w14:textId="5C36AE62" w:rsidR="00E56F11" w:rsidRDefault="00E56F11" w:rsidP="00E56F11">
      <w:pPr>
        <w:rPr>
          <w:rFonts w:hint="eastAsia"/>
          <w:lang w:eastAsia="zh-CN"/>
        </w:rPr>
      </w:pPr>
      <w:r>
        <w:rPr>
          <w:rFonts w:hint="eastAsia"/>
          <w:lang w:eastAsia="zh-CN"/>
        </w:rPr>
        <w:t>约翰是如何开始这卷书信的？看一下</w:t>
      </w:r>
      <w:r>
        <w:rPr>
          <w:rFonts w:hint="eastAsia"/>
          <w:lang w:eastAsia="zh-CN"/>
        </w:rPr>
        <w:t>1:3</w:t>
      </w:r>
      <w:r>
        <w:rPr>
          <w:rFonts w:hint="eastAsia"/>
          <w:lang w:eastAsia="zh-CN"/>
        </w:rPr>
        <w:t>：“</w:t>
      </w:r>
      <w:proofErr w:type="spellStart"/>
      <w:r w:rsidRPr="00E56F11">
        <w:rPr>
          <w:rStyle w:val="InlineScriptureChar"/>
          <w:rFonts w:hint="eastAsia"/>
        </w:rPr>
        <w:t>我们将所看见、所听见的传给你们，使你们与我们相交。我们乃是与父并他儿子耶稣基督相交的</w:t>
      </w:r>
      <w:proofErr w:type="spellEnd"/>
      <w:r w:rsidRPr="00E56F11">
        <w:rPr>
          <w:rStyle w:val="InlineScriptureChar"/>
          <w:rFonts w:hint="eastAsia"/>
        </w:rPr>
        <w:t>。</w:t>
      </w:r>
      <w:r>
        <w:rPr>
          <w:rFonts w:hint="eastAsia"/>
          <w:lang w:eastAsia="zh-CN"/>
        </w:rPr>
        <w:t>”这是一个亲眼见过耶稣的人在传讲耶稣的信息，为要让信徒知道，要与神相交，以及与人相交，关键是要对耶稣有正确的认识。接下来</w:t>
      </w:r>
      <w:r>
        <w:rPr>
          <w:rFonts w:hint="eastAsia"/>
          <w:lang w:eastAsia="zh-CN"/>
        </w:rPr>
        <w:t>：</w:t>
      </w:r>
      <w:r>
        <w:rPr>
          <w:rFonts w:hint="eastAsia"/>
          <w:sz w:val="24"/>
          <w:lang w:eastAsia="zh-CN"/>
        </w:rPr>
        <w:t>我们如何知道自己是住在基督里的？通过看我们生命的果子。</w:t>
      </w:r>
    </w:p>
    <w:p w14:paraId="668EACA6" w14:textId="69C469B8" w:rsidR="00E56F11" w:rsidRDefault="00E56F11" w:rsidP="00E56F11">
      <w:pPr>
        <w:pStyle w:val="Heading2"/>
        <w:rPr>
          <w:lang w:eastAsia="zh-CN"/>
        </w:rPr>
      </w:pPr>
      <w:r w:rsidRPr="00E56F11">
        <w:rPr>
          <w:rFonts w:hint="eastAsia"/>
          <w:lang w:eastAsia="zh-CN"/>
        </w:rPr>
        <w:t>第一次对得救确据的默想（</w:t>
      </w:r>
      <w:r w:rsidRPr="00E56F11">
        <w:rPr>
          <w:rFonts w:hint="eastAsia"/>
          <w:lang w:eastAsia="zh-CN"/>
        </w:rPr>
        <w:t>1:5-2:14</w:t>
      </w:r>
      <w:r w:rsidRPr="00E56F11">
        <w:rPr>
          <w:rFonts w:hint="eastAsia"/>
          <w:lang w:eastAsia="zh-CN"/>
        </w:rPr>
        <w:t>）</w:t>
      </w:r>
    </w:p>
    <w:p w14:paraId="1F15461C" w14:textId="43795F8F" w:rsidR="00E56F11" w:rsidRDefault="00E56F11" w:rsidP="00E56F11">
      <w:pPr>
        <w:rPr>
          <w:rFonts w:hint="eastAsia"/>
          <w:lang w:eastAsia="zh-CN"/>
        </w:rPr>
      </w:pPr>
      <w:r>
        <w:rPr>
          <w:rFonts w:hint="eastAsia"/>
          <w:lang w:eastAsia="zh-CN"/>
        </w:rPr>
        <w:t>看一下</w:t>
      </w:r>
      <w:r>
        <w:rPr>
          <w:rFonts w:hint="eastAsia"/>
          <w:lang w:eastAsia="zh-CN"/>
        </w:rPr>
        <w:t>1:5-7</w:t>
      </w:r>
      <w:r>
        <w:rPr>
          <w:rFonts w:hint="eastAsia"/>
          <w:lang w:eastAsia="zh-CN"/>
        </w:rPr>
        <w:t>节：</w:t>
      </w:r>
      <w:r>
        <w:rPr>
          <w:rFonts w:hint="eastAsia"/>
          <w:lang w:eastAsia="zh-CN"/>
        </w:rPr>
        <w:t>“</w:t>
      </w:r>
      <w:proofErr w:type="spellStart"/>
      <w:r w:rsidRPr="00E56F11">
        <w:rPr>
          <w:rStyle w:val="InlineScriptureChar"/>
          <w:rFonts w:hint="eastAsia"/>
        </w:rPr>
        <w:t>神就是光，在他毫无黑暗。这是我们从主所听见，又报给你们的信息</w:t>
      </w:r>
      <w:proofErr w:type="spellEnd"/>
      <w:r w:rsidRPr="00E56F11">
        <w:rPr>
          <w:rStyle w:val="InlineScriptureChar"/>
          <w:rFonts w:hint="eastAsia"/>
        </w:rPr>
        <w:t>。</w:t>
      </w:r>
      <w:r w:rsidRPr="00E56F11">
        <w:rPr>
          <w:rStyle w:val="InlineScriptureChar"/>
          <w:rFonts w:hint="eastAsia"/>
          <w:lang w:eastAsia="zh-CN"/>
        </w:rPr>
        <w:t>我们若说是与神相交，却仍在黑暗里行，就是说谎话，不行真理了。我们若在光明中行，如同神在光明中，就彼此相交，他儿子耶稣的血也洗净我们一切的罪。</w:t>
      </w:r>
      <w:proofErr w:type="spellStart"/>
      <w:r w:rsidRPr="00E56F11">
        <w:rPr>
          <w:rStyle w:val="InlineScriptureChar"/>
          <w:rFonts w:hint="eastAsia"/>
        </w:rPr>
        <w:t>我们若在光明中行，就知道我们住在基督里</w:t>
      </w:r>
      <w:proofErr w:type="spellEnd"/>
      <w:proofErr w:type="gramStart"/>
      <w:r w:rsidRPr="00E56F11">
        <w:rPr>
          <w:rStyle w:val="InlineScriptureChar"/>
          <w:rFonts w:hint="eastAsia"/>
        </w:rPr>
        <w:t>。</w:t>
      </w:r>
      <w:r>
        <w:rPr>
          <w:rFonts w:hint="eastAsia"/>
          <w:lang w:eastAsia="zh-CN"/>
        </w:rPr>
        <w:t>”</w:t>
      </w:r>
      <w:r>
        <w:rPr>
          <w:rFonts w:hint="eastAsia"/>
          <w:lang w:eastAsia="zh-CN"/>
        </w:rPr>
        <w:t>但约翰很快进行了澄清</w:t>
      </w:r>
      <w:proofErr w:type="gramEnd"/>
      <w:r>
        <w:rPr>
          <w:rFonts w:hint="eastAsia"/>
          <w:lang w:eastAsia="zh-CN"/>
        </w:rPr>
        <w:t>：行在光明中，并不表示我们不再犯罪。看一下</w:t>
      </w:r>
      <w:r>
        <w:rPr>
          <w:rFonts w:hint="eastAsia"/>
          <w:lang w:eastAsia="zh-CN"/>
        </w:rPr>
        <w:t>1:10-2:1</w:t>
      </w:r>
      <w:r>
        <w:rPr>
          <w:rFonts w:hint="eastAsia"/>
          <w:lang w:eastAsia="zh-CN"/>
        </w:rPr>
        <w:t>：</w:t>
      </w:r>
      <w:r>
        <w:rPr>
          <w:rFonts w:hint="eastAsia"/>
          <w:lang w:eastAsia="zh-CN"/>
        </w:rPr>
        <w:t>“</w:t>
      </w:r>
      <w:proofErr w:type="spellStart"/>
      <w:r w:rsidRPr="00E56F11">
        <w:rPr>
          <w:rStyle w:val="InlineScriptureChar"/>
          <w:rFonts w:hint="eastAsia"/>
        </w:rPr>
        <w:t>我们若说自己没有犯过罪，便是以</w:t>
      </w:r>
      <w:proofErr w:type="spellEnd"/>
      <w:r w:rsidRPr="00E56F11">
        <w:rPr>
          <w:rStyle w:val="InlineScriptureChar"/>
          <w:rFonts w:hint="eastAsia"/>
        </w:rPr>
        <w:t xml:space="preserve">　神为说谎的，他的道也不在我们心里了。我小子们哪，我将这些话写给你们，是要叫你们不犯罪。若有人犯罪，在父那里我们有一位中保，就是那义者耶稣基督。</w:t>
      </w:r>
      <w:r>
        <w:rPr>
          <w:rFonts w:hint="eastAsia"/>
          <w:lang w:eastAsia="zh-CN"/>
        </w:rPr>
        <w:t>”</w:t>
      </w:r>
    </w:p>
    <w:p w14:paraId="4FDACDCD" w14:textId="01F6349A" w:rsidR="00E56F11" w:rsidRPr="00E56F11" w:rsidRDefault="00E56F11" w:rsidP="00E56F11">
      <w:pPr>
        <w:rPr>
          <w:rFonts w:hint="eastAsia"/>
          <w:lang w:eastAsia="zh-CN"/>
        </w:rPr>
      </w:pPr>
      <w:r>
        <w:rPr>
          <w:rFonts w:hint="eastAsia"/>
          <w:lang w:eastAsia="zh-CN"/>
        </w:rPr>
        <w:t>在</w:t>
      </w:r>
      <w:r>
        <w:rPr>
          <w:rFonts w:hint="eastAsia"/>
          <w:lang w:eastAsia="zh-CN"/>
        </w:rPr>
        <w:t>2:5</w:t>
      </w:r>
      <w:r>
        <w:rPr>
          <w:rFonts w:hint="eastAsia"/>
          <w:lang w:eastAsia="zh-CN"/>
        </w:rPr>
        <w:t>节，约翰接着说，遵守神的诫命，是我们住在基督里的另一个记号——特别是对同在基督里之弟兄的爱之诫命的遵守——看一下</w:t>
      </w:r>
      <w:r>
        <w:rPr>
          <w:rFonts w:hint="eastAsia"/>
          <w:lang w:eastAsia="zh-CN"/>
        </w:rPr>
        <w:t>2:9-10</w:t>
      </w:r>
      <w:r>
        <w:rPr>
          <w:rFonts w:hint="eastAsia"/>
          <w:lang w:eastAsia="zh-CN"/>
        </w:rPr>
        <w:t>节：</w:t>
      </w:r>
      <w:r>
        <w:rPr>
          <w:rFonts w:hint="eastAsia"/>
          <w:lang w:eastAsia="zh-CN"/>
        </w:rPr>
        <w:t>“</w:t>
      </w:r>
      <w:proofErr w:type="spellStart"/>
      <w:r w:rsidRPr="00E56F11">
        <w:rPr>
          <w:rStyle w:val="InlineScriptureChar"/>
          <w:rFonts w:hint="eastAsia"/>
        </w:rPr>
        <w:t>人若说自己在光明中，却恨他的弟兄，他到如今还是在黑暗里</w:t>
      </w:r>
      <w:proofErr w:type="spellEnd"/>
      <w:r w:rsidRPr="00E56F11">
        <w:rPr>
          <w:rStyle w:val="InlineScriptureChar"/>
          <w:rFonts w:hint="eastAsia"/>
        </w:rPr>
        <w:t>。</w:t>
      </w:r>
      <w:r w:rsidRPr="00E56F11">
        <w:rPr>
          <w:rStyle w:val="InlineScriptureChar"/>
          <w:rFonts w:hint="eastAsia"/>
          <w:lang w:eastAsia="zh-CN"/>
        </w:rPr>
        <w:t>爱弟兄的，就是住在光明中。</w:t>
      </w:r>
      <w:r>
        <w:rPr>
          <w:rFonts w:hint="eastAsia"/>
          <w:iCs/>
          <w:lang w:eastAsia="zh-CN"/>
        </w:rPr>
        <w:t>”</w:t>
      </w:r>
    </w:p>
    <w:p w14:paraId="20F64B26" w14:textId="77777777" w:rsidR="00E56F11" w:rsidRDefault="00E56F11" w:rsidP="00E56F11">
      <w:pPr>
        <w:rPr>
          <w:rFonts w:hint="eastAsia"/>
          <w:lang w:eastAsia="zh-CN"/>
        </w:rPr>
      </w:pPr>
      <w:r>
        <w:rPr>
          <w:rFonts w:hint="eastAsia"/>
          <w:lang w:eastAsia="zh-CN"/>
        </w:rPr>
        <w:t>接下来，在结束这个部分时，约翰从教牧的角度，指出了在他的读者身上恩典的证据，以使他们确信自己是真实地住在基督里的。他们也确实达到了这些检验标准。看一下</w:t>
      </w:r>
      <w:r>
        <w:rPr>
          <w:rFonts w:hint="eastAsia"/>
          <w:lang w:eastAsia="zh-CN"/>
        </w:rPr>
        <w:t>2:12</w:t>
      </w:r>
      <w:r>
        <w:rPr>
          <w:rFonts w:hint="eastAsia"/>
          <w:lang w:eastAsia="zh-CN"/>
        </w:rPr>
        <w:t>节：“</w:t>
      </w:r>
      <w:proofErr w:type="spellStart"/>
      <w:r w:rsidRPr="00E56F11">
        <w:rPr>
          <w:rStyle w:val="InlineScriptureChar"/>
          <w:rFonts w:hint="eastAsia"/>
        </w:rPr>
        <w:t>小子们哪，我</w:t>
      </w:r>
      <w:r w:rsidRPr="00E56F11">
        <w:rPr>
          <w:rStyle w:val="InlineScriptureChar"/>
          <w:rFonts w:hint="eastAsia"/>
        </w:rPr>
        <w:lastRenderedPageBreak/>
        <w:t>写信给你们，因为你们的罪藉着主名得了赦免</w:t>
      </w:r>
      <w:proofErr w:type="spellEnd"/>
      <w:r w:rsidRPr="00E56F11">
        <w:rPr>
          <w:rStyle w:val="InlineScriptureChar"/>
          <w:rFonts w:hint="eastAsia"/>
        </w:rPr>
        <w:t>。</w:t>
      </w:r>
      <w:r>
        <w:rPr>
          <w:rFonts w:hint="eastAsia"/>
          <w:lang w:eastAsia="zh-CN"/>
        </w:rPr>
        <w:t>”约翰的标准有时看起来并不高，所以记住这样的经文真的很好——因为我们已经相信了基督的赦免，所以我们可以对自己的救恩确信不疑。约翰让他的读者确信，他们已经达到了这个标准。</w:t>
      </w:r>
    </w:p>
    <w:p w14:paraId="3BA425E2" w14:textId="37BA9B31" w:rsidR="00E56F11" w:rsidRDefault="00E56F11" w:rsidP="00E56F11">
      <w:pPr>
        <w:rPr>
          <w:sz w:val="24"/>
          <w:lang w:eastAsia="zh-CN"/>
        </w:rPr>
      </w:pPr>
      <w:r>
        <w:rPr>
          <w:rFonts w:hint="eastAsia"/>
          <w:sz w:val="24"/>
          <w:lang w:eastAsia="zh-CN"/>
        </w:rPr>
        <w:t>接下来，约翰给出了一个</w:t>
      </w:r>
      <w:r>
        <w:rPr>
          <w:rFonts w:hint="eastAsia"/>
          <w:sz w:val="24"/>
          <w:lang w:eastAsia="zh-CN"/>
        </w:rPr>
        <w:t>……</w:t>
      </w:r>
    </w:p>
    <w:p w14:paraId="2D5A2626" w14:textId="6D99AD8F" w:rsidR="00E56F11" w:rsidRPr="00E56F11" w:rsidRDefault="00E56F11" w:rsidP="00E56F11">
      <w:pPr>
        <w:pStyle w:val="Heading2"/>
        <w:rPr>
          <w:rFonts w:hint="eastAsia"/>
          <w:lang w:eastAsia="zh-CN"/>
        </w:rPr>
      </w:pPr>
      <w:r w:rsidRPr="00E56F11">
        <w:rPr>
          <w:rFonts w:hint="eastAsia"/>
          <w:lang w:eastAsia="zh-CN"/>
        </w:rPr>
        <w:t>不要效法这个世界的警告（</w:t>
      </w:r>
      <w:r w:rsidRPr="00E56F11">
        <w:rPr>
          <w:rFonts w:hint="eastAsia"/>
          <w:lang w:eastAsia="zh-CN"/>
        </w:rPr>
        <w:t>2:15-27</w:t>
      </w:r>
      <w:r w:rsidRPr="00E56F11">
        <w:rPr>
          <w:rFonts w:hint="eastAsia"/>
          <w:lang w:eastAsia="zh-CN"/>
        </w:rPr>
        <w:t>）</w:t>
      </w:r>
    </w:p>
    <w:p w14:paraId="76764D6E" w14:textId="21F135E6" w:rsidR="00E56F11" w:rsidRDefault="00E56F11" w:rsidP="00E56F11">
      <w:pPr>
        <w:rPr>
          <w:rFonts w:hint="eastAsia"/>
          <w:lang w:eastAsia="zh-CN"/>
        </w:rPr>
      </w:pPr>
      <w:r>
        <w:rPr>
          <w:rFonts w:hint="eastAsia"/>
          <w:lang w:eastAsia="zh-CN"/>
        </w:rPr>
        <w:t>看一下</w:t>
      </w:r>
      <w:r>
        <w:rPr>
          <w:rFonts w:hint="eastAsia"/>
          <w:lang w:eastAsia="zh-CN"/>
        </w:rPr>
        <w:t>2:15</w:t>
      </w:r>
      <w:r>
        <w:rPr>
          <w:rFonts w:hint="eastAsia"/>
          <w:lang w:eastAsia="zh-CN"/>
        </w:rPr>
        <w:t>节，他说到：</w:t>
      </w:r>
      <w:r>
        <w:rPr>
          <w:rFonts w:hint="eastAsia"/>
          <w:lang w:eastAsia="zh-CN"/>
        </w:rPr>
        <w:t>“</w:t>
      </w:r>
      <w:proofErr w:type="spellStart"/>
      <w:r w:rsidRPr="00E56F11">
        <w:rPr>
          <w:rStyle w:val="InlineScriptureChar"/>
          <w:rFonts w:hint="eastAsia"/>
        </w:rPr>
        <w:t>不要爱世界和世界上的事。人若爱世界，爱父的心就不在他里面了</w:t>
      </w:r>
      <w:proofErr w:type="spellEnd"/>
      <w:r w:rsidRPr="00E56F11">
        <w:rPr>
          <w:rStyle w:val="InlineScriptureChar"/>
          <w:rFonts w:hint="eastAsia"/>
        </w:rPr>
        <w:t>。</w:t>
      </w:r>
      <w:r>
        <w:rPr>
          <w:rFonts w:hint="eastAsia"/>
          <w:lang w:eastAsia="zh-CN"/>
        </w:rPr>
        <w:t>”</w:t>
      </w:r>
    </w:p>
    <w:p w14:paraId="17C3047C" w14:textId="77777777" w:rsidR="00E56F11" w:rsidRDefault="00E56F11" w:rsidP="00E56F11">
      <w:pPr>
        <w:rPr>
          <w:sz w:val="24"/>
          <w:lang w:eastAsia="zh-CN"/>
        </w:rPr>
      </w:pPr>
      <w:r>
        <w:rPr>
          <w:rFonts w:hint="eastAsia"/>
          <w:sz w:val="24"/>
          <w:lang w:eastAsia="zh-CN"/>
        </w:rPr>
        <w:t>然后，他重拾救恩确据的话题，重复了许多他前面讲过的东西。</w:t>
      </w:r>
    </w:p>
    <w:p w14:paraId="36834DB5" w14:textId="60AAE93F" w:rsidR="00E56F11" w:rsidRDefault="00E56F11" w:rsidP="00E56F11">
      <w:pPr>
        <w:pStyle w:val="Heading2"/>
        <w:rPr>
          <w:rFonts w:hint="eastAsia"/>
          <w:lang w:eastAsia="zh-CN"/>
        </w:rPr>
      </w:pPr>
      <w:r>
        <w:rPr>
          <w:rFonts w:hint="eastAsia"/>
          <w:lang w:eastAsia="zh-CN"/>
        </w:rPr>
        <w:t>第二次对救恩确据的默想（</w:t>
      </w:r>
      <w:r>
        <w:rPr>
          <w:rFonts w:hint="eastAsia"/>
          <w:lang w:eastAsia="zh-CN"/>
        </w:rPr>
        <w:t>2:28-4:6</w:t>
      </w:r>
      <w:r>
        <w:rPr>
          <w:rFonts w:hint="eastAsia"/>
          <w:lang w:eastAsia="zh-CN"/>
        </w:rPr>
        <w:t>）</w:t>
      </w:r>
    </w:p>
    <w:p w14:paraId="16928E46" w14:textId="7D6BFA59" w:rsidR="00E56F11" w:rsidRDefault="00E56F11" w:rsidP="00E56F11">
      <w:pPr>
        <w:rPr>
          <w:rFonts w:hint="eastAsia"/>
          <w:lang w:eastAsia="zh-CN"/>
        </w:rPr>
      </w:pPr>
      <w:r>
        <w:rPr>
          <w:rFonts w:hint="eastAsia"/>
          <w:lang w:eastAsia="zh-CN"/>
        </w:rPr>
        <w:t>他说到，我们若行公义，就知道我们是住在基督里的（</w:t>
      </w:r>
      <w:r>
        <w:rPr>
          <w:rFonts w:hint="eastAsia"/>
          <w:lang w:eastAsia="zh-CN"/>
        </w:rPr>
        <w:t>2:28-3:10</w:t>
      </w:r>
      <w:r>
        <w:rPr>
          <w:rFonts w:hint="eastAsia"/>
          <w:lang w:eastAsia="zh-CN"/>
        </w:rPr>
        <w:t>）——听一下</w:t>
      </w:r>
      <w:r>
        <w:rPr>
          <w:rFonts w:hint="eastAsia"/>
          <w:lang w:eastAsia="zh-CN"/>
        </w:rPr>
        <w:t>3:6</w:t>
      </w:r>
      <w:r>
        <w:rPr>
          <w:rFonts w:hint="eastAsia"/>
          <w:lang w:eastAsia="zh-CN"/>
        </w:rPr>
        <w:t>节：</w:t>
      </w:r>
      <w:r>
        <w:rPr>
          <w:rFonts w:hint="eastAsia"/>
          <w:lang w:eastAsia="zh-CN"/>
        </w:rPr>
        <w:t>“</w:t>
      </w:r>
      <w:proofErr w:type="spellStart"/>
      <w:r w:rsidRPr="00E56F11">
        <w:rPr>
          <w:rStyle w:val="InlineScriptureChar"/>
          <w:rFonts w:hint="eastAsia"/>
        </w:rPr>
        <w:t>凡住在他里面的，就不犯罪；凡犯罪的，是未曾看见他，也未曾认识他</w:t>
      </w:r>
      <w:proofErr w:type="spellEnd"/>
      <w:r w:rsidRPr="00E56F11">
        <w:rPr>
          <w:rStyle w:val="InlineScriptureChar"/>
          <w:rFonts w:hint="eastAsia"/>
        </w:rPr>
        <w:t>。</w:t>
      </w:r>
      <w:r>
        <w:rPr>
          <w:rFonts w:hint="eastAsia"/>
          <w:i/>
          <w:iCs/>
          <w:lang w:eastAsia="zh-CN"/>
        </w:rPr>
        <w:t>”</w:t>
      </w:r>
    </w:p>
    <w:p w14:paraId="0F68D7D8" w14:textId="4244E1E6" w:rsidR="00E56F11" w:rsidRDefault="00E56F11" w:rsidP="00E56F11">
      <w:pPr>
        <w:rPr>
          <w:rFonts w:hint="eastAsia"/>
          <w:lang w:eastAsia="zh-CN"/>
        </w:rPr>
      </w:pPr>
      <w:r>
        <w:rPr>
          <w:rFonts w:hint="eastAsia"/>
          <w:lang w:eastAsia="zh-CN"/>
        </w:rPr>
        <w:t>像前面一样，他说到，我们若彼此相爱，就知道我们是住在基督里的（</w:t>
      </w:r>
      <w:r>
        <w:rPr>
          <w:rFonts w:hint="eastAsia"/>
          <w:lang w:eastAsia="zh-CN"/>
        </w:rPr>
        <w:t>3:11-23</w:t>
      </w:r>
      <w:r>
        <w:rPr>
          <w:rFonts w:hint="eastAsia"/>
          <w:lang w:eastAsia="zh-CN"/>
        </w:rPr>
        <w:t>）——例如</w:t>
      </w:r>
      <w:r>
        <w:rPr>
          <w:rFonts w:hint="eastAsia"/>
          <w:lang w:eastAsia="zh-CN"/>
        </w:rPr>
        <w:t>3:16</w:t>
      </w:r>
      <w:r>
        <w:rPr>
          <w:rFonts w:hint="eastAsia"/>
          <w:lang w:eastAsia="zh-CN"/>
        </w:rPr>
        <w:t>节：</w:t>
      </w:r>
      <w:r>
        <w:rPr>
          <w:rFonts w:hint="eastAsia"/>
          <w:lang w:eastAsia="zh-CN"/>
        </w:rPr>
        <w:t>“</w:t>
      </w:r>
      <w:proofErr w:type="spellStart"/>
      <w:r w:rsidRPr="00E56F11">
        <w:rPr>
          <w:rStyle w:val="InlineScriptureChar"/>
          <w:rFonts w:hint="eastAsia"/>
        </w:rPr>
        <w:t>主为我们舍命，我们从此就知道何为爱，我们也当为弟兄舍命</w:t>
      </w:r>
      <w:proofErr w:type="spellEnd"/>
      <w:r w:rsidRPr="00E56F11">
        <w:rPr>
          <w:rStyle w:val="InlineScriptureChar"/>
          <w:rFonts w:hint="eastAsia"/>
        </w:rPr>
        <w:t>。</w:t>
      </w:r>
      <w:r>
        <w:rPr>
          <w:rFonts w:hint="eastAsia"/>
          <w:lang w:eastAsia="zh-CN"/>
        </w:rPr>
        <w:t>”</w:t>
      </w:r>
    </w:p>
    <w:p w14:paraId="442D26BA" w14:textId="57D54F3F" w:rsidR="00E56F11" w:rsidRDefault="00E56F11" w:rsidP="00E56F11">
      <w:pPr>
        <w:rPr>
          <w:rFonts w:hint="eastAsia"/>
          <w:lang w:eastAsia="zh-CN"/>
        </w:rPr>
      </w:pPr>
      <w:r>
        <w:rPr>
          <w:rFonts w:hint="eastAsia"/>
          <w:lang w:eastAsia="zh-CN"/>
        </w:rPr>
        <w:t>但这不仅是我们的顺服和爱让我们对自己的救恩有确据——更重要地，约翰提醒我们，是我们里面的圣灵让我们对我们在基督里的地位确信不疑（</w:t>
      </w:r>
      <w:r>
        <w:rPr>
          <w:rFonts w:hint="eastAsia"/>
          <w:lang w:eastAsia="zh-CN"/>
        </w:rPr>
        <w:t>3:24-4:6</w:t>
      </w:r>
      <w:r>
        <w:rPr>
          <w:rFonts w:hint="eastAsia"/>
          <w:lang w:eastAsia="zh-CN"/>
        </w:rPr>
        <w:t>）——看一下</w:t>
      </w:r>
      <w:r>
        <w:rPr>
          <w:rFonts w:hint="eastAsia"/>
          <w:lang w:eastAsia="zh-CN"/>
        </w:rPr>
        <w:t>3:24</w:t>
      </w:r>
      <w:r>
        <w:rPr>
          <w:rFonts w:hint="eastAsia"/>
          <w:lang w:eastAsia="zh-CN"/>
        </w:rPr>
        <w:t>节：</w:t>
      </w:r>
      <w:r>
        <w:rPr>
          <w:rFonts w:hint="eastAsia"/>
          <w:lang w:eastAsia="zh-CN"/>
        </w:rPr>
        <w:t>“</w:t>
      </w:r>
      <w:r w:rsidRPr="00E56F11">
        <w:rPr>
          <w:rStyle w:val="InlineScriptureChar"/>
          <w:rFonts w:hint="eastAsia"/>
          <w:lang w:eastAsia="zh-CN"/>
        </w:rPr>
        <w:t>遵守神命令的，就住在</w:t>
      </w:r>
      <w:r>
        <w:rPr>
          <w:rStyle w:val="InlineScriptureChar"/>
          <w:rFonts w:hint="eastAsia"/>
          <w:lang w:eastAsia="zh-CN"/>
        </w:rPr>
        <w:t>神里面，</w:t>
      </w:r>
      <w:r w:rsidRPr="00E56F11">
        <w:rPr>
          <w:rStyle w:val="InlineScriptureChar"/>
          <w:rFonts w:hint="eastAsia"/>
          <w:lang w:eastAsia="zh-CN"/>
        </w:rPr>
        <w:t>神也住在他里面。我们所以知道神住在我们里面，是因他所赐给我们的圣灵。</w:t>
      </w:r>
      <w:r>
        <w:rPr>
          <w:rFonts w:hint="eastAsia"/>
          <w:i/>
          <w:iCs/>
          <w:lang w:eastAsia="zh-CN"/>
        </w:rPr>
        <w:t>”</w:t>
      </w:r>
    </w:p>
    <w:p w14:paraId="2E183C3C" w14:textId="77777777" w:rsidR="00E56F11" w:rsidRDefault="00E56F11" w:rsidP="00E56F11">
      <w:pPr>
        <w:rPr>
          <w:bCs/>
          <w:sz w:val="24"/>
          <w:lang w:eastAsia="zh-CN"/>
        </w:rPr>
      </w:pPr>
      <w:r>
        <w:rPr>
          <w:rFonts w:hint="eastAsia"/>
          <w:bCs/>
          <w:sz w:val="24"/>
          <w:lang w:eastAsia="zh-CN"/>
        </w:rPr>
        <w:t>接下来，约翰继续</w:t>
      </w:r>
      <w:r>
        <w:rPr>
          <w:rFonts w:hint="eastAsia"/>
          <w:bCs/>
          <w:sz w:val="24"/>
          <w:lang w:eastAsia="zh-CN"/>
        </w:rPr>
        <w:t>……</w:t>
      </w:r>
    </w:p>
    <w:p w14:paraId="52C0BF0F" w14:textId="40A5A784" w:rsidR="00E56F11" w:rsidRDefault="00E56F11" w:rsidP="00E56F11">
      <w:pPr>
        <w:pStyle w:val="Heading2"/>
        <w:rPr>
          <w:rFonts w:hint="eastAsia"/>
          <w:lang w:eastAsia="zh-CN"/>
        </w:rPr>
      </w:pPr>
      <w:r>
        <w:rPr>
          <w:rFonts w:hint="eastAsia"/>
          <w:lang w:eastAsia="zh-CN"/>
        </w:rPr>
        <w:t>在爱心和信心上大力劝勉他的读者（</w:t>
      </w:r>
      <w:r>
        <w:rPr>
          <w:rFonts w:hint="eastAsia"/>
          <w:lang w:eastAsia="zh-CN"/>
        </w:rPr>
        <w:t>4:7-5:12</w:t>
      </w:r>
      <w:r>
        <w:rPr>
          <w:rFonts w:hint="eastAsia"/>
          <w:lang w:eastAsia="zh-CN"/>
        </w:rPr>
        <w:t>）</w:t>
      </w:r>
    </w:p>
    <w:p w14:paraId="476E7AA4" w14:textId="6988370A" w:rsidR="00E56F11" w:rsidRDefault="00E56F11" w:rsidP="00E56F11">
      <w:pPr>
        <w:pStyle w:val="ListParagraph"/>
        <w:numPr>
          <w:ilvl w:val="0"/>
          <w:numId w:val="36"/>
        </w:numPr>
        <w:rPr>
          <w:rFonts w:hint="eastAsia"/>
          <w:lang w:eastAsia="zh-CN"/>
        </w:rPr>
      </w:pPr>
      <w:r>
        <w:rPr>
          <w:rFonts w:hint="eastAsia"/>
          <w:lang w:eastAsia="zh-CN"/>
        </w:rPr>
        <w:t>在爱心上，（</w:t>
      </w:r>
      <w:r>
        <w:rPr>
          <w:rFonts w:hint="eastAsia"/>
          <w:lang w:eastAsia="zh-CN"/>
        </w:rPr>
        <w:t>4:7-5:4a</w:t>
      </w:r>
      <w:r>
        <w:rPr>
          <w:rFonts w:hint="eastAsia"/>
          <w:lang w:eastAsia="zh-CN"/>
        </w:rPr>
        <w:t>），听一下</w:t>
      </w:r>
      <w:r>
        <w:rPr>
          <w:rFonts w:hint="eastAsia"/>
          <w:lang w:eastAsia="zh-CN"/>
        </w:rPr>
        <w:t>4:10-11</w:t>
      </w:r>
      <w:r>
        <w:rPr>
          <w:rFonts w:hint="eastAsia"/>
          <w:lang w:eastAsia="zh-CN"/>
        </w:rPr>
        <w:t>节：</w:t>
      </w:r>
      <w:r>
        <w:rPr>
          <w:rFonts w:hint="eastAsia"/>
          <w:lang w:eastAsia="zh-CN"/>
        </w:rPr>
        <w:t>“</w:t>
      </w:r>
      <w:r w:rsidRPr="00E56F11">
        <w:rPr>
          <w:rStyle w:val="InlineScriptureChar"/>
          <w:rFonts w:hint="eastAsia"/>
          <w:lang w:eastAsia="zh-CN"/>
        </w:rPr>
        <w:t>不是我们爱神，乃是神爱我们，差他的儿子为我们的罪作了挽回祭，这就是爱了。亲爱的弟兄啊，神既是这样爱我们，我们也当彼此相爱。</w:t>
      </w:r>
      <w:r>
        <w:rPr>
          <w:rFonts w:hint="eastAsia"/>
          <w:lang w:eastAsia="zh-CN"/>
        </w:rPr>
        <w:t>”</w:t>
      </w:r>
    </w:p>
    <w:p w14:paraId="7463B766" w14:textId="4303039E" w:rsidR="00E56F11" w:rsidRDefault="00E56F11" w:rsidP="00E56F11">
      <w:pPr>
        <w:pStyle w:val="ListParagraph"/>
        <w:numPr>
          <w:ilvl w:val="0"/>
          <w:numId w:val="36"/>
        </w:numPr>
        <w:rPr>
          <w:rFonts w:hint="eastAsia"/>
          <w:lang w:eastAsia="zh-CN"/>
        </w:rPr>
      </w:pPr>
      <w:r>
        <w:rPr>
          <w:rFonts w:hint="eastAsia"/>
          <w:lang w:eastAsia="zh-CN"/>
        </w:rPr>
        <w:t>然后在信心上，（</w:t>
      </w:r>
      <w:r>
        <w:rPr>
          <w:rFonts w:hint="eastAsia"/>
          <w:lang w:eastAsia="zh-CN"/>
        </w:rPr>
        <w:t>5:4b-12</w:t>
      </w:r>
      <w:r>
        <w:rPr>
          <w:rFonts w:hint="eastAsia"/>
          <w:lang w:eastAsia="zh-CN"/>
        </w:rPr>
        <w:t>），约翰在</w:t>
      </w:r>
      <w:r>
        <w:rPr>
          <w:rFonts w:hint="eastAsia"/>
          <w:lang w:eastAsia="zh-CN"/>
        </w:rPr>
        <w:t>5:10</w:t>
      </w:r>
      <w:r>
        <w:rPr>
          <w:rFonts w:hint="eastAsia"/>
          <w:lang w:eastAsia="zh-CN"/>
        </w:rPr>
        <w:t>节说：</w:t>
      </w:r>
      <w:r>
        <w:rPr>
          <w:rFonts w:hint="eastAsia"/>
          <w:lang w:eastAsia="zh-CN"/>
        </w:rPr>
        <w:t>“</w:t>
      </w:r>
      <w:r w:rsidRPr="00E56F11">
        <w:rPr>
          <w:rStyle w:val="InlineScriptureChar"/>
          <w:rFonts w:hint="eastAsia"/>
          <w:lang w:eastAsia="zh-CN"/>
        </w:rPr>
        <w:t>信神儿子的，就有这见证在他心里。</w:t>
      </w:r>
      <w:r>
        <w:rPr>
          <w:rFonts w:hint="eastAsia"/>
          <w:lang w:eastAsia="zh-CN"/>
        </w:rPr>
        <w:t>”</w:t>
      </w:r>
    </w:p>
    <w:p w14:paraId="60A61068" w14:textId="742A8302" w:rsidR="00E56F11" w:rsidRPr="00F73982" w:rsidRDefault="00E56F11" w:rsidP="00F73982">
      <w:pPr>
        <w:pStyle w:val="Heading2"/>
        <w:rPr>
          <w:rFonts w:hint="eastAsia"/>
        </w:rPr>
      </w:pPr>
      <w:r w:rsidRPr="00F73982">
        <w:rPr>
          <w:rFonts w:hint="eastAsia"/>
        </w:rPr>
        <w:t>总结论述</w:t>
      </w:r>
      <w:r w:rsidR="00F73982" w:rsidRPr="00F73982">
        <w:rPr>
          <w:rFonts w:hint="eastAsia"/>
        </w:rPr>
        <w:t>（</w:t>
      </w:r>
      <w:r w:rsidR="00F73982" w:rsidRPr="00F73982">
        <w:rPr>
          <w:rFonts w:hint="eastAsia"/>
        </w:rPr>
        <w:t>5:13-21</w:t>
      </w:r>
      <w:r w:rsidR="00F73982" w:rsidRPr="00F73982">
        <w:t>）</w:t>
      </w:r>
      <w:r w:rsidRPr="00F73982">
        <w:rPr>
          <w:rFonts w:hint="eastAsia"/>
        </w:rPr>
        <w:t>。</w:t>
      </w:r>
    </w:p>
    <w:p w14:paraId="28D640C8" w14:textId="77777777" w:rsidR="00F73982" w:rsidRDefault="00E56F11" w:rsidP="00F73982">
      <w:pPr>
        <w:rPr>
          <w:lang w:eastAsia="zh-CN"/>
        </w:rPr>
      </w:pPr>
      <w:r>
        <w:rPr>
          <w:rFonts w:hint="eastAsia"/>
          <w:lang w:eastAsia="zh-CN"/>
        </w:rPr>
        <w:t>这就是这卷书的一个简要大纲。接下来我们将深入讨论三个重要主题。</w:t>
      </w:r>
    </w:p>
    <w:p w14:paraId="1B0872B6" w14:textId="4A2B6652" w:rsidR="00E56F11" w:rsidRDefault="00F73982" w:rsidP="00F73982">
      <w:pPr>
        <w:rPr>
          <w:lang w:eastAsia="zh-CN"/>
        </w:rPr>
      </w:pPr>
      <w:r>
        <w:rPr>
          <w:rFonts w:hint="eastAsia"/>
          <w:lang w:eastAsia="zh-CN"/>
        </w:rPr>
        <w:t>【</w:t>
      </w:r>
      <w:r w:rsidR="00E56F11">
        <w:rPr>
          <w:rFonts w:hint="eastAsia"/>
          <w:lang w:eastAsia="zh-CN"/>
        </w:rPr>
        <w:t>在开始之前，是否有任何问题或者补充？</w:t>
      </w:r>
      <w:r>
        <w:rPr>
          <w:rFonts w:hint="eastAsia"/>
          <w:lang w:eastAsia="zh-CN"/>
        </w:rPr>
        <w:t>】</w:t>
      </w:r>
    </w:p>
    <w:p w14:paraId="7E014555" w14:textId="47C752D7" w:rsidR="00F73982" w:rsidRDefault="00F73982" w:rsidP="00F73982">
      <w:pPr>
        <w:pStyle w:val="Heading1"/>
        <w:rPr>
          <w:rFonts w:hint="eastAsia"/>
          <w:lang w:eastAsia="zh-CN"/>
        </w:rPr>
      </w:pPr>
      <w:r>
        <w:rPr>
          <w:rFonts w:hint="eastAsia"/>
          <w:lang w:eastAsia="zh-CN"/>
        </w:rPr>
        <w:t>约翰壹书</w:t>
      </w:r>
      <w:r>
        <w:rPr>
          <w:lang w:eastAsia="zh-CN"/>
        </w:rPr>
        <w:t>的主题</w:t>
      </w:r>
    </w:p>
    <w:p w14:paraId="79CD1F0C" w14:textId="77777777" w:rsidR="00F73982" w:rsidRDefault="00E56F11" w:rsidP="00F73982">
      <w:pPr>
        <w:rPr>
          <w:lang w:eastAsia="zh-CN"/>
        </w:rPr>
      </w:pPr>
      <w:r>
        <w:rPr>
          <w:rFonts w:hint="eastAsia"/>
          <w:lang w:eastAsia="zh-CN"/>
        </w:rPr>
        <w:t>现在，我们来查看约翰的几个重要主题。</w:t>
      </w:r>
      <w:r>
        <w:rPr>
          <w:rFonts w:hint="eastAsia"/>
          <w:lang w:eastAsia="zh-CN"/>
        </w:rPr>
        <w:t>3:23-24</w:t>
      </w:r>
      <w:r>
        <w:rPr>
          <w:rFonts w:hint="eastAsia"/>
          <w:lang w:eastAsia="zh-CN"/>
        </w:rPr>
        <w:t>节是对我们所要讨论内容的完美总结：</w:t>
      </w:r>
    </w:p>
    <w:p w14:paraId="430C1E8E" w14:textId="729EDB65" w:rsidR="00F73982" w:rsidRDefault="00E56F11" w:rsidP="00F73982">
      <w:pPr>
        <w:pStyle w:val="Scripture"/>
      </w:pPr>
      <w:r>
        <w:rPr>
          <w:rFonts w:hint="eastAsia"/>
        </w:rPr>
        <w:t>神的命令就是叫我们信他儿子耶稣基督的名，且照他所赐给我们的命令彼此相爱。遵守神命令的，就住在</w:t>
      </w:r>
      <w:r w:rsidR="00F73982">
        <w:rPr>
          <w:rFonts w:hint="eastAsia"/>
        </w:rPr>
        <w:t>神里面，</w:t>
      </w:r>
      <w:r>
        <w:rPr>
          <w:rFonts w:hint="eastAsia"/>
        </w:rPr>
        <w:t>神也住在他里面。</w:t>
      </w:r>
    </w:p>
    <w:p w14:paraId="460D8790" w14:textId="5335690E" w:rsidR="00E56F11" w:rsidRDefault="00E56F11" w:rsidP="00F73982">
      <w:pPr>
        <w:rPr>
          <w:rFonts w:hint="eastAsia"/>
          <w:lang w:eastAsia="zh-CN"/>
        </w:rPr>
      </w:pPr>
      <w:r>
        <w:rPr>
          <w:rFonts w:hint="eastAsia"/>
          <w:lang w:eastAsia="zh-CN"/>
        </w:rPr>
        <w:t>在这几节经文中，我们看到，约翰总结了我们知道自己是否住在基督里的三个检验标准。教义上：你是否相信耶稣的身份？道德上：你是否遵守神的命令？人际交往上：你是否爱神的子民？让我们依次来看这三个检验标准。</w:t>
      </w:r>
    </w:p>
    <w:p w14:paraId="025D16C9" w14:textId="77777777" w:rsidR="00E56F11" w:rsidRDefault="00E56F11" w:rsidP="00F73982">
      <w:pPr>
        <w:pStyle w:val="Heading2"/>
        <w:rPr>
          <w:rFonts w:hint="eastAsia"/>
          <w:lang w:eastAsia="zh-CN"/>
        </w:rPr>
      </w:pPr>
      <w:r>
        <w:rPr>
          <w:rFonts w:hint="eastAsia"/>
          <w:lang w:eastAsia="zh-CN"/>
        </w:rPr>
        <w:t>教义上的检验标准：</w:t>
      </w:r>
    </w:p>
    <w:p w14:paraId="51CFB997" w14:textId="1C475136" w:rsidR="00E56F11" w:rsidRDefault="00E56F11" w:rsidP="00F73982">
      <w:pPr>
        <w:rPr>
          <w:rFonts w:hint="eastAsia"/>
          <w:lang w:eastAsia="zh-CN"/>
        </w:rPr>
      </w:pPr>
      <w:r>
        <w:rPr>
          <w:rFonts w:hint="eastAsia"/>
          <w:lang w:eastAsia="zh-CN"/>
        </w:rPr>
        <w:t>看一下</w:t>
      </w:r>
      <w:r>
        <w:rPr>
          <w:rFonts w:hint="eastAsia"/>
          <w:lang w:eastAsia="zh-CN"/>
        </w:rPr>
        <w:t>2:22</w:t>
      </w:r>
      <w:r>
        <w:rPr>
          <w:rFonts w:hint="eastAsia"/>
          <w:lang w:eastAsia="zh-CN"/>
        </w:rPr>
        <w:t>节：</w:t>
      </w:r>
      <w:r w:rsidR="00F73982">
        <w:rPr>
          <w:rFonts w:hint="eastAsia"/>
          <w:lang w:eastAsia="zh-CN"/>
        </w:rPr>
        <w:t>“</w:t>
      </w:r>
      <w:proofErr w:type="spellStart"/>
      <w:r w:rsidRPr="00F73982">
        <w:rPr>
          <w:rStyle w:val="InlineScriptureChar"/>
          <w:rFonts w:hint="eastAsia"/>
        </w:rPr>
        <w:t>谁是说谎话的呢？不是那不认耶稣为基督的吗？不认父与子的，这就是敌基督的</w:t>
      </w:r>
      <w:proofErr w:type="spellEnd"/>
      <w:r w:rsidRPr="00F73982">
        <w:rPr>
          <w:rStyle w:val="InlineScriptureChar"/>
          <w:rFonts w:hint="eastAsia"/>
        </w:rPr>
        <w:t>。</w:t>
      </w:r>
      <w:r w:rsidR="00F73982">
        <w:rPr>
          <w:rFonts w:hint="eastAsia"/>
          <w:lang w:eastAsia="zh-CN"/>
        </w:rPr>
        <w:t>”</w:t>
      </w:r>
    </w:p>
    <w:p w14:paraId="7EB2F8C5" w14:textId="77777777" w:rsidR="00F73982" w:rsidRDefault="00E56F11" w:rsidP="00F73982">
      <w:pPr>
        <w:rPr>
          <w:lang w:eastAsia="zh-CN"/>
        </w:rPr>
      </w:pPr>
      <w:r>
        <w:rPr>
          <w:rFonts w:hint="eastAsia"/>
          <w:lang w:eastAsia="zh-CN"/>
        </w:rPr>
        <w:t>我们在这卷书中看到，约翰驳斥了那些否认耶稣既是完全的神又是完全的人的假师傅。这些假师傅将基督的“神性”和“人性”隔离开来。对于今天的我们，这看起来就像是一场学术辩论，虽然很重要，但对我们当下并没有太大的影响。另一些人则想知道，关注教义是否会有点妄自尊大，并且成为信徒之间合一的障碍。</w:t>
      </w:r>
      <w:r w:rsidRPr="00F73982">
        <w:rPr>
          <w:rFonts w:hint="eastAsia"/>
          <w:lang w:eastAsia="zh-CN"/>
        </w:rPr>
        <w:t>这种虚假的教训难道只是学术上的事情吗？教义真的是合一的阻碍吗？根本就不是。若没有一位既是完全的人又是完全圣洁的中保，我们就不可能拥有为我们的罪而献上</w:t>
      </w:r>
      <w:r w:rsidRPr="00F73982">
        <w:rPr>
          <w:rFonts w:hint="eastAsia"/>
          <w:lang w:eastAsia="zh-CN"/>
        </w:rPr>
        <w:lastRenderedPageBreak/>
        <w:t>的赎罪祭，而这正是我们所需要的：一位既能完全地代表我们人类又具有无限价值的中保为我们献上的赎罪祭。相信耶稣完全的人性和完全的神性，这对福音至关重要，甚至是认识圣灵的关键——看一下</w:t>
      </w:r>
      <w:r w:rsidRPr="00F73982">
        <w:rPr>
          <w:rFonts w:hint="eastAsia"/>
          <w:lang w:eastAsia="zh-CN"/>
        </w:rPr>
        <w:t>4:2-3</w:t>
      </w:r>
      <w:r w:rsidRPr="00F73982">
        <w:rPr>
          <w:rFonts w:hint="eastAsia"/>
          <w:lang w:eastAsia="zh-CN"/>
        </w:rPr>
        <w:t>节：</w:t>
      </w:r>
    </w:p>
    <w:p w14:paraId="646F4815" w14:textId="52475B1F" w:rsidR="00E56F11" w:rsidRDefault="00E56F11" w:rsidP="00F73982">
      <w:pPr>
        <w:pStyle w:val="Scripture"/>
        <w:rPr>
          <w:i/>
          <w:sz w:val="24"/>
        </w:rPr>
      </w:pPr>
      <w:r w:rsidRPr="00F73982">
        <w:rPr>
          <w:rFonts w:hint="eastAsia"/>
        </w:rPr>
        <w:t>凡灵认耶稣基督是成了肉身来的，就是出于神的，从此你们可以认出神的灵来；凡灵不认耶稣，就不是出于神。</w:t>
      </w:r>
    </w:p>
    <w:p w14:paraId="61D47814" w14:textId="77777777" w:rsidR="00E56F11" w:rsidRDefault="00E56F11" w:rsidP="00F73982">
      <w:pPr>
        <w:rPr>
          <w:rFonts w:hint="eastAsia"/>
          <w:lang w:eastAsia="zh-CN"/>
        </w:rPr>
      </w:pPr>
      <w:r>
        <w:rPr>
          <w:rFonts w:hint="eastAsia"/>
          <w:lang w:eastAsia="zh-CN"/>
        </w:rPr>
        <w:t>这样看来，正确的信仰对我们信徒的得救确据至关重要。丢弃核心教义，无异于拿掉卡车的引擎，理由是引擎太重，会减缓我们的步伐。是的，教义有时会造成分裂。是的，讨论教义有时看起来并不能带来立竿见影的效果。但若没有福音真理，所有的东西根本就毫无价值。</w:t>
      </w:r>
    </w:p>
    <w:p w14:paraId="3FB02F45" w14:textId="2ECED94C" w:rsidR="00E56F11" w:rsidRDefault="00E56F11" w:rsidP="00F73982">
      <w:pPr>
        <w:rPr>
          <w:rFonts w:hint="eastAsia"/>
          <w:lang w:eastAsia="zh-CN"/>
        </w:rPr>
      </w:pPr>
      <w:r>
        <w:rPr>
          <w:rFonts w:hint="eastAsia"/>
          <w:lang w:eastAsia="zh-CN"/>
        </w:rPr>
        <w:t>很多时候，我们更关注那些无神论者和怀疑论者对基督教和福音的攻击。然而，</w:t>
      </w:r>
      <w:r>
        <w:rPr>
          <w:rFonts w:hint="eastAsia"/>
          <w:lang w:eastAsia="zh-CN"/>
        </w:rPr>
        <w:t>约翰壹书</w:t>
      </w:r>
      <w:r>
        <w:rPr>
          <w:rFonts w:hint="eastAsia"/>
          <w:lang w:eastAsia="zh-CN"/>
        </w:rPr>
        <w:t>给今天的我们提供了一个鉴戒，就是教会面临的最大威胁，并非来自</w:t>
      </w:r>
      <w:r w:rsidR="00F73982">
        <w:rPr>
          <w:rFonts w:hint="eastAsia"/>
          <w:lang w:eastAsia="zh-CN"/>
        </w:rPr>
        <w:t>萨姆·哈里斯</w:t>
      </w:r>
      <w:r>
        <w:rPr>
          <w:rFonts w:hint="eastAsia"/>
          <w:lang w:eastAsia="zh-CN"/>
        </w:rPr>
        <w:t>（</w:t>
      </w:r>
      <w:r w:rsidR="00F73982">
        <w:rPr>
          <w:rFonts w:hint="eastAsia"/>
          <w:lang w:eastAsia="zh-CN"/>
        </w:rPr>
        <w:t>Sam Harris</w:t>
      </w:r>
      <w:r>
        <w:rPr>
          <w:rFonts w:hint="eastAsia"/>
          <w:lang w:eastAsia="zh-CN"/>
        </w:rPr>
        <w:t>）、</w:t>
      </w:r>
      <w:r w:rsidR="00F73982">
        <w:rPr>
          <w:rFonts w:hint="eastAsia"/>
          <w:lang w:eastAsia="zh-CN"/>
        </w:rPr>
        <w:t>查德·道金斯</w:t>
      </w:r>
      <w:r>
        <w:rPr>
          <w:rFonts w:hint="eastAsia"/>
          <w:lang w:eastAsia="zh-CN"/>
        </w:rPr>
        <w:t>（</w:t>
      </w:r>
      <w:r w:rsidR="00F73982">
        <w:rPr>
          <w:rFonts w:hint="eastAsia"/>
          <w:lang w:eastAsia="zh-CN"/>
        </w:rPr>
        <w:t>R</w:t>
      </w:r>
      <w:r w:rsidR="00F73982">
        <w:rPr>
          <w:lang w:eastAsia="zh-CN"/>
        </w:rPr>
        <w:t>ichard Dawkins</w:t>
      </w:r>
      <w:r>
        <w:rPr>
          <w:rFonts w:hint="eastAsia"/>
          <w:lang w:eastAsia="zh-CN"/>
        </w:rPr>
        <w:t>）、或者</w:t>
      </w:r>
      <w:r w:rsidR="00F73982">
        <w:rPr>
          <w:rFonts w:hint="eastAsia"/>
          <w:lang w:eastAsia="zh-CN"/>
        </w:rPr>
        <w:t>克里斯托弗·希钦斯</w:t>
      </w:r>
      <w:r>
        <w:rPr>
          <w:rFonts w:hint="eastAsia"/>
          <w:lang w:eastAsia="zh-CN"/>
        </w:rPr>
        <w:t>（</w:t>
      </w:r>
      <w:r w:rsidR="00F73982">
        <w:rPr>
          <w:rFonts w:hint="eastAsia"/>
          <w:lang w:eastAsia="zh-CN"/>
        </w:rPr>
        <w:t>Christopher Hitchens</w:t>
      </w:r>
      <w:r>
        <w:rPr>
          <w:rFonts w:hint="eastAsia"/>
          <w:lang w:eastAsia="zh-CN"/>
        </w:rPr>
        <w:t>）这类的人。</w:t>
      </w:r>
      <w:r w:rsidRPr="00F73982">
        <w:rPr>
          <w:rFonts w:hint="eastAsia"/>
          <w:lang w:eastAsia="zh-CN"/>
        </w:rPr>
        <w:t>真正的威胁不是不信，而是错误的信仰；不是无宗教信仰，而是异端；不是那些怀疑论者，而是那些迷惑人的人。错误的信仰、异端、还有迷惑人的人，这些都是约翰所关注的。所以，约翰驳斥了那种认为基督只是一个没有肉体、没有人格的存在、我们藉着他可以获得更大能力的观念。他还驳斥了那种认为耶稣只是一个教导我们有关神的行事方式的导师，自己也会饥饿和疲倦、有一天也会流血而死的观念。</w:t>
      </w:r>
      <w:r>
        <w:rPr>
          <w:rFonts w:hint="eastAsia"/>
          <w:lang w:eastAsia="zh-CN"/>
        </w:rPr>
        <w:t>这些都不对，他就是神自己。正如约翰所讲的，我们必须对基督位格的教义有正确的认识，因为这关乎我们的救恩。</w:t>
      </w:r>
    </w:p>
    <w:p w14:paraId="27140645" w14:textId="18B8DC7D" w:rsidR="00E56F11" w:rsidRDefault="00E56F11" w:rsidP="00F73982">
      <w:pPr>
        <w:rPr>
          <w:rFonts w:hint="eastAsia"/>
          <w:lang w:eastAsia="zh-CN"/>
        </w:rPr>
      </w:pPr>
      <w:r>
        <w:rPr>
          <w:rFonts w:hint="eastAsia"/>
          <w:lang w:eastAsia="zh-CN"/>
        </w:rPr>
        <w:t>但是，对约翰来说，单单有教义还不够。我们从雅各书知道，耶稣是谁这件“正确”的事情，甚至魔鬼都相信。所以，为要知道我们是住在基督里的，约翰给我们提供了另一个检验标准。</w:t>
      </w:r>
    </w:p>
    <w:p w14:paraId="4141DC95" w14:textId="77777777" w:rsidR="00E56F11" w:rsidRDefault="00E56F11" w:rsidP="00F73982">
      <w:pPr>
        <w:pStyle w:val="Heading2"/>
        <w:rPr>
          <w:rFonts w:hint="eastAsia"/>
          <w:lang w:eastAsia="zh-CN"/>
        </w:rPr>
      </w:pPr>
      <w:r>
        <w:rPr>
          <w:rFonts w:hint="eastAsia"/>
          <w:lang w:eastAsia="zh-CN"/>
        </w:rPr>
        <w:t>道德上的检验标准：</w:t>
      </w:r>
    </w:p>
    <w:p w14:paraId="73DF7220" w14:textId="458C1ED0" w:rsidR="00E56F11" w:rsidRDefault="00E56F11" w:rsidP="00F73982">
      <w:pPr>
        <w:rPr>
          <w:rFonts w:hint="eastAsia"/>
          <w:lang w:eastAsia="zh-CN"/>
        </w:rPr>
      </w:pPr>
      <w:r>
        <w:rPr>
          <w:rFonts w:hint="eastAsia"/>
          <w:lang w:eastAsia="zh-CN"/>
        </w:rPr>
        <w:t>看一下</w:t>
      </w:r>
      <w:r>
        <w:rPr>
          <w:rFonts w:hint="eastAsia"/>
          <w:lang w:eastAsia="zh-CN"/>
        </w:rPr>
        <w:t>3:7-10</w:t>
      </w:r>
      <w:r>
        <w:rPr>
          <w:rFonts w:hint="eastAsia"/>
          <w:lang w:eastAsia="zh-CN"/>
        </w:rPr>
        <w:t>节。约翰说道：“</w:t>
      </w:r>
      <w:r w:rsidRPr="00F73982">
        <w:rPr>
          <w:rStyle w:val="InlineScriptureChar"/>
          <w:rFonts w:hint="eastAsia"/>
        </w:rPr>
        <w:t>行义的才是义人，正如主是义的一样。犯罪的是属魔鬼，因为魔鬼从起初就犯罪。神的儿子显现出来，为要除灭魔鬼的作为。凡从神生的，就不犯罪，因神的道存在他心里，他也不能犯罪，因为他是由神生的。从此就显出谁是神的儿女，谁是魔鬼的儿女。</w:t>
      </w:r>
      <w:r w:rsidRPr="00F73982">
        <w:rPr>
          <w:rStyle w:val="InlineScriptureChar"/>
          <w:rFonts w:hint="eastAsia"/>
          <w:lang w:eastAsia="zh-CN"/>
        </w:rPr>
        <w:t>凡不行义的就不属神</w:t>
      </w:r>
      <w:proofErr w:type="gramStart"/>
      <w:r w:rsidR="00F73982" w:rsidRPr="00F73982">
        <w:rPr>
          <w:rStyle w:val="InlineScriptureChar"/>
          <w:rFonts w:hint="eastAsia"/>
          <w:lang w:eastAsia="zh-CN"/>
        </w:rPr>
        <w:t>。</w:t>
      </w:r>
      <w:r>
        <w:rPr>
          <w:rFonts w:hint="eastAsia"/>
          <w:lang w:eastAsia="zh-CN"/>
        </w:rPr>
        <w:t>”（</w:t>
      </w:r>
      <w:proofErr w:type="gramEnd"/>
      <w:r>
        <w:rPr>
          <w:rFonts w:hint="eastAsia"/>
          <w:lang w:eastAsia="zh-CN"/>
        </w:rPr>
        <w:t>3:7b-10a</w:t>
      </w:r>
      <w:r>
        <w:rPr>
          <w:rFonts w:hint="eastAsia"/>
          <w:lang w:eastAsia="zh-CN"/>
        </w:rPr>
        <w:t>）如此泾渭分明的教导，难道不是吗？这是否是说</w:t>
      </w:r>
      <w:r w:rsidR="00F73982">
        <w:rPr>
          <w:rFonts w:hint="eastAsia"/>
          <w:lang w:eastAsia="zh-CN"/>
        </w:rPr>
        <w:t>，如果我犯了罪，我就不是神的儿女了？当然不是。往回看一下</w:t>
      </w:r>
      <w:r>
        <w:rPr>
          <w:rFonts w:hint="eastAsia"/>
          <w:lang w:eastAsia="zh-CN"/>
        </w:rPr>
        <w:t>约翰壹书</w:t>
      </w:r>
      <w:r>
        <w:rPr>
          <w:rFonts w:hint="eastAsia"/>
          <w:lang w:eastAsia="zh-CN"/>
        </w:rPr>
        <w:t>的前面部分，比如</w:t>
      </w:r>
      <w:r>
        <w:rPr>
          <w:rFonts w:hint="eastAsia"/>
          <w:lang w:eastAsia="zh-CN"/>
        </w:rPr>
        <w:t>2:1</w:t>
      </w:r>
      <w:r>
        <w:rPr>
          <w:rFonts w:hint="eastAsia"/>
          <w:lang w:eastAsia="zh-CN"/>
        </w:rPr>
        <w:t>节，约翰就驳斥了这种错误的想法，他在那里说到，任何基督徒若犯了罪，耶稣会在父面前替我们辩护。请记住，在这卷书中，我们尤其需要把每一部分都放在整体的框架下来理解。然而，不要因此而软化约翰所要表达的重点。在这封信中，约翰总是以泾渭分明的方式陈述他的观点——“</w:t>
      </w:r>
      <w:r w:rsidRPr="00F73982">
        <w:rPr>
          <w:rStyle w:val="InlineScriptureChar"/>
          <w:rFonts w:hint="eastAsia"/>
          <w:lang w:eastAsia="zh-CN"/>
        </w:rPr>
        <w:t>凡不行义的就不属神</w:t>
      </w:r>
      <w:r>
        <w:rPr>
          <w:rFonts w:hint="eastAsia"/>
          <w:lang w:eastAsia="zh-CN"/>
        </w:rPr>
        <w:t>”——这为我们基督徒的生活提供了再简单不过的判断标准。从这个意义上说，</w:t>
      </w:r>
      <w:r>
        <w:rPr>
          <w:rFonts w:hint="eastAsia"/>
          <w:lang w:eastAsia="zh-CN"/>
        </w:rPr>
        <w:t>约翰壹</w:t>
      </w:r>
      <w:r>
        <w:rPr>
          <w:rFonts w:hint="eastAsia"/>
          <w:lang w:eastAsia="zh-CN"/>
        </w:rPr>
        <w:t>》非常有价值，它既在上下文中为我们提供了完整的细节，又用具体的经文告诉我们事情其实是多么的简单。</w:t>
      </w:r>
    </w:p>
    <w:p w14:paraId="554438F9" w14:textId="77777777" w:rsidR="00E56F11" w:rsidRDefault="00E56F11" w:rsidP="00F73982">
      <w:pPr>
        <w:rPr>
          <w:lang w:eastAsia="zh-CN"/>
        </w:rPr>
      </w:pPr>
      <w:r>
        <w:rPr>
          <w:rFonts w:hint="eastAsia"/>
          <w:lang w:eastAsia="zh-CN"/>
        </w:rPr>
        <w:t>约翰在这段经文中想要表达的是，如果你是神的儿女，就会像神一样的生活。如果你是魔鬼的儿女，就会像魔鬼一样的生活。就是这么简单。其实，没有基督徒能够活得像神那样完全。而让人感到欣慰的是，非基督徒也没有人活得就像魔鬼一样。然而，世人的爱与神的爱、光明与黑暗、神的儿女与魔鬼的儿女之间完全不可同日而语。你的生活将显明你是属于哪者的？</w:t>
      </w:r>
    </w:p>
    <w:p w14:paraId="08E81318" w14:textId="77777777" w:rsidR="00E56F11" w:rsidRPr="0056142A" w:rsidRDefault="00E56F11" w:rsidP="00F73982">
      <w:pPr>
        <w:rPr>
          <w:rFonts w:hint="eastAsia"/>
          <w:lang w:eastAsia="zh-CN"/>
        </w:rPr>
      </w:pPr>
      <w:r>
        <w:rPr>
          <w:rFonts w:hint="eastAsia"/>
          <w:lang w:eastAsia="zh-CN"/>
        </w:rPr>
        <w:t>在这当中，约翰当然不是说“好人都是基督徒”。我们都知道，好人并非都是基督徒。我们许多人在成为基督徒之前都是好人。道德上的检验标准是以教义上的标准为前提的。你可以认为，它证明了教义检验标准。</w:t>
      </w:r>
    </w:p>
    <w:p w14:paraId="6DC35EF7" w14:textId="16B558F8" w:rsidR="00E56F11" w:rsidRDefault="00E56F11" w:rsidP="00F73982">
      <w:pPr>
        <w:pStyle w:val="Heading2"/>
        <w:rPr>
          <w:rFonts w:hint="eastAsia"/>
          <w:lang w:eastAsia="zh-CN"/>
        </w:rPr>
      </w:pPr>
      <w:r>
        <w:rPr>
          <w:rFonts w:hint="eastAsia"/>
          <w:lang w:eastAsia="zh-CN"/>
        </w:rPr>
        <w:t>人际交往上的检验标准：</w:t>
      </w:r>
    </w:p>
    <w:p w14:paraId="26967D43" w14:textId="552AAB9A" w:rsidR="00E56F11" w:rsidRDefault="00E56F11" w:rsidP="00F73982">
      <w:pPr>
        <w:rPr>
          <w:rFonts w:hint="eastAsia"/>
          <w:lang w:eastAsia="zh-CN"/>
        </w:rPr>
      </w:pPr>
      <w:r>
        <w:rPr>
          <w:rFonts w:hint="eastAsia"/>
          <w:lang w:eastAsia="zh-CN"/>
        </w:rPr>
        <w:t>我们知道我们是符合约翰所提供的人际交往检验标准的第一个方法，就是看我们是否彼此相爱。看一下</w:t>
      </w:r>
      <w:r>
        <w:rPr>
          <w:rFonts w:hint="eastAsia"/>
          <w:lang w:eastAsia="zh-CN"/>
        </w:rPr>
        <w:t>4:19-21</w:t>
      </w:r>
      <w:r>
        <w:rPr>
          <w:rFonts w:hint="eastAsia"/>
          <w:lang w:eastAsia="zh-CN"/>
        </w:rPr>
        <w:t>节：“</w:t>
      </w:r>
      <w:proofErr w:type="spellStart"/>
      <w:r w:rsidRPr="00F73982">
        <w:rPr>
          <w:rFonts w:ascii="黑体" w:eastAsia="黑体" w:hAnsi="黑体" w:hint="eastAsia"/>
        </w:rPr>
        <w:t>我们爱，因为神先爱我们。人若说</w:t>
      </w:r>
      <w:proofErr w:type="spellEnd"/>
      <w:proofErr w:type="gramStart"/>
      <w:r w:rsidRPr="00F73982">
        <w:rPr>
          <w:rFonts w:ascii="黑体" w:eastAsia="黑体" w:hAnsi="黑体" w:hint="eastAsia"/>
        </w:rPr>
        <w:t>，</w:t>
      </w:r>
      <w:r w:rsidR="00F73982" w:rsidRPr="00F73982">
        <w:rPr>
          <w:rFonts w:ascii="黑体" w:eastAsia="黑体" w:hAnsi="黑体" w:hint="eastAsia"/>
        </w:rPr>
        <w:t>‘</w:t>
      </w:r>
      <w:proofErr w:type="spellStart"/>
      <w:proofErr w:type="gramEnd"/>
      <w:r w:rsidR="00F73982" w:rsidRPr="00F73982">
        <w:rPr>
          <w:rFonts w:ascii="黑体" w:eastAsia="黑体" w:hAnsi="黑体" w:hint="eastAsia"/>
        </w:rPr>
        <w:t>我</w:t>
      </w:r>
      <w:r w:rsidRPr="00F73982">
        <w:rPr>
          <w:rFonts w:ascii="黑体" w:eastAsia="黑体" w:hAnsi="黑体" w:hint="eastAsia"/>
        </w:rPr>
        <w:t>爱神</w:t>
      </w:r>
      <w:proofErr w:type="spellEnd"/>
      <w:r w:rsidR="00F73982" w:rsidRPr="00F73982">
        <w:rPr>
          <w:rFonts w:ascii="黑体" w:eastAsia="黑体" w:hAnsi="黑体"/>
        </w:rPr>
        <w:t>’</w:t>
      </w:r>
      <w:r w:rsidRPr="00F73982">
        <w:rPr>
          <w:rFonts w:ascii="黑体" w:eastAsia="黑体" w:hAnsi="黑体" w:hint="eastAsia"/>
        </w:rPr>
        <w:t>，</w:t>
      </w:r>
      <w:proofErr w:type="spellStart"/>
      <w:r w:rsidRPr="00F73982">
        <w:rPr>
          <w:rFonts w:ascii="黑体" w:eastAsia="黑体" w:hAnsi="黑体" w:hint="eastAsia"/>
        </w:rPr>
        <w:t>却恨他的弟兄，就是说谎话的；不爱他所看见的弟兄，就不能爱没有看见的神</w:t>
      </w:r>
      <w:proofErr w:type="spellEnd"/>
      <w:r w:rsidRPr="00F73982">
        <w:rPr>
          <w:rFonts w:ascii="黑体" w:eastAsia="黑体" w:hAnsi="黑体" w:hint="eastAsia"/>
        </w:rPr>
        <w:t>。</w:t>
      </w:r>
      <w:r w:rsidRPr="00F73982">
        <w:rPr>
          <w:rFonts w:ascii="黑体" w:eastAsia="黑体" w:hAnsi="黑体" w:hint="eastAsia"/>
          <w:lang w:eastAsia="zh-CN"/>
        </w:rPr>
        <w:t>爱神的，也当爱弟兄，这是我们从神所受的命令。</w:t>
      </w:r>
      <w:r>
        <w:rPr>
          <w:rFonts w:hint="eastAsia"/>
          <w:lang w:eastAsia="zh-CN"/>
        </w:rPr>
        <w:t>”</w:t>
      </w:r>
    </w:p>
    <w:p w14:paraId="4CAAA814" w14:textId="77777777" w:rsidR="00E56F11" w:rsidRDefault="00E56F11" w:rsidP="00F73982">
      <w:pPr>
        <w:rPr>
          <w:rFonts w:hint="eastAsia"/>
          <w:lang w:eastAsia="zh-CN"/>
        </w:rPr>
      </w:pPr>
      <w:r>
        <w:rPr>
          <w:rFonts w:hint="eastAsia"/>
          <w:lang w:eastAsia="zh-CN"/>
        </w:rPr>
        <w:t>我们凭什么认为自己爱神呢？凭我们对教义正确的理解吗？凭我们尽心竭力的顺服吗？还是凭你唱诗赞美神的时候，心里那种捉摸不定的火热感觉？其实，我们对神的爱如果没有表现出对神子民的</w:t>
      </w:r>
      <w:r>
        <w:rPr>
          <w:rFonts w:hint="eastAsia"/>
          <w:lang w:eastAsia="zh-CN"/>
        </w:rPr>
        <w:lastRenderedPageBreak/>
        <w:t>爱来，那么这样的爱就只是一种虚假的爱。耶稣如此认同他的子民，所以他说道，我们对待其他基督徒的态度，就是我们对待他的态度。</w:t>
      </w:r>
    </w:p>
    <w:p w14:paraId="42EBF92F" w14:textId="77777777" w:rsidR="00E56F11" w:rsidRDefault="00E56F11" w:rsidP="00F73982">
      <w:pPr>
        <w:rPr>
          <w:rFonts w:hint="eastAsia"/>
          <w:lang w:eastAsia="zh-CN"/>
        </w:rPr>
      </w:pPr>
      <w:r>
        <w:rPr>
          <w:rFonts w:hint="eastAsia"/>
          <w:lang w:eastAsia="zh-CN"/>
        </w:rPr>
        <w:t>约翰在这卷书中非常清楚地指出了这一点。他在</w:t>
      </w:r>
      <w:r>
        <w:rPr>
          <w:rFonts w:hint="eastAsia"/>
          <w:lang w:eastAsia="zh-CN"/>
        </w:rPr>
        <w:t>3:14</w:t>
      </w:r>
      <w:r>
        <w:rPr>
          <w:rFonts w:hint="eastAsia"/>
          <w:lang w:eastAsia="zh-CN"/>
        </w:rPr>
        <w:t>节说道：“</w:t>
      </w:r>
      <w:proofErr w:type="spellStart"/>
      <w:r w:rsidRPr="00F73982">
        <w:rPr>
          <w:rStyle w:val="InlineScriptureChar"/>
          <w:rFonts w:hint="eastAsia"/>
        </w:rPr>
        <w:t>我们因为爱弟兄，就晓得是已经出死入生了。没有爱心的，仍住在死中</w:t>
      </w:r>
      <w:proofErr w:type="spellEnd"/>
      <w:r w:rsidRPr="00F73982">
        <w:rPr>
          <w:rStyle w:val="InlineScriptureChar"/>
          <w:rFonts w:hint="eastAsia"/>
        </w:rPr>
        <w:t>。</w:t>
      </w:r>
      <w:r>
        <w:rPr>
          <w:rFonts w:hint="eastAsia"/>
          <w:lang w:eastAsia="zh-CN"/>
        </w:rPr>
        <w:t>”对约翰来说，没有可选择的中间地带，不能说爱你喜欢的弟兄或者你能够容忍的弟兄。不能这样，你可以相信一切你想要的正确教义，阅读所有正统的基督教书籍，拥有外表上看完全正直的生活，但是如果你不爱神的子民，你仍不是个基督徒！你或许会反对说，可是我爱神，爱耶稣，渴慕学习有关他的知识，并愿意效法他啊，我只是不能容忍某些我不喜欢的人罢了。回想一下我们刚刚在第</w:t>
      </w:r>
      <w:r>
        <w:rPr>
          <w:rFonts w:hint="eastAsia"/>
          <w:lang w:eastAsia="zh-CN"/>
        </w:rPr>
        <w:t>4</w:t>
      </w:r>
      <w:r>
        <w:rPr>
          <w:rFonts w:hint="eastAsia"/>
          <w:lang w:eastAsia="zh-CN"/>
        </w:rPr>
        <w:t>章思考过的经文，约翰给出的理由是，如果你不能爱一位被神所爱、并且是照着神的形像所造的弟兄，你如何能爱那位创造并爱了这位弟兄或者姐妹、你所看不见的神呢。约翰从更大的事情到更小的事情论道：那些爱神的人，也会爱别人，所以，如果你连更小的事情都做不到，你也不可能做到更大的事情。</w:t>
      </w:r>
    </w:p>
    <w:p w14:paraId="7155F057" w14:textId="0CC7C683" w:rsidR="00E56F11" w:rsidRDefault="00E56F11" w:rsidP="00F73982">
      <w:pPr>
        <w:rPr>
          <w:rFonts w:hint="eastAsia"/>
          <w:lang w:eastAsia="zh-CN"/>
        </w:rPr>
      </w:pPr>
      <w:r>
        <w:rPr>
          <w:rFonts w:hint="eastAsia"/>
          <w:lang w:eastAsia="zh-CN"/>
        </w:rPr>
        <w:t>而且约翰鼓励我们，要用真实的、实际的方式对他人、尤其是对其他信徒表达我们的爱。看一下</w:t>
      </w:r>
      <w:r>
        <w:rPr>
          <w:rFonts w:hint="eastAsia"/>
          <w:lang w:eastAsia="zh-CN"/>
        </w:rPr>
        <w:t>3:17-18</w:t>
      </w:r>
      <w:r>
        <w:rPr>
          <w:rFonts w:hint="eastAsia"/>
          <w:lang w:eastAsia="zh-CN"/>
        </w:rPr>
        <w:t>节：“</w:t>
      </w:r>
      <w:r w:rsidRPr="00F73982">
        <w:rPr>
          <w:rStyle w:val="InlineScriptureChar"/>
          <w:rFonts w:hint="eastAsia"/>
          <w:lang w:eastAsia="zh-CN"/>
        </w:rPr>
        <w:t>凡有世上财物的，看见弟兄穷乏，却塞住怜恤的心，爱神的心怎能存在他里面呢？小子们哪，我们相爱，不要只在言语和舌头上，总要在行为和诚实上。</w:t>
      </w:r>
      <w:r>
        <w:rPr>
          <w:rFonts w:hint="eastAsia"/>
          <w:lang w:eastAsia="zh-CN"/>
        </w:rPr>
        <w:t>”换句话说，我们不只是需要教义上的信仰和道德</w:t>
      </w:r>
      <w:r w:rsidR="00F73982">
        <w:rPr>
          <w:rFonts w:hint="eastAsia"/>
          <w:lang w:eastAsia="zh-CN"/>
        </w:rPr>
        <w:t>，</w:t>
      </w:r>
      <w:r>
        <w:rPr>
          <w:rFonts w:hint="eastAsia"/>
          <w:lang w:eastAsia="zh-CN"/>
        </w:rPr>
        <w:t>我们也需要教会成员彼此之间主动舍己的爱。我们需要学习去爱那些跟我们做事风格或者习惯完全不同的人</w:t>
      </w:r>
      <w:r w:rsidR="00F73982">
        <w:rPr>
          <w:rFonts w:hint="eastAsia"/>
          <w:lang w:eastAsia="zh-CN"/>
        </w:rPr>
        <w:t>。</w:t>
      </w:r>
      <w:r>
        <w:rPr>
          <w:rFonts w:hint="eastAsia"/>
          <w:lang w:eastAsia="zh-CN"/>
        </w:rPr>
        <w:t>检验基督徒的爱最有效的方法，就是看我们是否爱那些与我们意见不同、或者很难相处的人。</w:t>
      </w:r>
    </w:p>
    <w:p w14:paraId="3154D6DE" w14:textId="135B4881" w:rsidR="00E56F11" w:rsidRDefault="00E56F11" w:rsidP="00F73982">
      <w:pPr>
        <w:pStyle w:val="Heading1"/>
        <w:rPr>
          <w:rFonts w:hint="eastAsia"/>
          <w:lang w:eastAsia="zh-CN"/>
        </w:rPr>
      </w:pPr>
      <w:r>
        <w:rPr>
          <w:rFonts w:hint="eastAsia"/>
          <w:lang w:eastAsia="zh-CN"/>
        </w:rPr>
        <w:t>约翰壹书</w:t>
      </w:r>
      <w:r>
        <w:rPr>
          <w:rFonts w:hint="eastAsia"/>
          <w:lang w:eastAsia="zh-CN"/>
        </w:rPr>
        <w:t>的总结</w:t>
      </w:r>
    </w:p>
    <w:p w14:paraId="1EC3D5AC" w14:textId="77777777" w:rsidR="00E56F11" w:rsidRDefault="00E56F11" w:rsidP="00F73982">
      <w:pPr>
        <w:rPr>
          <w:rFonts w:hint="eastAsia"/>
          <w:lang w:eastAsia="zh-CN"/>
        </w:rPr>
      </w:pPr>
      <w:r>
        <w:rPr>
          <w:rFonts w:hint="eastAsia"/>
          <w:lang w:eastAsia="zh-CN"/>
        </w:rPr>
        <w:t>这就是约翰提供的人际交往上的检验标准。当我们来总结这卷书的时候，我们发现，如果我们把约翰所提供的这些检验标准分割开来看的话，它们就会变得很空洞。当我们基督徒相信了有关耶稣的正确事情，遵守了神的诫命，又爱了我们的弟兄姐妹，我们就有了极大的得救确据。我们的确据不是建立在某些遥远过去中的属灵经历之上。如果你不确信自己是否住在基督里，就思考一下约翰所提供的这些检验标准。当我们不能很好地顺服和爱时，就问问自己，或者问一位关系比较亲密的基督徒朋友：“我是否因为相信了耶稣而使我的生活与过去有很大的不同？我是否渴慕遵行耶稣的话并且去爱他人？”</w:t>
      </w:r>
    </w:p>
    <w:p w14:paraId="619A2099" w14:textId="77777777" w:rsidR="00F73982" w:rsidRDefault="00E56F11" w:rsidP="00F73982">
      <w:pPr>
        <w:rPr>
          <w:lang w:eastAsia="zh-CN"/>
        </w:rPr>
      </w:pPr>
      <w:r>
        <w:rPr>
          <w:rFonts w:hint="eastAsia"/>
          <w:lang w:eastAsia="zh-CN"/>
        </w:rPr>
        <w:t>我希望我们都能听从约翰的话，并且活出因信耶稣基督的福音而带来根本性改变的生命来。归根结底，这就是约翰所写第一封信的目的。</w:t>
      </w:r>
    </w:p>
    <w:p w14:paraId="36E50D2C" w14:textId="01F9A777" w:rsidR="00E56F11" w:rsidRDefault="00F73982" w:rsidP="00F73982">
      <w:pPr>
        <w:rPr>
          <w:rFonts w:hint="eastAsia"/>
          <w:lang w:eastAsia="zh-CN"/>
        </w:rPr>
      </w:pPr>
      <w:r>
        <w:rPr>
          <w:rFonts w:hint="eastAsia"/>
          <w:lang w:eastAsia="zh-CN"/>
        </w:rPr>
        <w:t>【</w:t>
      </w:r>
      <w:r w:rsidR="00E56F11">
        <w:rPr>
          <w:rFonts w:hint="eastAsia"/>
          <w:lang w:eastAsia="zh-CN"/>
        </w:rPr>
        <w:t>在我们继续学习约翰其他书信之前，</w:t>
      </w:r>
      <w:r w:rsidR="00E56F11" w:rsidRPr="00F73982">
        <w:rPr>
          <w:rFonts w:hint="eastAsia"/>
          <w:bCs/>
          <w:lang w:eastAsia="zh-CN"/>
        </w:rPr>
        <w:t>大家还有什么问题吗？</w:t>
      </w:r>
      <w:r>
        <w:rPr>
          <w:rFonts w:hint="eastAsia"/>
          <w:b/>
          <w:bCs/>
          <w:lang w:eastAsia="zh-CN"/>
        </w:rPr>
        <w:t>】</w:t>
      </w:r>
    </w:p>
    <w:p w14:paraId="2AB13770" w14:textId="37C45C73" w:rsidR="00E56F11" w:rsidRDefault="00E56F11" w:rsidP="00F73982">
      <w:pPr>
        <w:rPr>
          <w:rFonts w:hint="eastAsia"/>
          <w:lang w:eastAsia="zh-CN"/>
        </w:rPr>
      </w:pPr>
      <w:r>
        <w:rPr>
          <w:rFonts w:hint="eastAsia"/>
          <w:lang w:eastAsia="zh-CN"/>
        </w:rPr>
        <w:t>现在让我们来思考更加简短一些的</w:t>
      </w:r>
      <w:r>
        <w:rPr>
          <w:rFonts w:hint="eastAsia"/>
          <w:lang w:eastAsia="zh-CN"/>
        </w:rPr>
        <w:t>约翰贰书</w:t>
      </w:r>
      <w:r>
        <w:rPr>
          <w:rFonts w:hint="eastAsia"/>
          <w:lang w:eastAsia="zh-CN"/>
        </w:rPr>
        <w:t>和</w:t>
      </w:r>
      <w:r>
        <w:rPr>
          <w:rFonts w:hint="eastAsia"/>
          <w:lang w:eastAsia="zh-CN"/>
        </w:rPr>
        <w:t>约翰叁书</w:t>
      </w:r>
      <w:r>
        <w:rPr>
          <w:rFonts w:hint="eastAsia"/>
          <w:lang w:eastAsia="zh-CN"/>
        </w:rPr>
        <w:t>，我们会比较快一点的走过。</w:t>
      </w:r>
    </w:p>
    <w:p w14:paraId="5E040886" w14:textId="6CAE8A1B" w:rsidR="00E56F11" w:rsidRDefault="00E56F11" w:rsidP="00F73982">
      <w:pPr>
        <w:pStyle w:val="Heading1"/>
        <w:rPr>
          <w:rFonts w:hint="eastAsia"/>
          <w:lang w:eastAsia="zh-CN"/>
        </w:rPr>
      </w:pPr>
      <w:r>
        <w:rPr>
          <w:rFonts w:hint="eastAsia"/>
          <w:lang w:eastAsia="zh-CN"/>
        </w:rPr>
        <w:t>约翰贰书</w:t>
      </w:r>
    </w:p>
    <w:p w14:paraId="0370DCE0" w14:textId="77777777" w:rsidR="00F73982" w:rsidRDefault="00E56F11" w:rsidP="00F73982">
      <w:pPr>
        <w:rPr>
          <w:lang w:eastAsia="zh-CN"/>
        </w:rPr>
      </w:pPr>
      <w:r>
        <w:rPr>
          <w:rFonts w:hint="eastAsia"/>
          <w:lang w:eastAsia="zh-CN"/>
        </w:rPr>
        <w:t>约翰贰书</w:t>
      </w:r>
      <w:r>
        <w:rPr>
          <w:rFonts w:hint="eastAsia"/>
          <w:lang w:eastAsia="zh-CN"/>
        </w:rPr>
        <w:t>的核心主题是：基督徒不要支持那些假师傅。看一下</w:t>
      </w:r>
      <w:r>
        <w:rPr>
          <w:rFonts w:hint="eastAsia"/>
          <w:lang w:eastAsia="zh-CN"/>
        </w:rPr>
        <w:t>10-11</w:t>
      </w:r>
      <w:r>
        <w:rPr>
          <w:rFonts w:hint="eastAsia"/>
          <w:lang w:eastAsia="zh-CN"/>
        </w:rPr>
        <w:t>节：</w:t>
      </w:r>
    </w:p>
    <w:p w14:paraId="5BD23BFA" w14:textId="0312CDE1" w:rsidR="00E56F11" w:rsidRDefault="00E56F11" w:rsidP="00F73982">
      <w:pPr>
        <w:pStyle w:val="Scripture"/>
        <w:rPr>
          <w:rFonts w:hint="eastAsia"/>
        </w:rPr>
      </w:pPr>
      <w:r w:rsidRPr="00F73982">
        <w:rPr>
          <w:rFonts w:hint="eastAsia"/>
          <w:vertAlign w:val="superscript"/>
        </w:rPr>
        <w:t>10</w:t>
      </w:r>
      <w:r>
        <w:rPr>
          <w:rFonts w:hint="eastAsia"/>
        </w:rPr>
        <w:t>若有人到你们那里，不是传这教训，不要接他到家里，也不要问他的安；</w:t>
      </w:r>
      <w:r w:rsidRPr="00F73982">
        <w:rPr>
          <w:rFonts w:hint="eastAsia"/>
          <w:vertAlign w:val="superscript"/>
        </w:rPr>
        <w:t>11</w:t>
      </w:r>
      <w:r>
        <w:rPr>
          <w:rFonts w:hint="eastAsia"/>
        </w:rPr>
        <w:t>因为问他安的，就在他的恶行上有份。</w:t>
      </w:r>
    </w:p>
    <w:p w14:paraId="6C8D3C81" w14:textId="77777777" w:rsidR="00F73982" w:rsidRDefault="00E56F11" w:rsidP="00F73982">
      <w:pPr>
        <w:rPr>
          <w:lang w:eastAsia="zh-CN"/>
        </w:rPr>
      </w:pPr>
      <w:r>
        <w:rPr>
          <w:rFonts w:hint="eastAsia"/>
          <w:lang w:eastAsia="zh-CN"/>
        </w:rPr>
        <w:t>约翰在这里告诉我们，以合宜的方式对待那些宣称是基督徒的假师傅，跟对待那些坦承自己不是基督徒的非基督徒，这两者之间有着巨大的差别。对那些承认自己并非基督徒的人，我们要对他们显出极大的慷慨和友好来。而对那些声称教导有关耶稣的真理，实际上却告诉人有关耶稣的谎言的人，我们就不要去帮助他们。看一下第</w:t>
      </w:r>
      <w:r>
        <w:rPr>
          <w:rFonts w:hint="eastAsia"/>
          <w:lang w:eastAsia="zh-CN"/>
        </w:rPr>
        <w:t>7</w:t>
      </w:r>
      <w:r>
        <w:rPr>
          <w:rFonts w:hint="eastAsia"/>
          <w:lang w:eastAsia="zh-CN"/>
        </w:rPr>
        <w:t>节：</w:t>
      </w:r>
    </w:p>
    <w:p w14:paraId="67B4F018" w14:textId="7BCFC388" w:rsidR="00E56F11" w:rsidRDefault="00E56F11" w:rsidP="00F73982">
      <w:pPr>
        <w:pStyle w:val="Scripture"/>
        <w:rPr>
          <w:rFonts w:hint="eastAsia"/>
        </w:rPr>
      </w:pPr>
      <w:r w:rsidRPr="00F73982">
        <w:rPr>
          <w:rFonts w:hint="eastAsia"/>
        </w:rPr>
        <w:t>因为世上有许多迷惑人的出来，他们不认耶稣基督是成了肉身来的，这就是那迷惑人、敌基督的。</w:t>
      </w:r>
    </w:p>
    <w:p w14:paraId="2BBD55F6" w14:textId="0647E0A6" w:rsidR="00E56F11" w:rsidRDefault="00E56F11" w:rsidP="00F73982">
      <w:pPr>
        <w:rPr>
          <w:rFonts w:hint="eastAsia"/>
          <w:lang w:eastAsia="zh-CN"/>
        </w:rPr>
      </w:pPr>
      <w:r>
        <w:rPr>
          <w:rFonts w:hint="eastAsia"/>
          <w:lang w:eastAsia="zh-CN"/>
        </w:rPr>
        <w:t>在我们日益多元化的宗教文化中，很多人都觉得，将任何自称为基督徒的人都看为一个整体，这是宽容的表现。但这种假设是危险的。</w:t>
      </w:r>
      <w:r>
        <w:rPr>
          <w:rFonts w:hint="eastAsia"/>
          <w:lang w:eastAsia="zh-CN"/>
        </w:rPr>
        <w:t>约翰壹书</w:t>
      </w:r>
      <w:r>
        <w:rPr>
          <w:rFonts w:hint="eastAsia"/>
          <w:lang w:eastAsia="zh-CN"/>
        </w:rPr>
        <w:t>呼吁我们要审视自己，看看我们是否拥有正确的教义，是否顺服，是否有爱，以此来确认我们是否真正得救。而</w:t>
      </w:r>
      <w:r>
        <w:rPr>
          <w:rFonts w:hint="eastAsia"/>
          <w:lang w:eastAsia="zh-CN"/>
        </w:rPr>
        <w:t>约翰贰书</w:t>
      </w:r>
      <w:r>
        <w:rPr>
          <w:rFonts w:hint="eastAsia"/>
          <w:lang w:eastAsia="zh-CN"/>
        </w:rPr>
        <w:t>告诉我们，我们有责任，也要尽</w:t>
      </w:r>
      <w:r>
        <w:rPr>
          <w:rFonts w:hint="eastAsia"/>
          <w:lang w:eastAsia="zh-CN"/>
        </w:rPr>
        <w:lastRenderedPageBreak/>
        <w:t>全力确保我们所支持的那些人，他们要忠于自己的侍奉，并且教导有关耶稣的真理。</w:t>
      </w:r>
    </w:p>
    <w:p w14:paraId="428D155B" w14:textId="32625FAE" w:rsidR="00E56F11" w:rsidRDefault="00E56F11" w:rsidP="00F73982">
      <w:pPr>
        <w:rPr>
          <w:rFonts w:hint="eastAsia"/>
          <w:lang w:eastAsia="zh-CN"/>
        </w:rPr>
      </w:pPr>
      <w:r>
        <w:rPr>
          <w:rFonts w:hint="eastAsia"/>
          <w:lang w:eastAsia="zh-CN"/>
        </w:rPr>
        <w:t>现在，约翰要求我们不要接假师傅到自己的家里，这个要求我们一定要正确地去理解。在当时的文化中，将某个人接到你的家里，不仅表明我们对他们的支持，同时也向周围的人表明我们赞同他们所做的事。对今天的我们而言，我认为有必要从这个角度来思考这件事情。当你提到假师傅时，任何对他们的教导表示认可或者赞同的暗示，我们都不应该做。也不要做任何直接支持这种错误教导的事情。这是否意味着，你不能跟穆斯林同事一起吃饭，也不能邀请持无神论观点的兄弟过圣诞节呢？当然不是。但是，这的确意味着，我们不能给那些声称信奉基督却教导虚假福音的人提供经济上的和实际上的支持——比如摩门教、耶和华见证人、以及那些教导罗马天主教教义的人。这就是</w:t>
      </w:r>
      <w:r>
        <w:rPr>
          <w:rFonts w:hint="eastAsia"/>
          <w:lang w:eastAsia="zh-CN"/>
        </w:rPr>
        <w:t>约翰贰书</w:t>
      </w:r>
      <w:r>
        <w:rPr>
          <w:rFonts w:hint="eastAsia"/>
          <w:lang w:eastAsia="zh-CN"/>
        </w:rPr>
        <w:t>给我们的警告。</w:t>
      </w:r>
    </w:p>
    <w:p w14:paraId="6279864D" w14:textId="47681DFD" w:rsidR="00E56F11" w:rsidRDefault="00E56F11" w:rsidP="00735A17">
      <w:pPr>
        <w:pStyle w:val="Heading1"/>
        <w:rPr>
          <w:rFonts w:hint="eastAsia"/>
          <w:lang w:eastAsia="zh-CN"/>
        </w:rPr>
      </w:pPr>
      <w:r>
        <w:rPr>
          <w:rFonts w:hint="eastAsia"/>
          <w:lang w:eastAsia="zh-CN"/>
        </w:rPr>
        <w:t>约翰叁书</w:t>
      </w:r>
    </w:p>
    <w:p w14:paraId="11C30512" w14:textId="015AF11B" w:rsidR="00E56F11" w:rsidRDefault="00E56F11" w:rsidP="00735A17">
      <w:pPr>
        <w:rPr>
          <w:rFonts w:hint="eastAsia"/>
          <w:lang w:eastAsia="zh-CN"/>
        </w:rPr>
      </w:pPr>
      <w:r>
        <w:rPr>
          <w:rFonts w:hint="eastAsia"/>
          <w:lang w:eastAsia="zh-CN"/>
        </w:rPr>
        <w:t>如果</w:t>
      </w:r>
      <w:r>
        <w:rPr>
          <w:rFonts w:hint="eastAsia"/>
          <w:lang w:eastAsia="zh-CN"/>
        </w:rPr>
        <w:t>约翰贰书</w:t>
      </w:r>
      <w:r>
        <w:rPr>
          <w:rFonts w:hint="eastAsia"/>
          <w:lang w:eastAsia="zh-CN"/>
        </w:rPr>
        <w:t>聚焦于为何不要接待假师傅，那么</w:t>
      </w:r>
      <w:r>
        <w:rPr>
          <w:rFonts w:hint="eastAsia"/>
          <w:lang w:eastAsia="zh-CN"/>
        </w:rPr>
        <w:t>约翰叁书</w:t>
      </w:r>
      <w:r>
        <w:rPr>
          <w:rFonts w:hint="eastAsia"/>
          <w:lang w:eastAsia="zh-CN"/>
        </w:rPr>
        <w:t>则是有关为何要接待忠心的教师。这封简短书信中的两个人物，该犹和丢特腓，勾勒出了这卷书的主题。</w:t>
      </w:r>
    </w:p>
    <w:p w14:paraId="62D28C84" w14:textId="15FE04BC" w:rsidR="00E56F11" w:rsidRDefault="00E56F11" w:rsidP="00735A17">
      <w:pPr>
        <w:rPr>
          <w:lang w:eastAsia="zh-CN"/>
        </w:rPr>
      </w:pPr>
      <w:r>
        <w:rPr>
          <w:rFonts w:hint="eastAsia"/>
          <w:lang w:eastAsia="zh-CN"/>
        </w:rPr>
        <w:t>看一下</w:t>
      </w:r>
      <w:r>
        <w:rPr>
          <w:rFonts w:hint="eastAsia"/>
          <w:lang w:eastAsia="zh-CN"/>
        </w:rPr>
        <w:t>9-11</w:t>
      </w:r>
      <w:r>
        <w:rPr>
          <w:rFonts w:hint="eastAsia"/>
          <w:lang w:eastAsia="zh-CN"/>
        </w:rPr>
        <w:t>节：约翰说道，“</w:t>
      </w:r>
      <w:r w:rsidRPr="00735A17">
        <w:rPr>
          <w:rStyle w:val="InlineScriptureChar"/>
          <w:rFonts w:hint="eastAsia"/>
          <w:vertAlign w:val="superscript"/>
        </w:rPr>
        <w:t>9</w:t>
      </w:r>
      <w:r w:rsidRPr="00735A17">
        <w:rPr>
          <w:rStyle w:val="InlineScriptureChar"/>
          <w:rFonts w:hint="eastAsia"/>
        </w:rPr>
        <w:t>我曾略略地写信给教会；但那在教会中好为首的丢特腓不接待我们。</w:t>
      </w:r>
      <w:r w:rsidRPr="00735A17">
        <w:rPr>
          <w:rStyle w:val="InlineScriptureChar"/>
          <w:rFonts w:hint="eastAsia"/>
          <w:vertAlign w:val="superscript"/>
        </w:rPr>
        <w:t>10</w:t>
      </w:r>
      <w:r w:rsidRPr="00735A17">
        <w:rPr>
          <w:rStyle w:val="InlineScriptureChar"/>
          <w:rFonts w:hint="eastAsia"/>
        </w:rPr>
        <w:t>所以我若去，必要提说他所行的事，就是他用恶言妄论我们，还不以此为足，他自己不接待弟兄，有人愿意接待，他也禁止，并且将接待弟兄的人赶出教会。</w:t>
      </w:r>
      <w:r w:rsidRPr="00735A17">
        <w:rPr>
          <w:rStyle w:val="InlineScriptureChar"/>
          <w:rFonts w:hint="eastAsia"/>
          <w:vertAlign w:val="superscript"/>
        </w:rPr>
        <w:t>11</w:t>
      </w:r>
      <w:r w:rsidRPr="00735A17">
        <w:rPr>
          <w:rStyle w:val="InlineScriptureChar"/>
          <w:rFonts w:hint="eastAsia"/>
        </w:rPr>
        <w:t>亲爱的兄弟啊，不要效法恶，只要效法善。</w:t>
      </w:r>
      <w:r w:rsidRPr="00735A17">
        <w:rPr>
          <w:rStyle w:val="InlineScriptureChar"/>
          <w:rFonts w:hint="eastAsia"/>
          <w:lang w:eastAsia="zh-CN"/>
        </w:rPr>
        <w:t>行善的属乎神，行恶的未曾见过神。</w:t>
      </w:r>
      <w:r>
        <w:rPr>
          <w:rFonts w:hint="eastAsia"/>
          <w:lang w:eastAsia="zh-CN"/>
        </w:rPr>
        <w:t>”</w:t>
      </w:r>
    </w:p>
    <w:p w14:paraId="4488DC74" w14:textId="5B7AA78E" w:rsidR="00E56F11" w:rsidRDefault="00E56F11" w:rsidP="00735A17">
      <w:pPr>
        <w:rPr>
          <w:lang w:eastAsia="zh-CN"/>
        </w:rPr>
      </w:pPr>
      <w:r>
        <w:rPr>
          <w:rFonts w:hint="eastAsia"/>
          <w:lang w:eastAsia="zh-CN"/>
        </w:rPr>
        <w:t>首先是丢特腓。我们对他有多少了解呢？他赞同那些假师傅吗？他有没有和老约翰闹翻？这一小封信有太多东西没有告诉我们。但信中明确提到，丢特腓是“</w:t>
      </w:r>
      <w:proofErr w:type="spellStart"/>
      <w:r w:rsidRPr="00735A17">
        <w:rPr>
          <w:rStyle w:val="InlineScriptureChar"/>
          <w:rFonts w:hint="eastAsia"/>
        </w:rPr>
        <w:t>好为首</w:t>
      </w:r>
      <w:proofErr w:type="spellEnd"/>
      <w:r>
        <w:rPr>
          <w:rFonts w:hint="eastAsia"/>
          <w:lang w:eastAsia="zh-CN"/>
        </w:rPr>
        <w:t>”的（第</w:t>
      </w:r>
      <w:r>
        <w:rPr>
          <w:rFonts w:hint="eastAsia"/>
          <w:lang w:eastAsia="zh-CN"/>
        </w:rPr>
        <w:t>9</w:t>
      </w:r>
      <w:r>
        <w:rPr>
          <w:rFonts w:hint="eastAsia"/>
          <w:lang w:eastAsia="zh-CN"/>
        </w:rPr>
        <w:t>节）。丢特腓因为过于爱自己而阻碍了福音的事工。在介绍了丢特腓后，约翰说道：“</w:t>
      </w:r>
      <w:r w:rsidRPr="00735A17">
        <w:rPr>
          <w:rStyle w:val="InlineScriptureChar"/>
          <w:rFonts w:hint="eastAsia"/>
          <w:lang w:eastAsia="zh-CN"/>
        </w:rPr>
        <w:t>行善的属乎神，行恶的未曾见过神。</w:t>
      </w:r>
      <w:r>
        <w:rPr>
          <w:rFonts w:hint="eastAsia"/>
          <w:lang w:eastAsia="zh-CN"/>
        </w:rPr>
        <w:t>”虽然约翰没有进一步称丢特腓为假师傅，就像他在</w:t>
      </w:r>
      <w:r>
        <w:rPr>
          <w:rFonts w:hint="eastAsia"/>
          <w:lang w:eastAsia="zh-CN"/>
        </w:rPr>
        <w:t>约翰壹书</w:t>
      </w:r>
      <w:r>
        <w:rPr>
          <w:rFonts w:hint="eastAsia"/>
          <w:lang w:eastAsia="zh-CN"/>
        </w:rPr>
        <w:t>中所作的，他却明确地将丢特腓看作是教会领袖不应该效法的榜样。</w:t>
      </w:r>
    </w:p>
    <w:p w14:paraId="71CD62F6" w14:textId="11AFB664" w:rsidR="00E56F11" w:rsidRDefault="00E56F11" w:rsidP="00735A17">
      <w:r>
        <w:rPr>
          <w:rFonts w:hint="eastAsia"/>
          <w:lang w:eastAsia="zh-CN"/>
        </w:rPr>
        <w:t>然后是该犹。看一下第</w:t>
      </w:r>
      <w:r>
        <w:rPr>
          <w:rFonts w:hint="eastAsia"/>
          <w:lang w:eastAsia="zh-CN"/>
        </w:rPr>
        <w:t>5</w:t>
      </w:r>
      <w:r>
        <w:rPr>
          <w:rFonts w:hint="eastAsia"/>
          <w:lang w:eastAsia="zh-CN"/>
        </w:rPr>
        <w:t>节：“</w:t>
      </w:r>
      <w:proofErr w:type="spellStart"/>
      <w:r w:rsidRPr="00735A17">
        <w:rPr>
          <w:rStyle w:val="InlineScriptureChar"/>
          <w:rFonts w:hint="eastAsia"/>
        </w:rPr>
        <w:t>亲爱的兄弟啊，凡你向作客旅之弟兄所行的，都是忠心的</w:t>
      </w:r>
      <w:proofErr w:type="spellEnd"/>
      <w:r w:rsidRPr="00735A17">
        <w:rPr>
          <w:rStyle w:val="InlineScriptureChar"/>
          <w:rFonts w:hint="eastAsia"/>
        </w:rPr>
        <w:t>。</w:t>
      </w:r>
      <w:r>
        <w:rPr>
          <w:rFonts w:hint="eastAsia"/>
          <w:lang w:eastAsia="zh-CN"/>
        </w:rPr>
        <w:t>”该犹对真正的基督教传道人显出了热心款待之情。该犹爱弟兄，丢特腓却爱自己。该犹为弟兄甘愿舍己，丢特腓却想要凡事都顺着自己的意思行。所以，若说有谁真正理解了正确的教义，遵守了神的诫命，并且爱了其他基督徒，就像</w:t>
      </w:r>
      <w:r>
        <w:rPr>
          <w:rFonts w:hint="eastAsia"/>
          <w:lang w:eastAsia="zh-CN"/>
        </w:rPr>
        <w:t>约翰壹书</w:t>
      </w:r>
      <w:r>
        <w:rPr>
          <w:rFonts w:hint="eastAsia"/>
          <w:lang w:eastAsia="zh-CN"/>
        </w:rPr>
        <w:t>呼吁我们去做的，该犹就是这样的一位。所以我们在第</w:t>
      </w:r>
      <w:r>
        <w:rPr>
          <w:rFonts w:hint="eastAsia"/>
          <w:lang w:eastAsia="zh-CN"/>
        </w:rPr>
        <w:t>6-8</w:t>
      </w:r>
      <w:r>
        <w:rPr>
          <w:rFonts w:hint="eastAsia"/>
          <w:lang w:eastAsia="zh-CN"/>
        </w:rPr>
        <w:t>节读到了该犹应该继续做的。“</w:t>
      </w:r>
      <w:r w:rsidRPr="00735A17">
        <w:rPr>
          <w:rStyle w:val="InlineScriptureChar"/>
          <w:rFonts w:hint="eastAsia"/>
          <w:lang w:eastAsia="zh-CN"/>
        </w:rPr>
        <w:t>你若配得过神，帮助他们往前行，这就好了；因他们是为主的名出外，对于外邦人一无所取。</w:t>
      </w:r>
      <w:proofErr w:type="spellStart"/>
      <w:r w:rsidRPr="00735A17">
        <w:rPr>
          <w:rStyle w:val="InlineScriptureChar"/>
          <w:rFonts w:hint="eastAsia"/>
        </w:rPr>
        <w:t>所以我们应该接待这样的人，叫我们与他们一同为真理作工</w:t>
      </w:r>
      <w:proofErr w:type="spellEnd"/>
      <w:r w:rsidRPr="00735A17">
        <w:rPr>
          <w:rStyle w:val="InlineScriptureChar"/>
          <w:rFonts w:hint="eastAsia"/>
        </w:rPr>
        <w:t>。</w:t>
      </w:r>
      <w:r>
        <w:rPr>
          <w:rFonts w:hint="eastAsia"/>
          <w:lang w:eastAsia="zh-CN"/>
        </w:rPr>
        <w:t>”</w:t>
      </w:r>
    </w:p>
    <w:p w14:paraId="7C848F8A" w14:textId="77777777" w:rsidR="00E56F11" w:rsidRDefault="00E56F11" w:rsidP="00735A17">
      <w:pPr>
        <w:rPr>
          <w:rFonts w:hint="eastAsia"/>
          <w:lang w:eastAsia="zh-CN"/>
        </w:rPr>
      </w:pPr>
      <w:r>
        <w:rPr>
          <w:rFonts w:hint="eastAsia"/>
          <w:lang w:eastAsia="zh-CN"/>
        </w:rPr>
        <w:t>谁是“这样的人”？他们看似是某些类型的福音工人，或许说是宣教士。约翰命令该犹要接待他们。这也是我们应当效法的。然而我不清楚你们之前是否想过，当我们接待来访的宣教家庭，或者奉献金钱给他们支持海外宣教，或者以各种各样别的方式接待他们时，我们就不只是在“支持”他们。不，第</w:t>
      </w:r>
      <w:r>
        <w:rPr>
          <w:rFonts w:hint="eastAsia"/>
          <w:lang w:eastAsia="zh-CN"/>
        </w:rPr>
        <w:t>8</w:t>
      </w:r>
      <w:r>
        <w:rPr>
          <w:rFonts w:hint="eastAsia"/>
          <w:lang w:eastAsia="zh-CN"/>
        </w:rPr>
        <w:t>节说，我们是与他们一同为真理作工。实际上我们是有份于他们的事工。所以对我们来说，我们有更多的理由去寻找在这个世界上正在开展的最具战略意义的福音事工，而且有一天我们会发现，我们与他们一同参与了这个事工。</w:t>
      </w:r>
    </w:p>
    <w:p w14:paraId="0CCAE238" w14:textId="77777777" w:rsidR="00E56F11" w:rsidRDefault="00E56F11" w:rsidP="00735A17">
      <w:pPr>
        <w:pStyle w:val="Heading1"/>
        <w:rPr>
          <w:rFonts w:hint="eastAsia"/>
          <w:lang w:eastAsia="zh-CN"/>
        </w:rPr>
      </w:pPr>
      <w:r>
        <w:rPr>
          <w:rFonts w:hint="eastAsia"/>
          <w:lang w:eastAsia="zh-CN"/>
        </w:rPr>
        <w:t>结论</w:t>
      </w:r>
    </w:p>
    <w:p w14:paraId="31872E49" w14:textId="4479691F" w:rsidR="00E56F11" w:rsidRPr="00E56F11" w:rsidRDefault="00E56F11" w:rsidP="00E56F11">
      <w:pPr>
        <w:rPr>
          <w:rFonts w:hint="eastAsia"/>
          <w:lang w:eastAsia="zh-CN"/>
        </w:rPr>
      </w:pPr>
      <w:r>
        <w:rPr>
          <w:rFonts w:hint="eastAsia"/>
          <w:lang w:eastAsia="zh-CN"/>
        </w:rPr>
        <w:t>所以，当我们学习这三封书信时，我们如何来分辨真正的和虚假的基督教呢？我们如何知道什么才是真正的爱呢？如果我们是住在基督里的，那么在</w:t>
      </w:r>
      <w:r>
        <w:rPr>
          <w:rFonts w:hint="eastAsia"/>
          <w:lang w:eastAsia="zh-CN"/>
        </w:rPr>
        <w:t>约翰壹书</w:t>
      </w:r>
      <w:r>
        <w:rPr>
          <w:rFonts w:hint="eastAsia"/>
          <w:lang w:eastAsia="zh-CN"/>
        </w:rPr>
        <w:t>中，我们有合乎圣经的评估标准——他们承认耶稣的神性和人性吗？他们行在神的光中吗？他们爱基督的身体吗？在</w:t>
      </w:r>
      <w:r>
        <w:rPr>
          <w:rFonts w:hint="eastAsia"/>
          <w:lang w:eastAsia="zh-CN"/>
        </w:rPr>
        <w:t>约翰贰书</w:t>
      </w:r>
      <w:r>
        <w:rPr>
          <w:rFonts w:hint="eastAsia"/>
          <w:lang w:eastAsia="zh-CN"/>
        </w:rPr>
        <w:t>中，我们得到指示，真爱不是什么——不是支持和赞同那些否认基督的假师傅。而在</w:t>
      </w:r>
      <w:r>
        <w:rPr>
          <w:rFonts w:hint="eastAsia"/>
          <w:lang w:eastAsia="zh-CN"/>
        </w:rPr>
        <w:t>约翰叁书</w:t>
      </w:r>
      <w:r>
        <w:rPr>
          <w:rFonts w:hint="eastAsia"/>
          <w:lang w:eastAsia="zh-CN"/>
        </w:rPr>
        <w:t>中，我们看到了真爱在生活中的一个真实榜样：一个行在光中的人，怀着爱心开放自己的家接待了那些教导有关耶稣真理的人。我祈愿，我们都能从约翰第一封信中那些简洁明了的、泾渭分明的命令中得到教导；我祈愿，我们都能对他第二封信中的警告多加留意；我也祈愿，我们都来效法他第三封信中该犹的榜样，因为，正如耶稣所说的：“</w:t>
      </w:r>
      <w:proofErr w:type="spellStart"/>
      <w:r w:rsidRPr="00735A17">
        <w:rPr>
          <w:rStyle w:val="InlineScriptureChar"/>
          <w:rFonts w:hint="eastAsia"/>
        </w:rPr>
        <w:t>你们若有彼此相爱的心，众人因此就认出你们是我的门徒了</w:t>
      </w:r>
      <w:proofErr w:type="spellEnd"/>
      <w:r>
        <w:rPr>
          <w:rFonts w:hint="eastAsia"/>
          <w:lang w:eastAsia="zh-CN"/>
        </w:rPr>
        <w:t>”（约</w:t>
      </w:r>
      <w:r>
        <w:rPr>
          <w:rFonts w:hint="eastAsia"/>
          <w:lang w:eastAsia="zh-CN"/>
        </w:rPr>
        <w:t>13:35</w:t>
      </w:r>
      <w:r>
        <w:rPr>
          <w:rFonts w:hint="eastAsia"/>
          <w:lang w:eastAsia="zh-CN"/>
        </w:rPr>
        <w:t>）。</w:t>
      </w:r>
    </w:p>
    <w:sectPr w:rsidR="00E56F11" w:rsidRPr="00E56F11" w:rsidSect="00B20935">
      <w:footerReference w:type="even" r:id="rId12"/>
      <w:footerReference w:type="default" r:id="rId13"/>
      <w:footnotePr>
        <w:numFmt w:val="decimalEnclosedCircleChinese"/>
      </w:footnotePr>
      <w:pgSz w:w="11907" w:h="16839" w:code="9"/>
      <w:pgMar w:top="1134" w:right="1134" w:bottom="1134" w:left="1134" w:header="720" w:footer="720" w:gutter="0"/>
      <w:cols w:space="720"/>
      <w:docGrid w:linePitch="326"/>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925357" w14:textId="77777777" w:rsidR="00BB7322" w:rsidRDefault="00BB7322" w:rsidP="00455E33">
      <w:pPr>
        <w:spacing w:after="0"/>
      </w:pPr>
      <w:r>
        <w:separator/>
      </w:r>
    </w:p>
  </w:endnote>
  <w:endnote w:type="continuationSeparator" w:id="0">
    <w:p w14:paraId="4B925358" w14:textId="77777777" w:rsidR="00BB7322" w:rsidRDefault="00BB7322" w:rsidP="00455E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Lucida Grande">
    <w:altName w:val="Courier New"/>
    <w:charset w:val="00"/>
    <w:family w:val="auto"/>
    <w:pitch w:val="default"/>
    <w:sig w:usb0="00000000" w:usb1="00000000" w:usb2="00000000" w:usb3="00000000" w:csb0="000001BF"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25359" w14:textId="77777777" w:rsidR="00BB7322" w:rsidRDefault="00BB7322" w:rsidP="00F418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B92535A" w14:textId="77777777" w:rsidR="00BB7322" w:rsidRDefault="00BB7322" w:rsidP="00B23A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2535B" w14:textId="5FF53BAF" w:rsidR="00BB7322" w:rsidRDefault="00BB7322" w:rsidP="003C1016">
    <w:pPr>
      <w:pStyle w:val="Footer"/>
      <w:framePr w:wrap="around" w:vAnchor="text" w:hAnchor="page" w:x="10591" w:y="-93"/>
      <w:rPr>
        <w:rStyle w:val="PageNumber"/>
      </w:rPr>
    </w:pPr>
    <w:r>
      <w:rPr>
        <w:rStyle w:val="PageNumber"/>
      </w:rPr>
      <w:fldChar w:fldCharType="begin"/>
    </w:r>
    <w:r>
      <w:rPr>
        <w:rStyle w:val="PageNumber"/>
      </w:rPr>
      <w:instrText xml:space="preserve">PAGE  </w:instrText>
    </w:r>
    <w:r>
      <w:rPr>
        <w:rStyle w:val="PageNumber"/>
      </w:rPr>
      <w:fldChar w:fldCharType="separate"/>
    </w:r>
    <w:r w:rsidR="009D3417">
      <w:rPr>
        <w:rStyle w:val="PageNumber"/>
        <w:noProof/>
      </w:rPr>
      <w:t>1</w:t>
    </w:r>
    <w:r>
      <w:rPr>
        <w:rStyle w:val="PageNumber"/>
      </w:rPr>
      <w:fldChar w:fldCharType="end"/>
    </w:r>
  </w:p>
  <w:p w14:paraId="4B92535C" w14:textId="77777777" w:rsidR="00BB7322" w:rsidRDefault="00BB7322" w:rsidP="003C101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925355" w14:textId="77777777" w:rsidR="00BB7322" w:rsidRDefault="00BB7322" w:rsidP="00455E33">
      <w:pPr>
        <w:spacing w:after="0"/>
      </w:pPr>
      <w:r>
        <w:separator/>
      </w:r>
    </w:p>
  </w:footnote>
  <w:footnote w:type="continuationSeparator" w:id="0">
    <w:p w14:paraId="4B925356" w14:textId="77777777" w:rsidR="00BB7322" w:rsidRDefault="00BB7322" w:rsidP="00455E3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upperRoman"/>
      <w:lvlText w:val="%1."/>
      <w:lvlJc w:val="left"/>
      <w:pPr>
        <w:tabs>
          <w:tab w:val="num" w:pos="360"/>
        </w:tabs>
      </w:pPr>
      <w:rPr>
        <w:rFonts w:cs="Times New Roman"/>
      </w:rPr>
    </w:lvl>
    <w:lvl w:ilvl="1">
      <w:start w:val="1"/>
      <w:numFmt w:val="upperLetter"/>
      <w:lvlText w:val="%2."/>
      <w:lvlJc w:val="left"/>
      <w:pPr>
        <w:tabs>
          <w:tab w:val="num" w:pos="360"/>
        </w:tabs>
      </w:pPr>
      <w:rPr>
        <w:rFonts w:cs="Times New Roman"/>
      </w:rPr>
    </w:lvl>
    <w:lvl w:ilvl="2">
      <w:start w:val="1"/>
      <w:numFmt w:val="decimal"/>
      <w:lvlText w:val="%3."/>
      <w:lvlJc w:val="left"/>
      <w:pPr>
        <w:tabs>
          <w:tab w:val="num" w:pos="1800"/>
        </w:tabs>
        <w:ind w:left="1440"/>
      </w:pPr>
      <w:rPr>
        <w:rFonts w:cs="Times New Roman"/>
      </w:rPr>
    </w:lvl>
    <w:lvl w:ilvl="3">
      <w:start w:val="1"/>
      <w:numFmt w:val="lowerLetter"/>
      <w:lvlText w:val="%4)"/>
      <w:lvlJc w:val="left"/>
      <w:pPr>
        <w:tabs>
          <w:tab w:val="num" w:pos="2520"/>
        </w:tabs>
        <w:ind w:left="2160"/>
      </w:pPr>
      <w:rPr>
        <w:rFonts w:cs="Times New Roman"/>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1" w15:restartNumberingAfterBreak="0">
    <w:nsid w:val="00000002"/>
    <w:multiLevelType w:val="multilevel"/>
    <w:tmpl w:val="00000002"/>
    <w:lvl w:ilvl="0">
      <w:start w:val="1"/>
      <w:numFmt w:val="decimal"/>
      <w:lvlText w:val="第%1章"/>
      <w:lvlJc w:val="left"/>
    </w:lvl>
    <w:lvl w:ilvl="1">
      <w:start w:val="1"/>
      <w:numFmt w:val="lowerLetter"/>
      <w:lvlText w:val="%2)"/>
      <w:lvlJc w:val="left"/>
      <w:pPr>
        <w:tabs>
          <w:tab w:val="num" w:pos="840"/>
        </w:tabs>
        <w:ind w:left="840" w:hanging="420"/>
      </w:pPr>
      <w:rPr>
        <w:rFonts w:hint="default"/>
      </w:rPr>
    </w:lvl>
    <w:lvl w:ilvl="2">
      <w:start w:val="1"/>
      <w:numFmt w:val="lowerRoman"/>
      <w:lvlText w:val="%3."/>
      <w:lvlJc w:val="left"/>
      <w:pPr>
        <w:tabs>
          <w:tab w:val="num" w:pos="1260"/>
        </w:tabs>
        <w:ind w:left="1260" w:hanging="420"/>
      </w:pPr>
      <w:rPr>
        <w:rFonts w:hint="default"/>
      </w:rPr>
    </w:lvl>
    <w:lvl w:ilvl="3">
      <w:start w:val="1"/>
      <w:numFmt w:val="decimal"/>
      <w:lvlText w:val="%4."/>
      <w:lvlJc w:val="left"/>
      <w:pPr>
        <w:tabs>
          <w:tab w:val="num" w:pos="1680"/>
        </w:tabs>
        <w:ind w:left="1680" w:hanging="420"/>
      </w:pPr>
      <w:rPr>
        <w:rFonts w:hint="default"/>
      </w:rPr>
    </w:lvl>
    <w:lvl w:ilvl="4">
      <w:start w:val="1"/>
      <w:numFmt w:val="lowerLetter"/>
      <w:lvlText w:val="%5)"/>
      <w:lvlJc w:val="left"/>
      <w:pPr>
        <w:tabs>
          <w:tab w:val="num" w:pos="2100"/>
        </w:tabs>
        <w:ind w:left="2100" w:hanging="420"/>
      </w:pPr>
      <w:rPr>
        <w:rFonts w:hint="default"/>
      </w:rPr>
    </w:lvl>
    <w:lvl w:ilvl="5">
      <w:start w:val="1"/>
      <w:numFmt w:val="lowerRoman"/>
      <w:lvlText w:val="%6."/>
      <w:lvlJc w:val="left"/>
      <w:pPr>
        <w:tabs>
          <w:tab w:val="num" w:pos="2520"/>
        </w:tabs>
        <w:ind w:left="2520" w:hanging="420"/>
      </w:pPr>
      <w:rPr>
        <w:rFonts w:hint="default"/>
      </w:rPr>
    </w:lvl>
    <w:lvl w:ilvl="6">
      <w:start w:val="1"/>
      <w:numFmt w:val="decimal"/>
      <w:lvlText w:val="%7."/>
      <w:lvlJc w:val="left"/>
      <w:pPr>
        <w:tabs>
          <w:tab w:val="num" w:pos="2940"/>
        </w:tabs>
        <w:ind w:left="2940" w:hanging="420"/>
      </w:pPr>
      <w:rPr>
        <w:rFonts w:hint="default"/>
      </w:rPr>
    </w:lvl>
    <w:lvl w:ilvl="7">
      <w:start w:val="1"/>
      <w:numFmt w:val="lowerLetter"/>
      <w:lvlText w:val="%8)"/>
      <w:lvlJc w:val="left"/>
      <w:pPr>
        <w:tabs>
          <w:tab w:val="num" w:pos="3360"/>
        </w:tabs>
        <w:ind w:left="3360" w:hanging="420"/>
      </w:pPr>
      <w:rPr>
        <w:rFonts w:hint="default"/>
      </w:rPr>
    </w:lvl>
    <w:lvl w:ilvl="8">
      <w:start w:val="1"/>
      <w:numFmt w:val="lowerRoman"/>
      <w:lvlText w:val="%9."/>
      <w:lvlJc w:val="left"/>
      <w:pPr>
        <w:tabs>
          <w:tab w:val="num" w:pos="3780"/>
        </w:tabs>
        <w:ind w:left="3780" w:hanging="420"/>
      </w:pPr>
      <w:rPr>
        <w:rFonts w:hint="default"/>
      </w:rPr>
    </w:lvl>
  </w:abstractNum>
  <w:abstractNum w:abstractNumId="2" w15:restartNumberingAfterBreak="0">
    <w:nsid w:val="00000003"/>
    <w:multiLevelType w:val="singleLevel"/>
    <w:tmpl w:val="00000003"/>
    <w:lvl w:ilvl="0">
      <w:start w:val="2"/>
      <w:numFmt w:val="decimal"/>
      <w:suff w:val="space"/>
      <w:lvlText w:val="%1."/>
      <w:lvlJc w:val="left"/>
    </w:lvl>
  </w:abstractNum>
  <w:abstractNum w:abstractNumId="3" w15:restartNumberingAfterBreak="0">
    <w:nsid w:val="146946AE"/>
    <w:multiLevelType w:val="hybridMultilevel"/>
    <w:tmpl w:val="70B8AE2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19587ECF"/>
    <w:multiLevelType w:val="multilevel"/>
    <w:tmpl w:val="19587EC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51D7BB8"/>
    <w:multiLevelType w:val="hybridMultilevel"/>
    <w:tmpl w:val="22381E3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0991597"/>
    <w:multiLevelType w:val="hybridMultilevel"/>
    <w:tmpl w:val="E72C1B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DF52A25"/>
    <w:multiLevelType w:val="multilevel"/>
    <w:tmpl w:val="3DF52A25"/>
    <w:lvl w:ilvl="0">
      <w:start w:val="1"/>
      <w:numFmt w:val="upperRoman"/>
      <w:lvlText w:val="%1."/>
      <w:lvlJc w:val="left"/>
      <w:pPr>
        <w:ind w:left="1080" w:hanging="72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F1A1BC3"/>
    <w:multiLevelType w:val="multilevel"/>
    <w:tmpl w:val="3F1A1BC3"/>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4B045C1"/>
    <w:multiLevelType w:val="hybridMultilevel"/>
    <w:tmpl w:val="70C4A9F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7776EB8"/>
    <w:multiLevelType w:val="singleLevel"/>
    <w:tmpl w:val="47776EB8"/>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493F4479"/>
    <w:multiLevelType w:val="hybridMultilevel"/>
    <w:tmpl w:val="7486C836"/>
    <w:lvl w:ilvl="0" w:tplc="86A034FE">
      <w:numFmt w:val="bullet"/>
      <w:lvlText w:val="-"/>
      <w:lvlJc w:val="left"/>
      <w:pPr>
        <w:ind w:left="360" w:hanging="360"/>
      </w:pPr>
      <w:rPr>
        <w:rFonts w:ascii="Calibri" w:eastAsia="新宋体"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C482682"/>
    <w:multiLevelType w:val="multilevel"/>
    <w:tmpl w:val="4C48268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4E490538"/>
    <w:multiLevelType w:val="singleLevel"/>
    <w:tmpl w:val="4E490538"/>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EBB34E0"/>
    <w:multiLevelType w:val="hybridMultilevel"/>
    <w:tmpl w:val="53CC19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17427F4"/>
    <w:multiLevelType w:val="hybridMultilevel"/>
    <w:tmpl w:val="E70EA20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58632F7F"/>
    <w:multiLevelType w:val="singleLevel"/>
    <w:tmpl w:val="58632F7F"/>
    <w:lvl w:ilvl="0">
      <w:start w:val="1"/>
      <w:numFmt w:val="decimal"/>
      <w:suff w:val="space"/>
      <w:lvlText w:val="%1."/>
      <w:lvlJc w:val="left"/>
    </w:lvl>
  </w:abstractNum>
  <w:abstractNum w:abstractNumId="17" w15:restartNumberingAfterBreak="0">
    <w:nsid w:val="586337F8"/>
    <w:multiLevelType w:val="singleLevel"/>
    <w:tmpl w:val="586337F8"/>
    <w:lvl w:ilvl="0">
      <w:start w:val="3"/>
      <w:numFmt w:val="decimal"/>
      <w:suff w:val="space"/>
      <w:lvlText w:val="%1."/>
      <w:lvlJc w:val="left"/>
    </w:lvl>
  </w:abstractNum>
  <w:abstractNum w:abstractNumId="18" w15:restartNumberingAfterBreak="0">
    <w:nsid w:val="586346DF"/>
    <w:multiLevelType w:val="singleLevel"/>
    <w:tmpl w:val="586346DF"/>
    <w:lvl w:ilvl="0">
      <w:start w:val="4"/>
      <w:numFmt w:val="decimal"/>
      <w:suff w:val="space"/>
      <w:lvlText w:val="%1."/>
      <w:lvlJc w:val="left"/>
    </w:lvl>
  </w:abstractNum>
  <w:abstractNum w:abstractNumId="19" w15:restartNumberingAfterBreak="0">
    <w:nsid w:val="586350E0"/>
    <w:multiLevelType w:val="singleLevel"/>
    <w:tmpl w:val="586350E0"/>
    <w:lvl w:ilvl="0">
      <w:start w:val="6"/>
      <w:numFmt w:val="decimal"/>
      <w:suff w:val="space"/>
      <w:lvlText w:val="%1."/>
      <w:lvlJc w:val="left"/>
    </w:lvl>
  </w:abstractNum>
  <w:abstractNum w:abstractNumId="20" w15:restartNumberingAfterBreak="0">
    <w:nsid w:val="5864654F"/>
    <w:multiLevelType w:val="singleLevel"/>
    <w:tmpl w:val="5864654F"/>
    <w:lvl w:ilvl="0">
      <w:start w:val="9"/>
      <w:numFmt w:val="decimal"/>
      <w:suff w:val="space"/>
      <w:lvlText w:val="%1."/>
      <w:lvlJc w:val="left"/>
    </w:lvl>
  </w:abstractNum>
  <w:abstractNum w:abstractNumId="21" w15:restartNumberingAfterBreak="0">
    <w:nsid w:val="58648DDE"/>
    <w:multiLevelType w:val="singleLevel"/>
    <w:tmpl w:val="58648DDE"/>
    <w:lvl w:ilvl="0">
      <w:start w:val="2"/>
      <w:numFmt w:val="decimal"/>
      <w:suff w:val="space"/>
      <w:lvlText w:val="%1."/>
      <w:lvlJc w:val="left"/>
    </w:lvl>
  </w:abstractNum>
  <w:abstractNum w:abstractNumId="22" w15:restartNumberingAfterBreak="0">
    <w:nsid w:val="586A7FA1"/>
    <w:multiLevelType w:val="singleLevel"/>
    <w:tmpl w:val="586A7FA1"/>
    <w:lvl w:ilvl="0">
      <w:start w:val="1"/>
      <w:numFmt w:val="bullet"/>
      <w:lvlText w:val=""/>
      <w:lvlJc w:val="left"/>
      <w:pPr>
        <w:ind w:left="420" w:hanging="420"/>
      </w:pPr>
      <w:rPr>
        <w:rFonts w:ascii="Wingdings" w:hAnsi="Wingdings" w:hint="default"/>
        <w:sz w:val="15"/>
      </w:rPr>
    </w:lvl>
  </w:abstractNum>
  <w:abstractNum w:abstractNumId="23" w15:restartNumberingAfterBreak="0">
    <w:nsid w:val="586BCE5F"/>
    <w:multiLevelType w:val="singleLevel"/>
    <w:tmpl w:val="586BCE5F"/>
    <w:lvl w:ilvl="0">
      <w:start w:val="1"/>
      <w:numFmt w:val="decimal"/>
      <w:suff w:val="space"/>
      <w:lvlText w:val="%1."/>
      <w:lvlJc w:val="left"/>
    </w:lvl>
  </w:abstractNum>
  <w:abstractNum w:abstractNumId="24" w15:restartNumberingAfterBreak="0">
    <w:nsid w:val="58983414"/>
    <w:multiLevelType w:val="singleLevel"/>
    <w:tmpl w:val="58983414"/>
    <w:lvl w:ilvl="0">
      <w:start w:val="1"/>
      <w:numFmt w:val="bullet"/>
      <w:lvlText w:val=""/>
      <w:lvlJc w:val="left"/>
      <w:pPr>
        <w:ind w:left="420" w:hanging="420"/>
      </w:pPr>
      <w:rPr>
        <w:rFonts w:ascii="Wingdings" w:hAnsi="Wingdings" w:cs="Wingdings" w:hint="default"/>
        <w:sz w:val="15"/>
      </w:rPr>
    </w:lvl>
  </w:abstractNum>
  <w:abstractNum w:abstractNumId="25" w15:restartNumberingAfterBreak="0">
    <w:nsid w:val="589AAF4B"/>
    <w:multiLevelType w:val="singleLevel"/>
    <w:tmpl w:val="589AAF4B"/>
    <w:lvl w:ilvl="0">
      <w:start w:val="1"/>
      <w:numFmt w:val="bullet"/>
      <w:lvlText w:val=""/>
      <w:lvlJc w:val="left"/>
      <w:pPr>
        <w:ind w:left="420" w:hanging="420"/>
      </w:pPr>
      <w:rPr>
        <w:rFonts w:ascii="Wingdings" w:hAnsi="Wingdings" w:hint="default"/>
        <w:sz w:val="13"/>
      </w:rPr>
    </w:lvl>
  </w:abstractNum>
  <w:abstractNum w:abstractNumId="26" w15:restartNumberingAfterBreak="0">
    <w:nsid w:val="58AFBF79"/>
    <w:multiLevelType w:val="singleLevel"/>
    <w:tmpl w:val="58AFBF79"/>
    <w:lvl w:ilvl="0">
      <w:start w:val="1"/>
      <w:numFmt w:val="upperLetter"/>
      <w:suff w:val="space"/>
      <w:lvlText w:val="%1."/>
      <w:lvlJc w:val="left"/>
    </w:lvl>
  </w:abstractNum>
  <w:abstractNum w:abstractNumId="27" w15:restartNumberingAfterBreak="0">
    <w:nsid w:val="58AFC044"/>
    <w:multiLevelType w:val="singleLevel"/>
    <w:tmpl w:val="58AFC044"/>
    <w:lvl w:ilvl="0">
      <w:start w:val="1"/>
      <w:numFmt w:val="decimal"/>
      <w:suff w:val="space"/>
      <w:lvlText w:val="%1."/>
      <w:lvlJc w:val="left"/>
    </w:lvl>
  </w:abstractNum>
  <w:abstractNum w:abstractNumId="28" w15:restartNumberingAfterBreak="0">
    <w:nsid w:val="58C71C60"/>
    <w:multiLevelType w:val="hybridMultilevel"/>
    <w:tmpl w:val="691025B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1471F22"/>
    <w:multiLevelType w:val="singleLevel"/>
    <w:tmpl w:val="61471F22"/>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248395E"/>
    <w:multiLevelType w:val="hybridMultilevel"/>
    <w:tmpl w:val="221624CE"/>
    <w:lvl w:ilvl="0" w:tplc="FAD8EE64">
      <w:start w:val="1"/>
      <w:numFmt w:val="japaneseCounting"/>
      <w:lvlText w:val="%1、"/>
      <w:lvlJc w:val="left"/>
      <w:pPr>
        <w:ind w:left="600" w:hanging="6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pStyle w:val="Heading7"/>
      <w:lvlText w:val="%7."/>
      <w:lvlJc w:val="left"/>
      <w:pPr>
        <w:ind w:left="2940" w:hanging="420"/>
      </w:pPr>
    </w:lvl>
    <w:lvl w:ilvl="7" w:tplc="04090019" w:tentative="1">
      <w:start w:val="1"/>
      <w:numFmt w:val="lowerLetter"/>
      <w:pStyle w:val="Heading8"/>
      <w:lvlText w:val="%8)"/>
      <w:lvlJc w:val="left"/>
      <w:pPr>
        <w:ind w:left="3360" w:hanging="420"/>
      </w:pPr>
    </w:lvl>
    <w:lvl w:ilvl="8" w:tplc="0409001B" w:tentative="1">
      <w:start w:val="1"/>
      <w:numFmt w:val="lowerRoman"/>
      <w:pStyle w:val="Heading9"/>
      <w:lvlText w:val="%9."/>
      <w:lvlJc w:val="right"/>
      <w:pPr>
        <w:ind w:left="3780" w:hanging="420"/>
      </w:pPr>
    </w:lvl>
  </w:abstractNum>
  <w:abstractNum w:abstractNumId="31" w15:restartNumberingAfterBreak="0">
    <w:nsid w:val="66D41443"/>
    <w:multiLevelType w:val="multilevel"/>
    <w:tmpl w:val="66D41443"/>
    <w:lvl w:ilvl="0">
      <w:start w:val="1"/>
      <w:numFmt w:val="decimal"/>
      <w:lvlText w:val="%1."/>
      <w:lvlJc w:val="left"/>
      <w:pPr>
        <w:tabs>
          <w:tab w:val="num" w:pos="1080"/>
        </w:tabs>
        <w:ind w:left="1080" w:hanging="720"/>
      </w:pPr>
      <w:rPr>
        <w:rFonts w:hint="default"/>
      </w:rPr>
    </w:lvl>
    <w:lvl w:ilvl="1">
      <w:start w:val="1"/>
      <w:numFmt w:val="upperLetter"/>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2" w15:restartNumberingAfterBreak="0">
    <w:nsid w:val="67841174"/>
    <w:multiLevelType w:val="hybridMultilevel"/>
    <w:tmpl w:val="5484E0E4"/>
    <w:lvl w:ilvl="0" w:tplc="4D44B4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B945384"/>
    <w:multiLevelType w:val="multilevel"/>
    <w:tmpl w:val="6B94538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E8D70D4"/>
    <w:multiLevelType w:val="hybridMultilevel"/>
    <w:tmpl w:val="ACD6FC1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5" w15:restartNumberingAfterBreak="0">
    <w:nsid w:val="7E380F20"/>
    <w:multiLevelType w:val="hybridMultilevel"/>
    <w:tmpl w:val="E05E2DD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30"/>
  </w:num>
  <w:num w:numId="2">
    <w:abstractNumId w:val="12"/>
  </w:num>
  <w:num w:numId="3">
    <w:abstractNumId w:val="16"/>
  </w:num>
  <w:num w:numId="4">
    <w:abstractNumId w:val="17"/>
  </w:num>
  <w:num w:numId="5">
    <w:abstractNumId w:val="18"/>
  </w:num>
  <w:num w:numId="6">
    <w:abstractNumId w:val="19"/>
  </w:num>
  <w:num w:numId="7">
    <w:abstractNumId w:val="20"/>
  </w:num>
  <w:num w:numId="8">
    <w:abstractNumId w:val="21"/>
  </w:num>
  <w:num w:numId="9">
    <w:abstractNumId w:val="4"/>
  </w:num>
  <w:num w:numId="10">
    <w:abstractNumId w:val="28"/>
  </w:num>
  <w:num w:numId="11">
    <w:abstractNumId w:val="14"/>
  </w:num>
  <w:num w:numId="12">
    <w:abstractNumId w:val="13"/>
  </w:num>
  <w:num w:numId="13">
    <w:abstractNumId w:val="29"/>
  </w:num>
  <w:num w:numId="14">
    <w:abstractNumId w:val="22"/>
  </w:num>
  <w:num w:numId="15">
    <w:abstractNumId w:val="10"/>
  </w:num>
  <w:num w:numId="16">
    <w:abstractNumId w:val="23"/>
  </w:num>
  <w:num w:numId="17">
    <w:abstractNumId w:val="7"/>
  </w:num>
  <w:num w:numId="18">
    <w:abstractNumId w:val="33"/>
  </w:num>
  <w:num w:numId="19">
    <w:abstractNumId w:val="24"/>
  </w:num>
  <w:num w:numId="20">
    <w:abstractNumId w:val="8"/>
  </w:num>
  <w:num w:numId="21">
    <w:abstractNumId w:val="25"/>
  </w:num>
  <w:num w:numId="22">
    <w:abstractNumId w:val="31"/>
  </w:num>
  <w:num w:numId="23">
    <w:abstractNumId w:val="35"/>
  </w:num>
  <w:num w:numId="24">
    <w:abstractNumId w:val="34"/>
  </w:num>
  <w:num w:numId="25">
    <w:abstractNumId w:val="3"/>
  </w:num>
  <w:num w:numId="26">
    <w:abstractNumId w:val="15"/>
  </w:num>
  <w:num w:numId="27">
    <w:abstractNumId w:val="9"/>
  </w:num>
  <w:num w:numId="28">
    <w:abstractNumId w:val="6"/>
  </w:num>
  <w:num w:numId="29">
    <w:abstractNumId w:val="32"/>
  </w:num>
  <w:num w:numId="30">
    <w:abstractNumId w:val="26"/>
  </w:num>
  <w:num w:numId="31">
    <w:abstractNumId w:val="27"/>
  </w:num>
  <w:num w:numId="32">
    <w:abstractNumId w:val="0"/>
  </w:num>
  <w:num w:numId="33">
    <w:abstractNumId w:val="1"/>
  </w:num>
  <w:num w:numId="34">
    <w:abstractNumId w:val="2"/>
  </w:num>
  <w:num w:numId="35">
    <w:abstractNumId w:val="5"/>
  </w:num>
  <w:num w:numId="36">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proofState w:spelling="clean" w:grammar="clean"/>
  <w:stylePaneSortMethod w:val="0004"/>
  <w:defaultTabStop w:val="720"/>
  <w:drawingGridHorizontalSpacing w:val="120"/>
  <w:drawingGridVerticalSpacing w:val="360"/>
  <w:displayHorizontalDrawingGridEvery w:val="0"/>
  <w:displayVerticalDrawingGridEvery w:val="0"/>
  <w:characterSpacingControl w:val="doNotCompress"/>
  <w:hdrShapeDefaults>
    <o:shapedefaults v:ext="edit" spidmax="60417"/>
  </w:hdrShapeDefaults>
  <w:footnotePr>
    <w:numFmt w:val="decimalEnclosedCircleChines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5DA"/>
    <w:rsid w:val="00000BEF"/>
    <w:rsid w:val="0000689C"/>
    <w:rsid w:val="00025373"/>
    <w:rsid w:val="000511C9"/>
    <w:rsid w:val="00052419"/>
    <w:rsid w:val="00055192"/>
    <w:rsid w:val="000751A4"/>
    <w:rsid w:val="00082407"/>
    <w:rsid w:val="000842AC"/>
    <w:rsid w:val="00085E18"/>
    <w:rsid w:val="00086693"/>
    <w:rsid w:val="00096044"/>
    <w:rsid w:val="000A283B"/>
    <w:rsid w:val="000A2F4F"/>
    <w:rsid w:val="000B2E4F"/>
    <w:rsid w:val="000B4B32"/>
    <w:rsid w:val="000C3575"/>
    <w:rsid w:val="000D42CA"/>
    <w:rsid w:val="000E6165"/>
    <w:rsid w:val="001011A6"/>
    <w:rsid w:val="00106DB0"/>
    <w:rsid w:val="00123D28"/>
    <w:rsid w:val="00131C2C"/>
    <w:rsid w:val="0013262D"/>
    <w:rsid w:val="001435AB"/>
    <w:rsid w:val="001478D6"/>
    <w:rsid w:val="00155EF3"/>
    <w:rsid w:val="001729DE"/>
    <w:rsid w:val="00183C75"/>
    <w:rsid w:val="00192823"/>
    <w:rsid w:val="001936FF"/>
    <w:rsid w:val="001B1672"/>
    <w:rsid w:val="001C587B"/>
    <w:rsid w:val="001D3485"/>
    <w:rsid w:val="001D479D"/>
    <w:rsid w:val="001E000E"/>
    <w:rsid w:val="001F7A86"/>
    <w:rsid w:val="002222B5"/>
    <w:rsid w:val="0023008B"/>
    <w:rsid w:val="0023320E"/>
    <w:rsid w:val="00237835"/>
    <w:rsid w:val="00242EB7"/>
    <w:rsid w:val="0024317A"/>
    <w:rsid w:val="00246776"/>
    <w:rsid w:val="00260D11"/>
    <w:rsid w:val="0027151A"/>
    <w:rsid w:val="002746CF"/>
    <w:rsid w:val="00292F82"/>
    <w:rsid w:val="002A24C6"/>
    <w:rsid w:val="002A599C"/>
    <w:rsid w:val="002A5FF1"/>
    <w:rsid w:val="002B3B34"/>
    <w:rsid w:val="002B6BEA"/>
    <w:rsid w:val="002C0D97"/>
    <w:rsid w:val="002C764F"/>
    <w:rsid w:val="002E6ED9"/>
    <w:rsid w:val="00307010"/>
    <w:rsid w:val="00312F14"/>
    <w:rsid w:val="003402E1"/>
    <w:rsid w:val="00342B66"/>
    <w:rsid w:val="00353AA7"/>
    <w:rsid w:val="00355497"/>
    <w:rsid w:val="00370934"/>
    <w:rsid w:val="003715CC"/>
    <w:rsid w:val="00371694"/>
    <w:rsid w:val="00380C0F"/>
    <w:rsid w:val="003B549D"/>
    <w:rsid w:val="003C1016"/>
    <w:rsid w:val="003D1246"/>
    <w:rsid w:val="003E1255"/>
    <w:rsid w:val="003E7F44"/>
    <w:rsid w:val="003F400C"/>
    <w:rsid w:val="00402783"/>
    <w:rsid w:val="00403552"/>
    <w:rsid w:val="00403E24"/>
    <w:rsid w:val="004065CC"/>
    <w:rsid w:val="00407DAA"/>
    <w:rsid w:val="00420B25"/>
    <w:rsid w:val="00421F19"/>
    <w:rsid w:val="00423E88"/>
    <w:rsid w:val="00431E35"/>
    <w:rsid w:val="00437AF1"/>
    <w:rsid w:val="00440456"/>
    <w:rsid w:val="004529D1"/>
    <w:rsid w:val="00455E33"/>
    <w:rsid w:val="00467648"/>
    <w:rsid w:val="00467FBD"/>
    <w:rsid w:val="00470AD8"/>
    <w:rsid w:val="00472B33"/>
    <w:rsid w:val="00475DD4"/>
    <w:rsid w:val="00476193"/>
    <w:rsid w:val="004776CC"/>
    <w:rsid w:val="00482713"/>
    <w:rsid w:val="004913C6"/>
    <w:rsid w:val="00491642"/>
    <w:rsid w:val="00494687"/>
    <w:rsid w:val="00495268"/>
    <w:rsid w:val="004A4341"/>
    <w:rsid w:val="004B54B5"/>
    <w:rsid w:val="004C2D8A"/>
    <w:rsid w:val="004D2D79"/>
    <w:rsid w:val="004D73BE"/>
    <w:rsid w:val="004E03EC"/>
    <w:rsid w:val="004E0781"/>
    <w:rsid w:val="004F0684"/>
    <w:rsid w:val="004F1BE2"/>
    <w:rsid w:val="004F2DE2"/>
    <w:rsid w:val="00504178"/>
    <w:rsid w:val="00507DBB"/>
    <w:rsid w:val="00511B19"/>
    <w:rsid w:val="00517D12"/>
    <w:rsid w:val="005200A6"/>
    <w:rsid w:val="00526143"/>
    <w:rsid w:val="00533227"/>
    <w:rsid w:val="00545CAE"/>
    <w:rsid w:val="005554E9"/>
    <w:rsid w:val="00567A56"/>
    <w:rsid w:val="00572844"/>
    <w:rsid w:val="00573E8C"/>
    <w:rsid w:val="0057631C"/>
    <w:rsid w:val="005965BA"/>
    <w:rsid w:val="005A691D"/>
    <w:rsid w:val="005B21D0"/>
    <w:rsid w:val="005C5909"/>
    <w:rsid w:val="005C7183"/>
    <w:rsid w:val="005D70D6"/>
    <w:rsid w:val="005E0EE5"/>
    <w:rsid w:val="005F7519"/>
    <w:rsid w:val="00600CEC"/>
    <w:rsid w:val="00610DBC"/>
    <w:rsid w:val="00614E4C"/>
    <w:rsid w:val="00617DAF"/>
    <w:rsid w:val="006225A7"/>
    <w:rsid w:val="00656D21"/>
    <w:rsid w:val="00670289"/>
    <w:rsid w:val="00680F01"/>
    <w:rsid w:val="00690040"/>
    <w:rsid w:val="006B2DAF"/>
    <w:rsid w:val="006B6DA0"/>
    <w:rsid w:val="006D0982"/>
    <w:rsid w:val="006D3737"/>
    <w:rsid w:val="006D77DA"/>
    <w:rsid w:val="006E2812"/>
    <w:rsid w:val="006F32EC"/>
    <w:rsid w:val="007017A2"/>
    <w:rsid w:val="00713499"/>
    <w:rsid w:val="007237AA"/>
    <w:rsid w:val="00733D08"/>
    <w:rsid w:val="00735A17"/>
    <w:rsid w:val="00745690"/>
    <w:rsid w:val="00752222"/>
    <w:rsid w:val="00760883"/>
    <w:rsid w:val="00790A60"/>
    <w:rsid w:val="00790DBC"/>
    <w:rsid w:val="00796FB4"/>
    <w:rsid w:val="007A11A7"/>
    <w:rsid w:val="007A2C3F"/>
    <w:rsid w:val="007B1FF6"/>
    <w:rsid w:val="007B56AE"/>
    <w:rsid w:val="007C222A"/>
    <w:rsid w:val="007C4718"/>
    <w:rsid w:val="007E2ACF"/>
    <w:rsid w:val="007E4EF4"/>
    <w:rsid w:val="007E51DE"/>
    <w:rsid w:val="007F2882"/>
    <w:rsid w:val="007F3587"/>
    <w:rsid w:val="00806DE0"/>
    <w:rsid w:val="008075DE"/>
    <w:rsid w:val="00836B99"/>
    <w:rsid w:val="00842B1A"/>
    <w:rsid w:val="0084621C"/>
    <w:rsid w:val="00847DC9"/>
    <w:rsid w:val="00850D30"/>
    <w:rsid w:val="008553C0"/>
    <w:rsid w:val="00883A79"/>
    <w:rsid w:val="00884A7B"/>
    <w:rsid w:val="00887C4A"/>
    <w:rsid w:val="008920E4"/>
    <w:rsid w:val="00895673"/>
    <w:rsid w:val="008A0166"/>
    <w:rsid w:val="008A0A3D"/>
    <w:rsid w:val="008A6BD7"/>
    <w:rsid w:val="008B6BE8"/>
    <w:rsid w:val="008C11E5"/>
    <w:rsid w:val="008D0100"/>
    <w:rsid w:val="008D41AD"/>
    <w:rsid w:val="008F30E5"/>
    <w:rsid w:val="008F5141"/>
    <w:rsid w:val="008F6760"/>
    <w:rsid w:val="00900104"/>
    <w:rsid w:val="00901BE7"/>
    <w:rsid w:val="0091253E"/>
    <w:rsid w:val="00915611"/>
    <w:rsid w:val="0092077A"/>
    <w:rsid w:val="00922F04"/>
    <w:rsid w:val="00935469"/>
    <w:rsid w:val="00940916"/>
    <w:rsid w:val="00941065"/>
    <w:rsid w:val="00943A6F"/>
    <w:rsid w:val="00947BBD"/>
    <w:rsid w:val="009505A8"/>
    <w:rsid w:val="00965D38"/>
    <w:rsid w:val="0098408D"/>
    <w:rsid w:val="00986D92"/>
    <w:rsid w:val="00996825"/>
    <w:rsid w:val="009A331C"/>
    <w:rsid w:val="009A3735"/>
    <w:rsid w:val="009B21EE"/>
    <w:rsid w:val="009C32AE"/>
    <w:rsid w:val="009D0AD0"/>
    <w:rsid w:val="009D0C3E"/>
    <w:rsid w:val="009D3417"/>
    <w:rsid w:val="009E1670"/>
    <w:rsid w:val="009E2144"/>
    <w:rsid w:val="009F15DA"/>
    <w:rsid w:val="009F50EC"/>
    <w:rsid w:val="009F6F61"/>
    <w:rsid w:val="00A06AA9"/>
    <w:rsid w:val="00A213EA"/>
    <w:rsid w:val="00A3069B"/>
    <w:rsid w:val="00A309B9"/>
    <w:rsid w:val="00A3247D"/>
    <w:rsid w:val="00A40792"/>
    <w:rsid w:val="00A42B15"/>
    <w:rsid w:val="00A462B1"/>
    <w:rsid w:val="00A54A93"/>
    <w:rsid w:val="00A56299"/>
    <w:rsid w:val="00A56FF8"/>
    <w:rsid w:val="00A64D1D"/>
    <w:rsid w:val="00A664EA"/>
    <w:rsid w:val="00A677F3"/>
    <w:rsid w:val="00A7191F"/>
    <w:rsid w:val="00A743D6"/>
    <w:rsid w:val="00A9375E"/>
    <w:rsid w:val="00A97E9D"/>
    <w:rsid w:val="00AA0BFD"/>
    <w:rsid w:val="00AA0D58"/>
    <w:rsid w:val="00AB151B"/>
    <w:rsid w:val="00AC4997"/>
    <w:rsid w:val="00AD0B72"/>
    <w:rsid w:val="00AE4723"/>
    <w:rsid w:val="00B0510A"/>
    <w:rsid w:val="00B0587D"/>
    <w:rsid w:val="00B15A29"/>
    <w:rsid w:val="00B20935"/>
    <w:rsid w:val="00B23A3B"/>
    <w:rsid w:val="00B36674"/>
    <w:rsid w:val="00B452A8"/>
    <w:rsid w:val="00B460E5"/>
    <w:rsid w:val="00B503AA"/>
    <w:rsid w:val="00B52C51"/>
    <w:rsid w:val="00B67528"/>
    <w:rsid w:val="00B80BB5"/>
    <w:rsid w:val="00B83467"/>
    <w:rsid w:val="00B84CBB"/>
    <w:rsid w:val="00B85981"/>
    <w:rsid w:val="00B907CE"/>
    <w:rsid w:val="00B9783F"/>
    <w:rsid w:val="00BA2447"/>
    <w:rsid w:val="00BB1ADF"/>
    <w:rsid w:val="00BB7322"/>
    <w:rsid w:val="00BB7FE4"/>
    <w:rsid w:val="00BC1829"/>
    <w:rsid w:val="00BC2EBB"/>
    <w:rsid w:val="00BD2687"/>
    <w:rsid w:val="00BD2C55"/>
    <w:rsid w:val="00BD4DC5"/>
    <w:rsid w:val="00BE4F5D"/>
    <w:rsid w:val="00BF7634"/>
    <w:rsid w:val="00C22D5F"/>
    <w:rsid w:val="00C37B9B"/>
    <w:rsid w:val="00C40936"/>
    <w:rsid w:val="00C40B5B"/>
    <w:rsid w:val="00C56217"/>
    <w:rsid w:val="00C56E57"/>
    <w:rsid w:val="00C57CD3"/>
    <w:rsid w:val="00C701F5"/>
    <w:rsid w:val="00C82E3B"/>
    <w:rsid w:val="00C8764D"/>
    <w:rsid w:val="00C92A8F"/>
    <w:rsid w:val="00C93A27"/>
    <w:rsid w:val="00C9547E"/>
    <w:rsid w:val="00CC722C"/>
    <w:rsid w:val="00CD00F1"/>
    <w:rsid w:val="00CD11A8"/>
    <w:rsid w:val="00CD3956"/>
    <w:rsid w:val="00CD479B"/>
    <w:rsid w:val="00CE265A"/>
    <w:rsid w:val="00CE414E"/>
    <w:rsid w:val="00CF625D"/>
    <w:rsid w:val="00D00D86"/>
    <w:rsid w:val="00D21425"/>
    <w:rsid w:val="00D276CA"/>
    <w:rsid w:val="00D356D2"/>
    <w:rsid w:val="00D40055"/>
    <w:rsid w:val="00D440FE"/>
    <w:rsid w:val="00D57BA3"/>
    <w:rsid w:val="00D64DE0"/>
    <w:rsid w:val="00D703D6"/>
    <w:rsid w:val="00D93FCE"/>
    <w:rsid w:val="00D95C91"/>
    <w:rsid w:val="00DB541D"/>
    <w:rsid w:val="00DC4B47"/>
    <w:rsid w:val="00DE0AF8"/>
    <w:rsid w:val="00DF4829"/>
    <w:rsid w:val="00E13D3A"/>
    <w:rsid w:val="00E17BE8"/>
    <w:rsid w:val="00E251D2"/>
    <w:rsid w:val="00E32ADB"/>
    <w:rsid w:val="00E340A2"/>
    <w:rsid w:val="00E340ED"/>
    <w:rsid w:val="00E42606"/>
    <w:rsid w:val="00E475B2"/>
    <w:rsid w:val="00E47C51"/>
    <w:rsid w:val="00E56F11"/>
    <w:rsid w:val="00E62AFA"/>
    <w:rsid w:val="00E70168"/>
    <w:rsid w:val="00E75B9C"/>
    <w:rsid w:val="00E77CE5"/>
    <w:rsid w:val="00E819F4"/>
    <w:rsid w:val="00E851D0"/>
    <w:rsid w:val="00E97773"/>
    <w:rsid w:val="00EA046B"/>
    <w:rsid w:val="00EB136D"/>
    <w:rsid w:val="00EB221E"/>
    <w:rsid w:val="00EB3428"/>
    <w:rsid w:val="00EB3CDB"/>
    <w:rsid w:val="00EC209E"/>
    <w:rsid w:val="00EC7620"/>
    <w:rsid w:val="00EC7F05"/>
    <w:rsid w:val="00ED4701"/>
    <w:rsid w:val="00ED6386"/>
    <w:rsid w:val="00ED640E"/>
    <w:rsid w:val="00EE4D30"/>
    <w:rsid w:val="00EF2D6A"/>
    <w:rsid w:val="00EF3015"/>
    <w:rsid w:val="00EF67EC"/>
    <w:rsid w:val="00F0343F"/>
    <w:rsid w:val="00F12FB9"/>
    <w:rsid w:val="00F1608C"/>
    <w:rsid w:val="00F216CF"/>
    <w:rsid w:val="00F23F1A"/>
    <w:rsid w:val="00F362F5"/>
    <w:rsid w:val="00F364CF"/>
    <w:rsid w:val="00F3711D"/>
    <w:rsid w:val="00F418CA"/>
    <w:rsid w:val="00F451B7"/>
    <w:rsid w:val="00F45862"/>
    <w:rsid w:val="00F61B5E"/>
    <w:rsid w:val="00F638E8"/>
    <w:rsid w:val="00F66384"/>
    <w:rsid w:val="00F73982"/>
    <w:rsid w:val="00F76434"/>
    <w:rsid w:val="00F7763D"/>
    <w:rsid w:val="00F82D76"/>
    <w:rsid w:val="00F844C6"/>
    <w:rsid w:val="00F860DC"/>
    <w:rsid w:val="00FD570A"/>
    <w:rsid w:val="00FD5D60"/>
    <w:rsid w:val="00FD6F35"/>
    <w:rsid w:val="00FE6DF4"/>
    <w:rsid w:val="00FF22E9"/>
    <w:rsid w:val="00FF6856"/>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0417"/>
    <o:shapelayout v:ext="edit">
      <o:idmap v:ext="edit" data="1"/>
    </o:shapelayout>
  </w:shapeDefaults>
  <w:decimalSymbol w:val="."/>
  <w:listSeparator w:val=","/>
  <w14:docId w14:val="4B9252F0"/>
  <w15:chartTrackingRefBased/>
  <w15:docId w15:val="{E9A1A5C8-B28D-4FB2-9B12-84789CA9B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1ADF"/>
    <w:pPr>
      <w:widowControl w:val="0"/>
      <w:snapToGrid w:val="0"/>
      <w:spacing w:before="40" w:after="60" w:line="259" w:lineRule="auto"/>
      <w:jc w:val="both"/>
    </w:pPr>
    <w:rPr>
      <w:rFonts w:ascii="Calibri" w:eastAsia="新宋体" w:hAnsi="Calibri"/>
      <w:sz w:val="22"/>
      <w:szCs w:val="24"/>
      <w:lang w:eastAsia="en-US"/>
    </w:rPr>
  </w:style>
  <w:style w:type="paragraph" w:styleId="Heading1">
    <w:name w:val="heading 1"/>
    <w:basedOn w:val="Normal"/>
    <w:next w:val="Normal"/>
    <w:link w:val="Heading1Char"/>
    <w:qFormat/>
    <w:rsid w:val="00836B99"/>
    <w:pPr>
      <w:keepNext/>
      <w:spacing w:before="240"/>
      <w:outlineLvl w:val="0"/>
    </w:pPr>
    <w:rPr>
      <w:rFonts w:ascii="Calibri Light" w:eastAsia="宋体" w:hAnsi="Calibri Light"/>
      <w:b/>
      <w:bCs/>
      <w:kern w:val="32"/>
      <w:sz w:val="30"/>
      <w:szCs w:val="32"/>
    </w:rPr>
  </w:style>
  <w:style w:type="paragraph" w:styleId="Heading2">
    <w:name w:val="heading 2"/>
    <w:basedOn w:val="Normal"/>
    <w:next w:val="Normal"/>
    <w:link w:val="Heading2Char"/>
    <w:unhideWhenUsed/>
    <w:qFormat/>
    <w:rsid w:val="00836B99"/>
    <w:pPr>
      <w:keepNext/>
      <w:spacing w:before="240"/>
      <w:outlineLvl w:val="1"/>
    </w:pPr>
    <w:rPr>
      <w:rFonts w:ascii="Calibri Light" w:eastAsia="宋体" w:hAnsi="Calibri Light"/>
      <w:b/>
      <w:bCs/>
      <w:iCs/>
      <w:sz w:val="24"/>
      <w:szCs w:val="28"/>
    </w:rPr>
  </w:style>
  <w:style w:type="paragraph" w:styleId="Heading3">
    <w:name w:val="heading 3"/>
    <w:basedOn w:val="Normal"/>
    <w:next w:val="Normal"/>
    <w:link w:val="Heading3Char"/>
    <w:unhideWhenUsed/>
    <w:rsid w:val="00E819F4"/>
    <w:pPr>
      <w:keepNext/>
      <w:keepLines/>
      <w:spacing w:before="260" w:after="260" w:line="416" w:lineRule="auto"/>
      <w:outlineLvl w:val="2"/>
    </w:pPr>
    <w:rPr>
      <w:b/>
      <w:bCs/>
      <w:sz w:val="32"/>
      <w:szCs w:val="32"/>
    </w:rPr>
  </w:style>
  <w:style w:type="paragraph" w:styleId="Heading4">
    <w:name w:val="heading 4"/>
    <w:basedOn w:val="Normal"/>
    <w:next w:val="Normal"/>
    <w:link w:val="Heading4Char"/>
    <w:unhideWhenUsed/>
    <w:rsid w:val="00494687"/>
    <w:pPr>
      <w:keepNext/>
      <w:keepLines/>
      <w:spacing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rsid w:val="00494687"/>
    <w:pPr>
      <w:keepNext/>
      <w:keepLines/>
      <w:spacing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rsid w:val="00494687"/>
    <w:pPr>
      <w:keepNext/>
      <w:keepLines/>
      <w:spacing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rsid w:val="00D64DE0"/>
    <w:pPr>
      <w:widowControl/>
      <w:numPr>
        <w:ilvl w:val="6"/>
        <w:numId w:val="1"/>
      </w:numPr>
      <w:tabs>
        <w:tab w:val="left" w:pos="1296"/>
      </w:tabs>
      <w:snapToGrid/>
      <w:spacing w:before="240" w:line="240" w:lineRule="auto"/>
      <w:outlineLvl w:val="6"/>
    </w:pPr>
    <w:rPr>
      <w:rFonts w:ascii="Times New Roman" w:eastAsia="宋体" w:hAnsi="Times New Roman"/>
      <w:sz w:val="24"/>
    </w:rPr>
  </w:style>
  <w:style w:type="paragraph" w:styleId="Heading8">
    <w:name w:val="heading 8"/>
    <w:basedOn w:val="Normal"/>
    <w:next w:val="Normal"/>
    <w:link w:val="Heading8Char"/>
    <w:rsid w:val="00D64DE0"/>
    <w:pPr>
      <w:widowControl/>
      <w:numPr>
        <w:ilvl w:val="7"/>
        <w:numId w:val="1"/>
      </w:numPr>
      <w:tabs>
        <w:tab w:val="left" w:pos="1440"/>
      </w:tabs>
      <w:snapToGrid/>
      <w:spacing w:before="240" w:line="240" w:lineRule="auto"/>
      <w:outlineLvl w:val="7"/>
    </w:pPr>
    <w:rPr>
      <w:rFonts w:ascii="Times New Roman" w:eastAsia="宋体" w:hAnsi="Times New Roman"/>
      <w:i/>
      <w:iCs/>
      <w:sz w:val="24"/>
    </w:rPr>
  </w:style>
  <w:style w:type="paragraph" w:styleId="Heading9">
    <w:name w:val="heading 9"/>
    <w:basedOn w:val="Normal"/>
    <w:next w:val="Normal"/>
    <w:link w:val="Heading9Char"/>
    <w:rsid w:val="00D64DE0"/>
    <w:pPr>
      <w:widowControl/>
      <w:numPr>
        <w:ilvl w:val="8"/>
        <w:numId w:val="1"/>
      </w:numPr>
      <w:tabs>
        <w:tab w:val="left" w:pos="1584"/>
      </w:tabs>
      <w:snapToGrid/>
      <w:spacing w:before="240" w:line="240" w:lineRule="auto"/>
      <w:outlineLvl w:val="8"/>
    </w:pPr>
    <w:rPr>
      <w:rFonts w:ascii="Arial" w:eastAsia="宋体" w:hAnsi="Arial" w:cs="Arial"/>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F15DA"/>
    <w:pPr>
      <w:ind w:left="720"/>
      <w:contextualSpacing/>
    </w:pPr>
  </w:style>
  <w:style w:type="paragraph" w:styleId="FootnoteText">
    <w:name w:val="footnote text"/>
    <w:basedOn w:val="Normal"/>
    <w:link w:val="FootnoteTextChar"/>
    <w:unhideWhenUsed/>
    <w:qFormat/>
    <w:rsid w:val="00455E33"/>
    <w:pPr>
      <w:spacing w:after="0"/>
    </w:pPr>
  </w:style>
  <w:style w:type="character" w:customStyle="1" w:styleId="FootnoteTextChar">
    <w:name w:val="Footnote Text Char"/>
    <w:link w:val="FootnoteText"/>
    <w:rsid w:val="00455E33"/>
    <w:rPr>
      <w:rFonts w:ascii="Cambria" w:eastAsia="Cambria" w:hAnsi="Cambria" w:cs="Times New Roman"/>
    </w:rPr>
  </w:style>
  <w:style w:type="character" w:styleId="FootnoteReference">
    <w:name w:val="footnote reference"/>
    <w:unhideWhenUsed/>
    <w:rsid w:val="00455E33"/>
    <w:rPr>
      <w:vertAlign w:val="superscript"/>
    </w:rPr>
  </w:style>
  <w:style w:type="numbering" w:customStyle="1" w:styleId="Harvard">
    <w:name w:val="Harvard"/>
    <w:rsid w:val="005C7183"/>
  </w:style>
  <w:style w:type="paragraph" w:styleId="BalloonText">
    <w:name w:val="Balloon Text"/>
    <w:basedOn w:val="Normal"/>
    <w:link w:val="BalloonTextChar"/>
    <w:unhideWhenUsed/>
    <w:rsid w:val="005C7183"/>
    <w:pPr>
      <w:spacing w:after="0"/>
    </w:pPr>
    <w:rPr>
      <w:rFonts w:ascii="Lucida Grande" w:hAnsi="Lucida Grande" w:cs="Lucida Grande"/>
      <w:sz w:val="18"/>
      <w:szCs w:val="18"/>
    </w:rPr>
  </w:style>
  <w:style w:type="character" w:customStyle="1" w:styleId="BalloonTextChar">
    <w:name w:val="Balloon Text Char"/>
    <w:link w:val="BalloonText"/>
    <w:semiHidden/>
    <w:rsid w:val="005C7183"/>
    <w:rPr>
      <w:rFonts w:ascii="Lucida Grande" w:eastAsia="Cambria" w:hAnsi="Lucida Grande" w:cs="Lucida Grande"/>
      <w:sz w:val="18"/>
      <w:szCs w:val="18"/>
    </w:rPr>
  </w:style>
  <w:style w:type="numbering" w:customStyle="1" w:styleId="Bullet">
    <w:name w:val="Bullet"/>
    <w:rsid w:val="00AB151B"/>
  </w:style>
  <w:style w:type="paragraph" w:styleId="Footer">
    <w:name w:val="footer"/>
    <w:basedOn w:val="Normal"/>
    <w:link w:val="FooterChar"/>
    <w:uiPriority w:val="99"/>
    <w:unhideWhenUsed/>
    <w:rsid w:val="00B23A3B"/>
    <w:pPr>
      <w:tabs>
        <w:tab w:val="center" w:pos="4320"/>
        <w:tab w:val="right" w:pos="8640"/>
      </w:tabs>
      <w:spacing w:after="0"/>
    </w:pPr>
  </w:style>
  <w:style w:type="character" w:customStyle="1" w:styleId="FooterChar">
    <w:name w:val="Footer Char"/>
    <w:link w:val="Footer"/>
    <w:uiPriority w:val="99"/>
    <w:rsid w:val="00B23A3B"/>
    <w:rPr>
      <w:rFonts w:ascii="Cambria" w:eastAsia="Cambria" w:hAnsi="Cambria" w:cs="Times New Roman"/>
    </w:rPr>
  </w:style>
  <w:style w:type="character" w:styleId="PageNumber">
    <w:name w:val="page number"/>
    <w:basedOn w:val="DefaultParagraphFont"/>
    <w:unhideWhenUsed/>
    <w:rsid w:val="00B23A3B"/>
  </w:style>
  <w:style w:type="paragraph" w:styleId="Header">
    <w:name w:val="header"/>
    <w:basedOn w:val="Normal"/>
    <w:link w:val="HeaderChar"/>
    <w:uiPriority w:val="99"/>
    <w:unhideWhenUsed/>
    <w:rsid w:val="002746CF"/>
    <w:pPr>
      <w:pBdr>
        <w:bottom w:val="single" w:sz="6" w:space="1" w:color="auto"/>
      </w:pBdr>
      <w:tabs>
        <w:tab w:val="center" w:pos="4153"/>
        <w:tab w:val="right" w:pos="8306"/>
      </w:tabs>
      <w:jc w:val="center"/>
    </w:pPr>
    <w:rPr>
      <w:sz w:val="18"/>
      <w:szCs w:val="18"/>
    </w:rPr>
  </w:style>
  <w:style w:type="character" w:customStyle="1" w:styleId="HeaderChar">
    <w:name w:val="Header Char"/>
    <w:link w:val="Header"/>
    <w:uiPriority w:val="99"/>
    <w:rsid w:val="002746CF"/>
    <w:rPr>
      <w:rFonts w:eastAsia="Cambria"/>
      <w:sz w:val="18"/>
      <w:szCs w:val="18"/>
      <w:lang w:eastAsia="en-US"/>
    </w:rPr>
  </w:style>
  <w:style w:type="character" w:customStyle="1" w:styleId="Heading1Char">
    <w:name w:val="Heading 1 Char"/>
    <w:link w:val="Heading1"/>
    <w:rsid w:val="00836B99"/>
    <w:rPr>
      <w:rFonts w:ascii="Calibri Light" w:eastAsia="宋体" w:hAnsi="Calibri Light"/>
      <w:b/>
      <w:bCs/>
      <w:kern w:val="32"/>
      <w:sz w:val="30"/>
      <w:szCs w:val="32"/>
      <w:lang w:eastAsia="en-US"/>
    </w:rPr>
  </w:style>
  <w:style w:type="character" w:customStyle="1" w:styleId="Heading2Char">
    <w:name w:val="Heading 2 Char"/>
    <w:link w:val="Heading2"/>
    <w:rsid w:val="00836B99"/>
    <w:rPr>
      <w:rFonts w:ascii="Calibri Light" w:eastAsia="宋体" w:hAnsi="Calibri Light"/>
      <w:b/>
      <w:bCs/>
      <w:iCs/>
      <w:sz w:val="24"/>
      <w:szCs w:val="28"/>
      <w:lang w:eastAsia="en-US"/>
    </w:rPr>
  </w:style>
  <w:style w:type="character" w:customStyle="1" w:styleId="Heading4Char">
    <w:name w:val="Heading 4 Char"/>
    <w:basedOn w:val="DefaultParagraphFont"/>
    <w:link w:val="Heading4"/>
    <w:rsid w:val="00494687"/>
    <w:rPr>
      <w:rFonts w:asciiTheme="majorHAnsi" w:eastAsiaTheme="majorEastAsia" w:hAnsiTheme="majorHAnsi" w:cstheme="majorBidi"/>
      <w:i/>
      <w:iCs/>
      <w:color w:val="2E74B5" w:themeColor="accent1" w:themeShade="BF"/>
      <w:sz w:val="22"/>
      <w:szCs w:val="24"/>
      <w:lang w:eastAsia="en-US"/>
    </w:rPr>
  </w:style>
  <w:style w:type="character" w:customStyle="1" w:styleId="Heading5Char">
    <w:name w:val="Heading 5 Char"/>
    <w:basedOn w:val="DefaultParagraphFont"/>
    <w:link w:val="Heading5"/>
    <w:rsid w:val="00494687"/>
    <w:rPr>
      <w:rFonts w:asciiTheme="majorHAnsi" w:eastAsiaTheme="majorEastAsia" w:hAnsiTheme="majorHAnsi" w:cstheme="majorBidi"/>
      <w:color w:val="2E74B5" w:themeColor="accent1" w:themeShade="BF"/>
      <w:sz w:val="22"/>
      <w:szCs w:val="24"/>
      <w:lang w:eastAsia="en-US"/>
    </w:rPr>
  </w:style>
  <w:style w:type="character" w:customStyle="1" w:styleId="Heading6Char">
    <w:name w:val="Heading 6 Char"/>
    <w:basedOn w:val="DefaultParagraphFont"/>
    <w:link w:val="Heading6"/>
    <w:rsid w:val="00494687"/>
    <w:rPr>
      <w:rFonts w:asciiTheme="majorHAnsi" w:eastAsiaTheme="majorEastAsia" w:hAnsiTheme="majorHAnsi" w:cstheme="majorBidi"/>
      <w:color w:val="1F4D78" w:themeColor="accent1" w:themeShade="7F"/>
      <w:sz w:val="22"/>
      <w:szCs w:val="24"/>
      <w:lang w:eastAsia="en-US"/>
    </w:rPr>
  </w:style>
  <w:style w:type="paragraph" w:customStyle="1" w:styleId="DefaultText">
    <w:name w:val="Default Text"/>
    <w:basedOn w:val="Normal"/>
    <w:uiPriority w:val="99"/>
    <w:rsid w:val="00494687"/>
    <w:pPr>
      <w:autoSpaceDE w:val="0"/>
      <w:autoSpaceDN w:val="0"/>
      <w:adjustRightInd w:val="0"/>
      <w:spacing w:before="0" w:after="0" w:line="240" w:lineRule="auto"/>
    </w:pPr>
    <w:rPr>
      <w:rFonts w:ascii="Times New Roman" w:eastAsia="宋体" w:hAnsi="Times New Roman"/>
      <w:sz w:val="24"/>
    </w:rPr>
  </w:style>
  <w:style w:type="character" w:styleId="Hyperlink">
    <w:name w:val="Hyperlink"/>
    <w:basedOn w:val="DefaultParagraphFont"/>
    <w:rsid w:val="00494687"/>
    <w:rPr>
      <w:rFonts w:cs="Times New Roman"/>
      <w:color w:val="0000FF"/>
      <w:u w:val="single"/>
    </w:rPr>
  </w:style>
  <w:style w:type="paragraph" w:styleId="NormalWeb">
    <w:name w:val="Normal (Web)"/>
    <w:basedOn w:val="Normal"/>
    <w:rsid w:val="00494687"/>
    <w:pPr>
      <w:spacing w:before="100" w:beforeAutospacing="1" w:afterAutospacing="1" w:line="240" w:lineRule="auto"/>
    </w:pPr>
    <w:rPr>
      <w:rFonts w:ascii="宋体" w:eastAsia="宋体" w:hAnsi="宋体" w:cs="宋体"/>
      <w:sz w:val="24"/>
      <w:lang w:eastAsia="zh-CN"/>
    </w:rPr>
  </w:style>
  <w:style w:type="paragraph" w:customStyle="1" w:styleId="defaulttext0">
    <w:name w:val="defaulttext"/>
    <w:basedOn w:val="Normal"/>
    <w:uiPriority w:val="99"/>
    <w:rsid w:val="00494687"/>
    <w:pPr>
      <w:spacing w:before="100" w:beforeAutospacing="1" w:afterAutospacing="1" w:line="240" w:lineRule="auto"/>
    </w:pPr>
    <w:rPr>
      <w:rFonts w:ascii="宋体" w:eastAsia="宋体" w:hAnsi="宋体" w:cs="宋体"/>
      <w:sz w:val="24"/>
      <w:lang w:eastAsia="zh-CN"/>
    </w:rPr>
  </w:style>
  <w:style w:type="character" w:customStyle="1" w:styleId="Heading3Char">
    <w:name w:val="Heading 3 Char"/>
    <w:basedOn w:val="DefaultParagraphFont"/>
    <w:link w:val="Heading3"/>
    <w:rsid w:val="00E819F4"/>
    <w:rPr>
      <w:rFonts w:ascii="Calibri" w:eastAsia="新宋体" w:hAnsi="Calibri"/>
      <w:b/>
      <w:bCs/>
      <w:sz w:val="32"/>
      <w:szCs w:val="32"/>
      <w:lang w:eastAsia="en-US"/>
    </w:rPr>
  </w:style>
  <w:style w:type="character" w:customStyle="1" w:styleId="Heading7Char">
    <w:name w:val="Heading 7 Char"/>
    <w:basedOn w:val="DefaultParagraphFont"/>
    <w:link w:val="Heading7"/>
    <w:rsid w:val="00D64DE0"/>
    <w:rPr>
      <w:rFonts w:ascii="Times New Roman" w:eastAsia="宋体" w:hAnsi="Times New Roman"/>
      <w:sz w:val="24"/>
      <w:szCs w:val="24"/>
      <w:lang w:eastAsia="en-US"/>
    </w:rPr>
  </w:style>
  <w:style w:type="character" w:customStyle="1" w:styleId="Heading8Char">
    <w:name w:val="Heading 8 Char"/>
    <w:basedOn w:val="DefaultParagraphFont"/>
    <w:link w:val="Heading8"/>
    <w:rsid w:val="00D64DE0"/>
    <w:rPr>
      <w:rFonts w:ascii="Times New Roman" w:eastAsia="宋体" w:hAnsi="Times New Roman"/>
      <w:i/>
      <w:iCs/>
      <w:sz w:val="24"/>
      <w:szCs w:val="24"/>
      <w:lang w:eastAsia="en-US"/>
    </w:rPr>
  </w:style>
  <w:style w:type="character" w:customStyle="1" w:styleId="Heading9Char">
    <w:name w:val="Heading 9 Char"/>
    <w:basedOn w:val="DefaultParagraphFont"/>
    <w:link w:val="Heading9"/>
    <w:rsid w:val="00D64DE0"/>
    <w:rPr>
      <w:rFonts w:ascii="Arial" w:eastAsia="宋体" w:hAnsi="Arial" w:cs="Arial"/>
      <w:sz w:val="22"/>
      <w:szCs w:val="22"/>
      <w:lang w:eastAsia="en-US"/>
    </w:rPr>
  </w:style>
  <w:style w:type="character" w:customStyle="1" w:styleId="CommentSubjectChar">
    <w:name w:val="Comment Subject Char"/>
    <w:basedOn w:val="CommentTextChar"/>
    <w:link w:val="CommentSubject"/>
    <w:rsid w:val="00D64DE0"/>
  </w:style>
  <w:style w:type="character" w:customStyle="1" w:styleId="sup">
    <w:name w:val="sup"/>
    <w:basedOn w:val="DefaultParagraphFont"/>
    <w:rsid w:val="00D64DE0"/>
  </w:style>
  <w:style w:type="character" w:styleId="FollowedHyperlink">
    <w:name w:val="FollowedHyperlink"/>
    <w:basedOn w:val="DefaultParagraphFont"/>
    <w:uiPriority w:val="99"/>
    <w:unhideWhenUsed/>
    <w:rsid w:val="00D64DE0"/>
    <w:rPr>
      <w:color w:val="800080"/>
      <w:u w:val="none"/>
    </w:rPr>
  </w:style>
  <w:style w:type="character" w:customStyle="1" w:styleId="CommentTextChar">
    <w:name w:val="Comment Text Char"/>
    <w:basedOn w:val="DefaultParagraphFont"/>
    <w:link w:val="CommentText"/>
    <w:rsid w:val="00D64DE0"/>
  </w:style>
  <w:style w:type="character" w:styleId="CommentReference">
    <w:name w:val="annotation reference"/>
    <w:rsid w:val="00D64DE0"/>
    <w:rPr>
      <w:sz w:val="16"/>
      <w:szCs w:val="16"/>
    </w:rPr>
  </w:style>
  <w:style w:type="paragraph" w:styleId="Title">
    <w:name w:val="Title"/>
    <w:basedOn w:val="Normal"/>
    <w:link w:val="TitleChar"/>
    <w:qFormat/>
    <w:rsid w:val="00D64DE0"/>
    <w:pPr>
      <w:widowControl/>
      <w:snapToGrid/>
      <w:spacing w:before="0" w:after="0" w:line="240" w:lineRule="auto"/>
      <w:jc w:val="center"/>
    </w:pPr>
    <w:rPr>
      <w:rFonts w:ascii="Times New Roman" w:eastAsia="宋体" w:hAnsi="Times New Roman"/>
      <w:b/>
      <w:sz w:val="24"/>
      <w:szCs w:val="20"/>
    </w:rPr>
  </w:style>
  <w:style w:type="character" w:customStyle="1" w:styleId="TitleChar">
    <w:name w:val="Title Char"/>
    <w:basedOn w:val="DefaultParagraphFont"/>
    <w:link w:val="Title"/>
    <w:rsid w:val="00D64DE0"/>
    <w:rPr>
      <w:rFonts w:ascii="Times New Roman" w:eastAsia="宋体" w:hAnsi="Times New Roman"/>
      <w:b/>
      <w:sz w:val="24"/>
      <w:lang w:eastAsia="en-US"/>
    </w:rPr>
  </w:style>
  <w:style w:type="paragraph" w:styleId="CommentText">
    <w:name w:val="annotation text"/>
    <w:basedOn w:val="Normal"/>
    <w:link w:val="CommentTextChar"/>
    <w:rsid w:val="00D64DE0"/>
    <w:pPr>
      <w:widowControl/>
      <w:snapToGrid/>
      <w:spacing w:before="0" w:after="0" w:line="240" w:lineRule="auto"/>
    </w:pPr>
    <w:rPr>
      <w:rFonts w:ascii="Cambria" w:eastAsia="MS Mincho" w:hAnsi="Cambria"/>
      <w:sz w:val="20"/>
      <w:szCs w:val="20"/>
      <w:lang w:eastAsia="zh-CN"/>
    </w:rPr>
  </w:style>
  <w:style w:type="character" w:customStyle="1" w:styleId="CommentTextChar1">
    <w:name w:val="Comment Text Char1"/>
    <w:basedOn w:val="DefaultParagraphFont"/>
    <w:uiPriority w:val="99"/>
    <w:semiHidden/>
    <w:rsid w:val="00D64DE0"/>
    <w:rPr>
      <w:rFonts w:ascii="Calibri" w:eastAsia="新宋体" w:hAnsi="Calibri"/>
      <w:sz w:val="22"/>
      <w:szCs w:val="24"/>
      <w:lang w:eastAsia="en-US"/>
    </w:rPr>
  </w:style>
  <w:style w:type="paragraph" w:styleId="CommentSubject">
    <w:name w:val="annotation subject"/>
    <w:basedOn w:val="CommentText"/>
    <w:next w:val="CommentText"/>
    <w:link w:val="CommentSubjectChar"/>
    <w:unhideWhenUsed/>
    <w:rsid w:val="00D64DE0"/>
  </w:style>
  <w:style w:type="character" w:customStyle="1" w:styleId="CommentSubjectChar1">
    <w:name w:val="Comment Subject Char1"/>
    <w:basedOn w:val="CommentTextChar1"/>
    <w:uiPriority w:val="99"/>
    <w:semiHidden/>
    <w:rsid w:val="00D64DE0"/>
    <w:rPr>
      <w:rFonts w:ascii="Calibri" w:eastAsia="新宋体" w:hAnsi="Calibri"/>
      <w:b/>
      <w:bCs/>
      <w:sz w:val="22"/>
      <w:szCs w:val="24"/>
      <w:lang w:eastAsia="en-US"/>
    </w:rPr>
  </w:style>
  <w:style w:type="character" w:customStyle="1" w:styleId="keywordresultextras">
    <w:name w:val="keywordresultextras"/>
    <w:basedOn w:val="DefaultParagraphFont"/>
    <w:rsid w:val="00EC7620"/>
  </w:style>
  <w:style w:type="paragraph" w:customStyle="1" w:styleId="bodytext">
    <w:name w:val="bodytext"/>
    <w:basedOn w:val="Normal"/>
    <w:rsid w:val="00192823"/>
    <w:pPr>
      <w:widowControl/>
      <w:snapToGrid/>
      <w:spacing w:before="100" w:beforeAutospacing="1" w:afterAutospacing="1" w:line="240" w:lineRule="auto"/>
      <w:jc w:val="left"/>
    </w:pPr>
    <w:rPr>
      <w:rFonts w:ascii="Times New Roman" w:eastAsia="Times New Roman" w:hAnsi="Times New Roman"/>
      <w:sz w:val="24"/>
      <w:szCs w:val="20"/>
    </w:rPr>
  </w:style>
  <w:style w:type="character" w:customStyle="1" w:styleId="vn1">
    <w:name w:val="vn1"/>
    <w:basedOn w:val="DefaultParagraphFont"/>
    <w:rsid w:val="00A7191F"/>
    <w:rPr>
      <w:color w:val="226337"/>
    </w:rPr>
  </w:style>
  <w:style w:type="character" w:customStyle="1" w:styleId="pn1">
    <w:name w:val="pn1"/>
    <w:basedOn w:val="DefaultParagraphFont"/>
    <w:rsid w:val="00A7191F"/>
    <w:rPr>
      <w:u w:val="single"/>
    </w:rPr>
  </w:style>
  <w:style w:type="character" w:customStyle="1" w:styleId="pln1">
    <w:name w:val="pln1"/>
    <w:basedOn w:val="DefaultParagraphFont"/>
    <w:rsid w:val="00A7191F"/>
    <w:rPr>
      <w:u w:val="single"/>
    </w:rPr>
  </w:style>
  <w:style w:type="character" w:customStyle="1" w:styleId="add1">
    <w:name w:val="add1"/>
    <w:basedOn w:val="DefaultParagraphFont"/>
    <w:rsid w:val="00A7191F"/>
  </w:style>
  <w:style w:type="paragraph" w:customStyle="1" w:styleId="q1">
    <w:name w:val="q1"/>
    <w:basedOn w:val="Normal"/>
    <w:rsid w:val="00A7191F"/>
    <w:pPr>
      <w:widowControl/>
      <w:snapToGrid/>
      <w:spacing w:before="0" w:after="0" w:line="240" w:lineRule="auto"/>
      <w:ind w:left="630" w:hanging="210"/>
      <w:jc w:val="left"/>
    </w:pPr>
    <w:rPr>
      <w:rFonts w:ascii="Arial" w:eastAsia="宋体" w:hAnsi="Arial"/>
      <w:szCs w:val="20"/>
      <w:lang w:eastAsia="zh-CN"/>
    </w:rPr>
  </w:style>
  <w:style w:type="character" w:customStyle="1" w:styleId="HeaderChar1">
    <w:name w:val="Header Char1"/>
    <w:basedOn w:val="DefaultParagraphFont"/>
    <w:uiPriority w:val="99"/>
    <w:semiHidden/>
    <w:rsid w:val="00A7191F"/>
    <w:rPr>
      <w:rFonts w:ascii="Arial" w:hAnsi="Arial"/>
      <w:sz w:val="18"/>
      <w:szCs w:val="18"/>
      <w:lang w:eastAsia="en-US"/>
    </w:rPr>
  </w:style>
  <w:style w:type="paragraph" w:styleId="BodyText0">
    <w:name w:val="Body Text"/>
    <w:basedOn w:val="Normal"/>
    <w:link w:val="BodyTextChar"/>
    <w:rsid w:val="00A7191F"/>
    <w:pPr>
      <w:widowControl/>
      <w:snapToGrid/>
      <w:spacing w:before="0" w:after="0" w:line="360" w:lineRule="auto"/>
    </w:pPr>
    <w:rPr>
      <w:rFonts w:ascii="Verdana" w:eastAsia="宋体" w:hAnsi="Verdana"/>
      <w:sz w:val="24"/>
      <w:szCs w:val="20"/>
    </w:rPr>
  </w:style>
  <w:style w:type="character" w:customStyle="1" w:styleId="BodyTextChar">
    <w:name w:val="Body Text Char"/>
    <w:basedOn w:val="DefaultParagraphFont"/>
    <w:link w:val="BodyText0"/>
    <w:rsid w:val="00A7191F"/>
    <w:rPr>
      <w:rFonts w:ascii="Verdana" w:eastAsia="宋体" w:hAnsi="Verdana"/>
      <w:sz w:val="24"/>
      <w:lang w:eastAsia="en-US"/>
    </w:rPr>
  </w:style>
  <w:style w:type="character" w:customStyle="1" w:styleId="FooterChar1">
    <w:name w:val="Footer Char1"/>
    <w:basedOn w:val="DefaultParagraphFont"/>
    <w:uiPriority w:val="99"/>
    <w:semiHidden/>
    <w:rsid w:val="00BB7322"/>
    <w:rPr>
      <w:rFonts w:eastAsia="Times New Roman"/>
      <w:sz w:val="18"/>
      <w:szCs w:val="18"/>
      <w:lang w:eastAsia="en-US"/>
    </w:rPr>
  </w:style>
  <w:style w:type="character" w:customStyle="1" w:styleId="BodyTextChar1">
    <w:name w:val="Body Text Char1"/>
    <w:basedOn w:val="DefaultParagraphFont"/>
    <w:uiPriority w:val="99"/>
    <w:semiHidden/>
    <w:rsid w:val="00BB7322"/>
    <w:rPr>
      <w:rFonts w:eastAsia="Times New Roman"/>
      <w:sz w:val="24"/>
      <w:szCs w:val="24"/>
      <w:lang w:eastAsia="en-US"/>
    </w:rPr>
  </w:style>
  <w:style w:type="character" w:customStyle="1" w:styleId="FootnoteTextChar1">
    <w:name w:val="Footnote Text Char1"/>
    <w:basedOn w:val="DefaultParagraphFont"/>
    <w:uiPriority w:val="99"/>
    <w:semiHidden/>
    <w:rsid w:val="00BB7322"/>
    <w:rPr>
      <w:rFonts w:eastAsia="Times New Roman"/>
      <w:sz w:val="18"/>
      <w:szCs w:val="18"/>
      <w:lang w:eastAsia="en-US"/>
    </w:rPr>
  </w:style>
  <w:style w:type="table" w:styleId="TableGrid">
    <w:name w:val="Table Grid"/>
    <w:basedOn w:val="TableNormal"/>
    <w:uiPriority w:val="59"/>
    <w:rsid w:val="008D01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lineScripture">
    <w:name w:val="Inline Scripture"/>
    <w:basedOn w:val="Normal"/>
    <w:link w:val="InlineScriptureChar"/>
    <w:qFormat/>
    <w:rsid w:val="00BB1ADF"/>
    <w:rPr>
      <w:b/>
      <w:u w:val="single"/>
      <w:lang w:eastAsia="zh-CN"/>
    </w:rPr>
  </w:style>
  <w:style w:type="paragraph" w:customStyle="1" w:styleId="Scripture">
    <w:name w:val="Scripture"/>
    <w:basedOn w:val="Normal"/>
    <w:link w:val="ScriptureChar"/>
    <w:qFormat/>
    <w:rsid w:val="00BB1ADF"/>
    <w:pPr>
      <w:spacing w:before="100" w:after="100" w:line="240" w:lineRule="auto"/>
      <w:ind w:leftChars="200" w:left="440"/>
    </w:pPr>
    <w:rPr>
      <w:rFonts w:ascii="黑体" w:eastAsia="黑体" w:hAnsi="黑体"/>
      <w:lang w:eastAsia="zh-CN"/>
    </w:rPr>
  </w:style>
  <w:style w:type="character" w:customStyle="1" w:styleId="InlineScriptureChar">
    <w:name w:val="Inline Scripture Char"/>
    <w:basedOn w:val="DefaultParagraphFont"/>
    <w:link w:val="InlineScripture"/>
    <w:rsid w:val="00BB1ADF"/>
    <w:rPr>
      <w:rFonts w:ascii="Calibri" w:eastAsia="新宋体" w:hAnsi="Calibri"/>
      <w:b/>
      <w:sz w:val="22"/>
      <w:szCs w:val="24"/>
      <w:u w:val="single"/>
    </w:rPr>
  </w:style>
  <w:style w:type="character" w:customStyle="1" w:styleId="ScriptureChar">
    <w:name w:val="Scripture Char"/>
    <w:basedOn w:val="DefaultParagraphFont"/>
    <w:link w:val="Scripture"/>
    <w:rsid w:val="00BB1ADF"/>
    <w:rPr>
      <w:rFonts w:ascii="黑体" w:eastAsia="黑体" w:hAnsi="黑体"/>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918042">
      <w:bodyDiv w:val="1"/>
      <w:marLeft w:val="0"/>
      <w:marRight w:val="0"/>
      <w:marTop w:val="0"/>
      <w:marBottom w:val="0"/>
      <w:divBdr>
        <w:top w:val="none" w:sz="0" w:space="0" w:color="auto"/>
        <w:left w:val="none" w:sz="0" w:space="0" w:color="auto"/>
        <w:bottom w:val="none" w:sz="0" w:space="0" w:color="auto"/>
        <w:right w:val="none" w:sz="0" w:space="0" w:color="auto"/>
      </w:divBdr>
    </w:div>
    <w:div w:id="417412040">
      <w:bodyDiv w:val="1"/>
      <w:marLeft w:val="0"/>
      <w:marRight w:val="0"/>
      <w:marTop w:val="0"/>
      <w:marBottom w:val="0"/>
      <w:divBdr>
        <w:top w:val="none" w:sz="0" w:space="0" w:color="auto"/>
        <w:left w:val="none" w:sz="0" w:space="0" w:color="auto"/>
        <w:bottom w:val="none" w:sz="0" w:space="0" w:color="auto"/>
        <w:right w:val="none" w:sz="0" w:space="0" w:color="auto"/>
      </w:divBdr>
    </w:div>
    <w:div w:id="578757229">
      <w:bodyDiv w:val="1"/>
      <w:marLeft w:val="0"/>
      <w:marRight w:val="0"/>
      <w:marTop w:val="0"/>
      <w:marBottom w:val="0"/>
      <w:divBdr>
        <w:top w:val="none" w:sz="0" w:space="0" w:color="auto"/>
        <w:left w:val="none" w:sz="0" w:space="0" w:color="auto"/>
        <w:bottom w:val="none" w:sz="0" w:space="0" w:color="auto"/>
        <w:right w:val="none" w:sz="0" w:space="0" w:color="auto"/>
      </w:divBdr>
    </w:div>
    <w:div w:id="862325395">
      <w:bodyDiv w:val="1"/>
      <w:marLeft w:val="0"/>
      <w:marRight w:val="0"/>
      <w:marTop w:val="0"/>
      <w:marBottom w:val="0"/>
      <w:divBdr>
        <w:top w:val="none" w:sz="0" w:space="0" w:color="auto"/>
        <w:left w:val="none" w:sz="0" w:space="0" w:color="auto"/>
        <w:bottom w:val="none" w:sz="0" w:space="0" w:color="auto"/>
        <w:right w:val="none" w:sz="0" w:space="0" w:color="auto"/>
      </w:divBdr>
    </w:div>
    <w:div w:id="1162892536">
      <w:bodyDiv w:val="1"/>
      <w:marLeft w:val="0"/>
      <w:marRight w:val="0"/>
      <w:marTop w:val="0"/>
      <w:marBottom w:val="0"/>
      <w:divBdr>
        <w:top w:val="none" w:sz="0" w:space="0" w:color="auto"/>
        <w:left w:val="none" w:sz="0" w:space="0" w:color="auto"/>
        <w:bottom w:val="none" w:sz="0" w:space="0" w:color="auto"/>
        <w:right w:val="none" w:sz="0" w:space="0" w:color="auto"/>
      </w:divBdr>
    </w:div>
    <w:div w:id="1181897034">
      <w:bodyDiv w:val="1"/>
      <w:marLeft w:val="0"/>
      <w:marRight w:val="0"/>
      <w:marTop w:val="0"/>
      <w:marBottom w:val="0"/>
      <w:divBdr>
        <w:top w:val="none" w:sz="0" w:space="0" w:color="auto"/>
        <w:left w:val="none" w:sz="0" w:space="0" w:color="auto"/>
        <w:bottom w:val="none" w:sz="0" w:space="0" w:color="auto"/>
        <w:right w:val="none" w:sz="0" w:space="0" w:color="auto"/>
      </w:divBdr>
    </w:div>
    <w:div w:id="1314874412">
      <w:bodyDiv w:val="1"/>
      <w:marLeft w:val="0"/>
      <w:marRight w:val="0"/>
      <w:marTop w:val="0"/>
      <w:marBottom w:val="0"/>
      <w:divBdr>
        <w:top w:val="none" w:sz="0" w:space="0" w:color="auto"/>
        <w:left w:val="none" w:sz="0" w:space="0" w:color="auto"/>
        <w:bottom w:val="none" w:sz="0" w:space="0" w:color="auto"/>
        <w:right w:val="none" w:sz="0" w:space="0" w:color="auto"/>
      </w:divBdr>
    </w:div>
    <w:div w:id="1649477723">
      <w:bodyDiv w:val="1"/>
      <w:marLeft w:val="0"/>
      <w:marRight w:val="0"/>
      <w:marTop w:val="0"/>
      <w:marBottom w:val="0"/>
      <w:divBdr>
        <w:top w:val="none" w:sz="0" w:space="0" w:color="auto"/>
        <w:left w:val="none" w:sz="0" w:space="0" w:color="auto"/>
        <w:bottom w:val="none" w:sz="0" w:space="0" w:color="auto"/>
        <w:right w:val="none" w:sz="0" w:space="0" w:color="auto"/>
      </w:divBdr>
    </w:div>
    <w:div w:id="1829057107">
      <w:bodyDiv w:val="1"/>
      <w:marLeft w:val="0"/>
      <w:marRight w:val="0"/>
      <w:marTop w:val="0"/>
      <w:marBottom w:val="0"/>
      <w:divBdr>
        <w:top w:val="none" w:sz="0" w:space="0" w:color="auto"/>
        <w:left w:val="none" w:sz="0" w:space="0" w:color="auto"/>
        <w:bottom w:val="none" w:sz="0" w:space="0" w:color="auto"/>
        <w:right w:val="none" w:sz="0" w:space="0" w:color="auto"/>
      </w:divBdr>
      <w:divsChild>
        <w:div w:id="1437598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02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84562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9314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4876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97238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18168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9416942D1108BA46A9785EEBDBFEBFC1" ma:contentTypeVersion="2" ma:contentTypeDescription="新建文档。" ma:contentTypeScope="" ma:versionID="006f57b352fb72afbd2beb8c4c91db9e">
  <xsd:schema xmlns:xsd="http://www.w3.org/2001/XMLSchema" xmlns:xs="http://www.w3.org/2001/XMLSchema" xmlns:p="http://schemas.microsoft.com/office/2006/metadata/properties" xmlns:ns2="30355d4e-297a-4821-86f1-1b5a38d68f52" targetNamespace="http://schemas.microsoft.com/office/2006/metadata/properties" ma:root="true" ma:fieldsID="153f788736dd753db7941372e3824359" ns2:_="">
    <xsd:import namespace="30355d4e-297a-4821-86f1-1b5a38d68f52"/>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355d4e-297a-4821-86f1-1b5a38d68f52" elementFormDefault="qualified">
    <xsd:import namespace="http://schemas.microsoft.com/office/2006/documentManagement/types"/>
    <xsd:import namespace="http://schemas.microsoft.com/office/infopath/2007/PartnerControls"/>
    <xsd:element name="SharedWithUsers" ma:index="8"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0CA56-59CE-4CA7-BBC4-1DBF64BDD59C}">
  <ds:schemaRefs>
    <ds:schemaRef ds:uri="http://schemas.microsoft.com/sharepoint/v3/contenttype/forms"/>
  </ds:schemaRefs>
</ds:datastoreItem>
</file>

<file path=customXml/itemProps2.xml><?xml version="1.0" encoding="utf-8"?>
<ds:datastoreItem xmlns:ds="http://schemas.openxmlformats.org/officeDocument/2006/customXml" ds:itemID="{800D7CF5-DFA6-4242-90AC-E096CED1C4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355d4e-297a-4821-86f1-1b5a38d68f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3F94E5-79FD-4007-8246-3ADAEB973185}">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30355d4e-297a-4821-86f1-1b5a38d68f52"/>
    <ds:schemaRef ds:uri="http://www.w3.org/XML/1998/namespace"/>
  </ds:schemaRefs>
</ds:datastoreItem>
</file>

<file path=customXml/itemProps4.xml><?xml version="1.0" encoding="utf-8"?>
<ds:datastoreItem xmlns:ds="http://schemas.openxmlformats.org/officeDocument/2006/customXml" ds:itemID="{4110A965-C964-463A-939A-DDA5F2E1E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1541</TotalTime>
  <Pages>6</Pages>
  <Words>1349</Words>
  <Characters>7691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Ingage Strategies, LLC</Company>
  <LinksUpToDate>false</LinksUpToDate>
  <CharactersWithSpaces>9022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Klon Kitchen</dc:creator>
  <cp:keywords/>
  <dc:description/>
  <cp:lastModifiedBy>Joshua Fang Xie</cp:lastModifiedBy>
  <cp:revision>47</cp:revision>
  <dcterms:created xsi:type="dcterms:W3CDTF">2015-05-26T13:41:00Z</dcterms:created>
  <dcterms:modified xsi:type="dcterms:W3CDTF">2017-07-17T02:42:00Z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0x0101009416942D1108BA46A9785EEBDBFEBFC1</vt:lpwstr>
  </property>
</Properties>
</file>