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30071" w14:textId="77777777" w:rsidR="00616E34" w:rsidRPr="00FA1BB4" w:rsidRDefault="004E0781" w:rsidP="00616E34">
      <w:pPr>
        <w:rPr>
          <w:b/>
          <w:bCs/>
          <w:sz w:val="48"/>
          <w:lang w:eastAsia="zh-CN"/>
        </w:rPr>
      </w:pPr>
      <w:r w:rsidRPr="00FA1BB4">
        <w:rPr>
          <w:b/>
          <w:noProof/>
          <w:sz w:val="56"/>
          <w:lang w:eastAsia="zh-CN"/>
        </w:rPr>
        <w:drawing>
          <wp:anchor distT="0" distB="0" distL="114300" distR="114300" simplePos="0" relativeHeight="251657728" behindDoc="0" locked="0" layoutInCell="1" allowOverlap="0" wp14:anchorId="211DEBB9" wp14:editId="13E8E815">
            <wp:simplePos x="0" y="0"/>
            <wp:positionH relativeFrom="column">
              <wp:posOffset>5023485</wp:posOffset>
            </wp:positionH>
            <wp:positionV relativeFrom="paragraph">
              <wp:posOffset>3810</wp:posOffset>
            </wp:positionV>
            <wp:extent cx="1066800" cy="889000"/>
            <wp:effectExtent l="0" t="0" r="0" b="635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 b="7971"/>
                    <a:stretch/>
                  </pic:blipFill>
                  <pic:spPr bwMode="auto">
                    <a:xfrm>
                      <a:off x="0" y="0"/>
                      <a:ext cx="1066800" cy="889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935" w:rsidRPr="00FA1BB4">
        <w:rPr>
          <w:rFonts w:hint="eastAsia"/>
          <w:b/>
          <w:sz w:val="48"/>
          <w:lang w:eastAsia="zh-CN"/>
        </w:rPr>
        <w:t>核心课程：</w:t>
      </w:r>
      <w:r w:rsidR="00C33C4D">
        <w:rPr>
          <w:rFonts w:hint="eastAsia"/>
          <w:b/>
          <w:bCs/>
          <w:sz w:val="48"/>
          <w:lang w:eastAsia="zh-CN"/>
        </w:rPr>
        <w:t>系统神学</w:t>
      </w:r>
    </w:p>
    <w:p w14:paraId="65BA40A9" w14:textId="62AF468C" w:rsidR="00273CA1" w:rsidRDefault="000A20AB" w:rsidP="00616E34">
      <w:pPr>
        <w:pBdr>
          <w:bottom w:val="single" w:sz="6" w:space="1" w:color="auto"/>
        </w:pBdr>
        <w:rPr>
          <w:b/>
          <w:bCs/>
          <w:sz w:val="40"/>
          <w:lang w:eastAsia="zh-CN"/>
        </w:rPr>
      </w:pPr>
      <w:r>
        <w:rPr>
          <w:rFonts w:hint="eastAsia"/>
          <w:b/>
          <w:bCs/>
          <w:sz w:val="40"/>
          <w:lang w:eastAsia="zh-CN"/>
        </w:rPr>
        <w:t>第</w:t>
      </w:r>
      <w:r w:rsidR="00105B99">
        <w:rPr>
          <w:rFonts w:hint="eastAsia"/>
          <w:b/>
          <w:bCs/>
          <w:sz w:val="40"/>
          <w:lang w:eastAsia="zh-CN"/>
        </w:rPr>
        <w:t>十</w:t>
      </w:r>
      <w:r w:rsidR="008E7C9F">
        <w:rPr>
          <w:rFonts w:hint="eastAsia"/>
          <w:b/>
          <w:bCs/>
          <w:sz w:val="40"/>
          <w:lang w:eastAsia="zh-CN"/>
        </w:rPr>
        <w:t>四</w:t>
      </w:r>
      <w:r w:rsidR="001A3916">
        <w:rPr>
          <w:rFonts w:hint="eastAsia"/>
          <w:b/>
          <w:bCs/>
          <w:sz w:val="40"/>
          <w:lang w:eastAsia="zh-CN"/>
        </w:rPr>
        <w:t>讲</w:t>
      </w:r>
      <w:bookmarkStart w:id="0" w:name="_GoBack"/>
      <w:bookmarkEnd w:id="0"/>
      <w:r w:rsidR="00616E34" w:rsidRPr="00616E34">
        <w:rPr>
          <w:rFonts w:hint="eastAsia"/>
          <w:b/>
          <w:bCs/>
          <w:sz w:val="40"/>
          <w:lang w:eastAsia="zh-CN"/>
        </w:rPr>
        <w:t>：</w:t>
      </w:r>
      <w:r w:rsidR="008E7C9F">
        <w:rPr>
          <w:rFonts w:hint="eastAsia"/>
          <w:b/>
          <w:bCs/>
          <w:sz w:val="40"/>
          <w:lang w:eastAsia="zh-CN"/>
        </w:rPr>
        <w:t>回顾与复习</w:t>
      </w:r>
    </w:p>
    <w:p w14:paraId="0D003A0C" w14:textId="3EAA2A82" w:rsidR="006A0DAC" w:rsidRDefault="006A0DAC" w:rsidP="006A0DAC">
      <w:pPr>
        <w:rPr>
          <w:lang w:eastAsia="zh-CN"/>
        </w:rPr>
      </w:pPr>
      <w:r>
        <w:rPr>
          <w:rFonts w:hint="eastAsia"/>
          <w:lang w:eastAsia="zh-CN"/>
        </w:rPr>
        <w:t>第一</w:t>
      </w:r>
      <w:r w:rsidR="007742C4">
        <w:rPr>
          <w:rFonts w:hint="eastAsia"/>
          <w:lang w:eastAsia="zh-CN"/>
        </w:rPr>
        <w:t>讲</w:t>
      </w:r>
      <w:r>
        <w:rPr>
          <w:rFonts w:hint="eastAsia"/>
          <w:lang w:eastAsia="zh-CN"/>
        </w:rPr>
        <w:t>：系统神学简介及圣经论</w:t>
      </w:r>
    </w:p>
    <w:p w14:paraId="4A05B38C" w14:textId="6BAC73F5" w:rsidR="006A0DAC" w:rsidRDefault="006A0DAC" w:rsidP="00B31D76">
      <w:pPr>
        <w:pStyle w:val="ListParagraph"/>
        <w:numPr>
          <w:ilvl w:val="0"/>
          <w:numId w:val="31"/>
        </w:numPr>
        <w:rPr>
          <w:lang w:eastAsia="zh-CN"/>
        </w:rPr>
      </w:pPr>
      <w:r>
        <w:rPr>
          <w:rFonts w:hint="eastAsia"/>
          <w:lang w:eastAsia="zh-CN"/>
        </w:rPr>
        <w:t>什么是系统神学？为什么要学习系统神学？【为了认识神、认识别人、认识自己，也是因为教义对基督徒生活而言非常重要。】</w:t>
      </w:r>
    </w:p>
    <w:p w14:paraId="32D7ADDE" w14:textId="15FC20C0" w:rsidR="006A0DAC" w:rsidRDefault="006A0DAC" w:rsidP="00B31D76">
      <w:pPr>
        <w:pStyle w:val="ListParagraph"/>
        <w:numPr>
          <w:ilvl w:val="0"/>
          <w:numId w:val="31"/>
        </w:numPr>
        <w:rPr>
          <w:lang w:eastAsia="zh-CN"/>
        </w:rPr>
      </w:pPr>
      <w:r>
        <w:rPr>
          <w:rFonts w:hint="eastAsia"/>
          <w:lang w:eastAsia="zh-CN"/>
        </w:rPr>
        <w:t>从哪里开始？【圣经】</w:t>
      </w:r>
    </w:p>
    <w:p w14:paraId="048111E3" w14:textId="69856D2A" w:rsidR="006A0DAC" w:rsidRDefault="00B31D76" w:rsidP="00B31D76">
      <w:pPr>
        <w:pStyle w:val="ListParagraph"/>
        <w:numPr>
          <w:ilvl w:val="0"/>
          <w:numId w:val="31"/>
        </w:numPr>
        <w:rPr>
          <w:lang w:eastAsia="zh-CN"/>
        </w:rPr>
      </w:pPr>
      <w:r>
        <w:rPr>
          <w:rFonts w:hint="eastAsia"/>
          <w:lang w:eastAsia="zh-CN"/>
        </w:rPr>
        <w:t>如果要从圣经认识神，我们有什么基本的观念需要被建立吗？【</w:t>
      </w:r>
      <w:r>
        <w:rPr>
          <w:rFonts w:hint="eastAsia"/>
          <w:lang w:eastAsia="zh-CN"/>
        </w:rPr>
        <w:t>1.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有一位神；</w:t>
      </w:r>
      <w:r>
        <w:rPr>
          <w:rFonts w:hint="eastAsia"/>
          <w:lang w:eastAsia="zh-CN"/>
        </w:rPr>
        <w:t>2</w:t>
      </w:r>
      <w:r>
        <w:rPr>
          <w:lang w:eastAsia="zh-CN"/>
        </w:rPr>
        <w:t>.</w:t>
      </w:r>
      <w:r>
        <w:rPr>
          <w:rFonts w:hint="eastAsia"/>
          <w:lang w:eastAsia="zh-CN"/>
        </w:rPr>
        <w:t>神对我们说话；</w:t>
      </w:r>
      <w:r>
        <w:rPr>
          <w:rFonts w:hint="eastAsia"/>
          <w:lang w:eastAsia="zh-CN"/>
        </w:rPr>
        <w:t>3</w:t>
      </w:r>
      <w:r>
        <w:rPr>
          <w:lang w:eastAsia="zh-CN"/>
        </w:rPr>
        <w:t>.</w:t>
      </w:r>
      <w:r>
        <w:rPr>
          <w:rFonts w:hint="eastAsia"/>
          <w:lang w:eastAsia="zh-CN"/>
        </w:rPr>
        <w:t>圣经是神说话的最高权威；</w:t>
      </w:r>
      <w:r>
        <w:rPr>
          <w:rFonts w:hint="eastAsia"/>
          <w:lang w:eastAsia="zh-CN"/>
        </w:rPr>
        <w:t>4</w:t>
      </w:r>
      <w:r>
        <w:rPr>
          <w:lang w:eastAsia="zh-CN"/>
        </w:rPr>
        <w:t xml:space="preserve">. </w:t>
      </w:r>
      <w:r>
        <w:rPr>
          <w:rFonts w:hint="eastAsia"/>
          <w:lang w:eastAsia="zh-CN"/>
        </w:rPr>
        <w:t>圣经是封闭的正典（旧约</w:t>
      </w: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>路加福音</w:t>
      </w:r>
      <w:r>
        <w:rPr>
          <w:rFonts w:hint="eastAsia"/>
          <w:lang w:eastAsia="zh-CN"/>
        </w:rPr>
        <w:t>2</w:t>
      </w:r>
      <w:r>
        <w:rPr>
          <w:lang w:eastAsia="zh-CN"/>
        </w:rPr>
        <w:t>4</w:t>
      </w:r>
      <w:r>
        <w:rPr>
          <w:rFonts w:hint="eastAsia"/>
          <w:lang w:eastAsia="zh-CN"/>
        </w:rPr>
        <w:t>:</w:t>
      </w:r>
      <w:r>
        <w:rPr>
          <w:lang w:eastAsia="zh-CN"/>
        </w:rPr>
        <w:t>44</w:t>
      </w:r>
      <w:r>
        <w:rPr>
          <w:rFonts w:hint="eastAsia"/>
          <w:lang w:eastAsia="zh-CN"/>
        </w:rPr>
        <w:t>、马太福音</w:t>
      </w:r>
      <w:r>
        <w:rPr>
          <w:rFonts w:hint="eastAsia"/>
          <w:lang w:eastAsia="zh-CN"/>
        </w:rPr>
        <w:t>2</w:t>
      </w:r>
      <w:r>
        <w:rPr>
          <w:lang w:eastAsia="zh-CN"/>
        </w:rPr>
        <w:t>3</w:t>
      </w:r>
      <w:r>
        <w:rPr>
          <w:rFonts w:hint="eastAsia"/>
          <w:lang w:eastAsia="zh-CN"/>
        </w:rPr>
        <w:t>:</w:t>
      </w:r>
      <w:r>
        <w:rPr>
          <w:lang w:eastAsia="zh-CN"/>
        </w:rPr>
        <w:t>35</w:t>
      </w:r>
      <w:r>
        <w:rPr>
          <w:rFonts w:hint="eastAsia"/>
          <w:lang w:eastAsia="zh-CN"/>
        </w:rPr>
        <w:t>，新约</w:t>
      </w: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>希伯来书</w:t>
      </w:r>
      <w:r>
        <w:rPr>
          <w:rFonts w:hint="eastAsia"/>
          <w:lang w:eastAsia="zh-CN"/>
        </w:rPr>
        <w:t>1:</w:t>
      </w:r>
      <w:r>
        <w:rPr>
          <w:lang w:eastAsia="zh-CN"/>
        </w:rPr>
        <w:t>1-2</w:t>
      </w:r>
      <w:r>
        <w:rPr>
          <w:rFonts w:hint="eastAsia"/>
          <w:lang w:eastAsia="zh-CN"/>
        </w:rPr>
        <w:t>，约翰福音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）。】</w:t>
      </w:r>
    </w:p>
    <w:p w14:paraId="3EB9E4AF" w14:textId="0CBA2537" w:rsidR="00B31D76" w:rsidRDefault="00B31D76" w:rsidP="00B31D76">
      <w:pPr>
        <w:rPr>
          <w:lang w:eastAsia="zh-CN"/>
        </w:rPr>
      </w:pPr>
    </w:p>
    <w:p w14:paraId="5C3259B0" w14:textId="5AE75669" w:rsidR="00B31D76" w:rsidRDefault="00B31D76" w:rsidP="00B31D76">
      <w:pPr>
        <w:rPr>
          <w:lang w:eastAsia="zh-CN"/>
        </w:rPr>
      </w:pPr>
      <w:r>
        <w:rPr>
          <w:rFonts w:hint="eastAsia"/>
          <w:lang w:eastAsia="zh-CN"/>
        </w:rPr>
        <w:t>第二</w:t>
      </w:r>
      <w:r w:rsidR="007742C4">
        <w:rPr>
          <w:rFonts w:hint="eastAsia"/>
          <w:lang w:eastAsia="zh-CN"/>
        </w:rPr>
        <w:t>讲</w:t>
      </w:r>
      <w:r>
        <w:rPr>
          <w:rFonts w:hint="eastAsia"/>
          <w:lang w:eastAsia="zh-CN"/>
        </w:rPr>
        <w:t>：圣经论·下</w:t>
      </w:r>
    </w:p>
    <w:p w14:paraId="015FEB14" w14:textId="10C416A9" w:rsidR="00B31D76" w:rsidRDefault="00B31D76" w:rsidP="00B31D76">
      <w:pPr>
        <w:pStyle w:val="ListParagraph"/>
        <w:numPr>
          <w:ilvl w:val="0"/>
          <w:numId w:val="32"/>
        </w:numPr>
        <w:rPr>
          <w:lang w:eastAsia="zh-CN"/>
        </w:rPr>
      </w:pPr>
      <w:r>
        <w:rPr>
          <w:rFonts w:hint="eastAsia"/>
          <w:lang w:eastAsia="zh-CN"/>
        </w:rPr>
        <w:t>更多关于圣经正典的知识。</w:t>
      </w:r>
    </w:p>
    <w:p w14:paraId="4DA617FA" w14:textId="3CE8E7D4" w:rsidR="00B31D76" w:rsidRDefault="00B31D76" w:rsidP="00B31D76">
      <w:pPr>
        <w:pStyle w:val="ListParagraph"/>
        <w:numPr>
          <w:ilvl w:val="0"/>
          <w:numId w:val="32"/>
        </w:numPr>
        <w:rPr>
          <w:lang w:eastAsia="zh-CN"/>
        </w:rPr>
      </w:pPr>
      <w:r>
        <w:rPr>
          <w:rFonts w:hint="eastAsia"/>
          <w:lang w:eastAsia="zh-CN"/>
        </w:rPr>
        <w:t>圣经的一些重要属性：神的默示、圣经的无误性、圣经的可靠性（</w:t>
      </w:r>
      <w:r w:rsidRPr="00B31D76">
        <w:rPr>
          <w:rFonts w:asciiTheme="minorHAnsi" w:hAnsiTheme="minorHAnsi" w:cstheme="minorHAnsi"/>
          <w:sz w:val="24"/>
          <w:lang w:eastAsia="zh-CN"/>
        </w:rPr>
        <w:t>Infallibility/reliability</w:t>
      </w:r>
      <w:r>
        <w:rPr>
          <w:rFonts w:hint="eastAsia"/>
          <w:lang w:eastAsia="zh-CN"/>
        </w:rPr>
        <w:t>）、清晰性（</w:t>
      </w:r>
      <w:r w:rsidRPr="00B31D76">
        <w:rPr>
          <w:lang w:eastAsia="zh-CN"/>
        </w:rPr>
        <w:t>Clarity/Perspicuity</w:t>
      </w:r>
      <w:r>
        <w:rPr>
          <w:rFonts w:hint="eastAsia"/>
          <w:lang w:eastAsia="zh-CN"/>
        </w:rPr>
        <w:t>）、必要性，以及圣经的足够性。</w:t>
      </w:r>
    </w:p>
    <w:p w14:paraId="4E128F53" w14:textId="2AAA92F8" w:rsidR="00B31D76" w:rsidRDefault="00B31D76" w:rsidP="00B31D76">
      <w:pPr>
        <w:rPr>
          <w:lang w:eastAsia="zh-CN"/>
        </w:rPr>
      </w:pPr>
    </w:p>
    <w:p w14:paraId="6CD4FF52" w14:textId="4291D60A" w:rsidR="00B31D76" w:rsidRDefault="00B31D76" w:rsidP="00B31D76">
      <w:pPr>
        <w:rPr>
          <w:lang w:eastAsia="zh-CN"/>
        </w:rPr>
      </w:pPr>
      <w:r>
        <w:rPr>
          <w:rFonts w:hint="eastAsia"/>
          <w:lang w:eastAsia="zh-CN"/>
        </w:rPr>
        <w:t>第三</w:t>
      </w:r>
      <w:r w:rsidR="007742C4">
        <w:rPr>
          <w:rFonts w:hint="eastAsia"/>
          <w:lang w:eastAsia="zh-CN"/>
        </w:rPr>
        <w:t>讲</w:t>
      </w:r>
      <w:r>
        <w:rPr>
          <w:rFonts w:hint="eastAsia"/>
          <w:lang w:eastAsia="zh-CN"/>
        </w:rPr>
        <w:t>：神论：神的存在与属性·上</w:t>
      </w:r>
    </w:p>
    <w:p w14:paraId="20D9DEC4" w14:textId="5AF5E3A9" w:rsidR="00B31D76" w:rsidRDefault="00B31D76" w:rsidP="00B31D76">
      <w:pPr>
        <w:pStyle w:val="ListParagraph"/>
        <w:numPr>
          <w:ilvl w:val="0"/>
          <w:numId w:val="33"/>
        </w:numPr>
        <w:rPr>
          <w:lang w:eastAsia="zh-CN"/>
        </w:rPr>
      </w:pPr>
      <w:r>
        <w:rPr>
          <w:rFonts w:hint="eastAsia"/>
          <w:lang w:eastAsia="zh-CN"/>
        </w:rPr>
        <w:t>普遍启示与特殊启示。【期待和给出定义】</w:t>
      </w:r>
    </w:p>
    <w:p w14:paraId="262BB698" w14:textId="4EA7498D" w:rsidR="00B31D76" w:rsidRDefault="00B31D76" w:rsidP="00B31D76">
      <w:pPr>
        <w:pStyle w:val="ListParagraph"/>
        <w:numPr>
          <w:ilvl w:val="0"/>
          <w:numId w:val="33"/>
        </w:numPr>
        <w:rPr>
          <w:lang w:eastAsia="zh-CN"/>
        </w:rPr>
      </w:pPr>
      <w:r>
        <w:rPr>
          <w:rFonts w:hint="eastAsia"/>
          <w:lang w:eastAsia="zh-CN"/>
        </w:rPr>
        <w:t>神的三个基本属性。【独立性和自存性、不变性、无限性】</w:t>
      </w:r>
    </w:p>
    <w:p w14:paraId="02BD975E" w14:textId="33D3EF58" w:rsidR="00B31D76" w:rsidRDefault="00B31D76" w:rsidP="00B31D76">
      <w:pPr>
        <w:rPr>
          <w:lang w:eastAsia="zh-CN"/>
        </w:rPr>
      </w:pPr>
    </w:p>
    <w:p w14:paraId="6491CCFF" w14:textId="5A674ED7" w:rsidR="00B31D76" w:rsidRDefault="00B31D76" w:rsidP="00B31D76">
      <w:pPr>
        <w:rPr>
          <w:lang w:eastAsia="zh-CN"/>
        </w:rPr>
      </w:pPr>
      <w:r>
        <w:rPr>
          <w:rFonts w:hint="eastAsia"/>
          <w:lang w:eastAsia="zh-CN"/>
        </w:rPr>
        <w:t>第四</w:t>
      </w:r>
      <w:r w:rsidR="007742C4">
        <w:rPr>
          <w:rFonts w:hint="eastAsia"/>
          <w:lang w:eastAsia="zh-CN"/>
        </w:rPr>
        <w:t>讲</w:t>
      </w:r>
      <w:r>
        <w:rPr>
          <w:rFonts w:hint="eastAsia"/>
          <w:lang w:eastAsia="zh-CN"/>
        </w:rPr>
        <w:t>：神论：神的存在与属性·下</w:t>
      </w:r>
    </w:p>
    <w:p w14:paraId="72251352" w14:textId="42F40DC7" w:rsidR="006A0DAC" w:rsidRPr="00B31D76" w:rsidRDefault="00B31D76" w:rsidP="00B31D76">
      <w:pPr>
        <w:pStyle w:val="ListParagraph"/>
        <w:numPr>
          <w:ilvl w:val="0"/>
          <w:numId w:val="34"/>
        </w:numPr>
        <w:rPr>
          <w:rFonts w:ascii="Garamond" w:hAnsi="Garamond"/>
          <w:lang w:eastAsia="zh-CN"/>
        </w:rPr>
      </w:pPr>
      <w:r w:rsidRPr="00B31D76">
        <w:rPr>
          <w:rFonts w:ascii="Garamond" w:hAnsi="Garamond" w:hint="eastAsia"/>
          <w:lang w:eastAsia="zh-CN"/>
        </w:rPr>
        <w:t>神的一致性</w:t>
      </w:r>
    </w:p>
    <w:p w14:paraId="27C16BE1" w14:textId="4F33868D" w:rsidR="00B31D76" w:rsidRDefault="00B31D76" w:rsidP="00B31D76">
      <w:pPr>
        <w:pStyle w:val="ListParagraph"/>
        <w:numPr>
          <w:ilvl w:val="0"/>
          <w:numId w:val="34"/>
        </w:numPr>
        <w:rPr>
          <w:rFonts w:ascii="Garamond" w:hAnsi="Garamond"/>
          <w:lang w:eastAsia="zh-CN"/>
        </w:rPr>
      </w:pPr>
      <w:r w:rsidRPr="00B31D76">
        <w:rPr>
          <w:rFonts w:ascii="Garamond" w:hAnsi="Garamond" w:hint="eastAsia"/>
          <w:lang w:eastAsia="zh-CN"/>
        </w:rPr>
        <w:t>神的三位一体：意思是什么，圣经依据在哪里，以及为什么那么重要。</w:t>
      </w:r>
    </w:p>
    <w:p w14:paraId="06BDA758" w14:textId="44DD5CFC" w:rsidR="00B31D76" w:rsidRDefault="00B31D76" w:rsidP="00B31D76">
      <w:pPr>
        <w:pStyle w:val="ListParagraph"/>
        <w:numPr>
          <w:ilvl w:val="0"/>
          <w:numId w:val="34"/>
        </w:numPr>
        <w:rPr>
          <w:rFonts w:ascii="Garamond" w:hAnsi="Garamond"/>
          <w:lang w:eastAsia="zh-CN"/>
        </w:rPr>
      </w:pPr>
      <w:r w:rsidRPr="00B31D76">
        <w:rPr>
          <w:rFonts w:ascii="Garamond" w:hAnsi="Garamond" w:hint="eastAsia"/>
          <w:lang w:eastAsia="zh-CN"/>
        </w:rPr>
        <w:t>神的无所不知</w:t>
      </w:r>
      <w:r w:rsidR="00C949FA">
        <w:rPr>
          <w:rFonts w:ascii="Garamond" w:hAnsi="Garamond" w:hint="eastAsia"/>
          <w:lang w:eastAsia="zh-CN"/>
        </w:rPr>
        <w:t>、真实、智慧、圣洁、公正与公义、良善与慈爱。</w:t>
      </w:r>
    </w:p>
    <w:p w14:paraId="7B45057D" w14:textId="2B716D1C" w:rsidR="00C949FA" w:rsidRDefault="00C949FA" w:rsidP="00B31D76">
      <w:pPr>
        <w:pStyle w:val="ListParagraph"/>
        <w:numPr>
          <w:ilvl w:val="0"/>
          <w:numId w:val="34"/>
        </w:numPr>
        <w:rPr>
          <w:rFonts w:ascii="Garamond" w:hAnsi="Garamond"/>
          <w:lang w:eastAsia="zh-CN"/>
        </w:rPr>
      </w:pPr>
      <w:r>
        <w:rPr>
          <w:rFonts w:ascii="Garamond" w:hAnsi="Garamond" w:hint="eastAsia"/>
          <w:lang w:eastAsia="zh-CN"/>
        </w:rPr>
        <w:t>结论：神的超越性与内在性</w:t>
      </w:r>
    </w:p>
    <w:p w14:paraId="39739AAC" w14:textId="52D3D656" w:rsidR="00C949FA" w:rsidRDefault="00C949FA" w:rsidP="00C949FA">
      <w:pPr>
        <w:rPr>
          <w:rFonts w:ascii="Garamond" w:hAnsi="Garamond"/>
          <w:lang w:eastAsia="zh-CN"/>
        </w:rPr>
      </w:pPr>
    </w:p>
    <w:p w14:paraId="23D27923" w14:textId="11F5F370" w:rsidR="00C949FA" w:rsidRDefault="00C949FA" w:rsidP="00C949FA">
      <w:pPr>
        <w:rPr>
          <w:rFonts w:ascii="Garamond" w:hAnsi="Garamond"/>
          <w:lang w:eastAsia="zh-CN"/>
        </w:rPr>
      </w:pPr>
      <w:r>
        <w:rPr>
          <w:rFonts w:ascii="Garamond" w:hAnsi="Garamond" w:hint="eastAsia"/>
          <w:lang w:eastAsia="zh-CN"/>
        </w:rPr>
        <w:t>第五</w:t>
      </w:r>
      <w:r w:rsidR="007742C4">
        <w:rPr>
          <w:rFonts w:hint="eastAsia"/>
          <w:lang w:eastAsia="zh-CN"/>
        </w:rPr>
        <w:t>讲</w:t>
      </w:r>
      <w:r>
        <w:rPr>
          <w:rFonts w:ascii="Garamond" w:hAnsi="Garamond" w:hint="eastAsia"/>
          <w:lang w:eastAsia="zh-CN"/>
        </w:rPr>
        <w:t>：创造论·上</w:t>
      </w:r>
    </w:p>
    <w:p w14:paraId="67EF6D5C" w14:textId="49364E1C" w:rsidR="00C949FA" w:rsidRDefault="00C949FA" w:rsidP="00C949FA">
      <w:pPr>
        <w:pStyle w:val="ListParagraph"/>
        <w:numPr>
          <w:ilvl w:val="0"/>
          <w:numId w:val="35"/>
        </w:numPr>
        <w:rPr>
          <w:lang w:eastAsia="zh-CN"/>
        </w:rPr>
      </w:pPr>
      <w:r>
        <w:rPr>
          <w:rFonts w:hint="eastAsia"/>
          <w:lang w:eastAsia="zh-CN"/>
        </w:rPr>
        <w:t>关于创造的七个重要观念。【从无中创造万有、万有都是被神创造的、神创造时间、神用祂的话语创造、创造是三位一体的共同杰作、神</w:t>
      </w:r>
      <w:r>
        <w:rPr>
          <w:lang w:eastAsia="zh-CN"/>
        </w:rPr>
        <w:t>所造的都</w:t>
      </w:r>
      <w:r>
        <w:rPr>
          <w:rFonts w:hint="eastAsia"/>
          <w:lang w:eastAsia="zh-CN"/>
        </w:rPr>
        <w:t>“甚好”、</w:t>
      </w:r>
      <w:r w:rsidRPr="00C949FA">
        <w:rPr>
          <w:rFonts w:hint="eastAsia"/>
          <w:lang w:eastAsia="zh-CN"/>
        </w:rPr>
        <w:t>神造这一切为要彰显祂的荣耀</w:t>
      </w:r>
      <w:r>
        <w:rPr>
          <w:rFonts w:hint="eastAsia"/>
          <w:lang w:eastAsia="zh-CN"/>
        </w:rPr>
        <w:t>】</w:t>
      </w:r>
    </w:p>
    <w:p w14:paraId="435F7737" w14:textId="2EA05D9D" w:rsidR="00C949FA" w:rsidRPr="00C949FA" w:rsidRDefault="00C949FA" w:rsidP="00035A9F">
      <w:pPr>
        <w:pStyle w:val="ListParagraph"/>
        <w:numPr>
          <w:ilvl w:val="0"/>
          <w:numId w:val="35"/>
        </w:numPr>
        <w:rPr>
          <w:lang w:eastAsia="zh-CN"/>
        </w:rPr>
      </w:pPr>
      <w:r>
        <w:rPr>
          <w:rFonts w:hint="eastAsia"/>
          <w:lang w:eastAsia="zh-CN"/>
        </w:rPr>
        <w:t>关于创造的六种观点。【一、神导进化论（</w:t>
      </w:r>
      <w:r>
        <w:rPr>
          <w:rFonts w:hint="eastAsia"/>
          <w:lang w:eastAsia="zh-CN"/>
        </w:rPr>
        <w:t>Theistic Evolution</w:t>
      </w:r>
      <w:r>
        <w:rPr>
          <w:rFonts w:hint="eastAsia"/>
          <w:lang w:eastAsia="zh-CN"/>
        </w:rPr>
        <w:t>）；二、间隙论（</w:t>
      </w:r>
      <w:r>
        <w:rPr>
          <w:rFonts w:hint="eastAsia"/>
          <w:lang w:eastAsia="zh-CN"/>
        </w:rPr>
        <w:t>The Gap Theory</w:t>
      </w:r>
      <w:r>
        <w:rPr>
          <w:rFonts w:hint="eastAsia"/>
          <w:lang w:eastAsia="zh-CN"/>
        </w:rPr>
        <w:t>）；三、一日千年论（</w:t>
      </w:r>
      <w:r>
        <w:rPr>
          <w:rFonts w:hint="eastAsia"/>
          <w:lang w:eastAsia="zh-CN"/>
        </w:rPr>
        <w:t>Day-Age View</w:t>
      </w:r>
      <w:r>
        <w:rPr>
          <w:rFonts w:hint="eastAsia"/>
          <w:lang w:eastAsia="zh-CN"/>
        </w:rPr>
        <w:t>）；四、文学框架论（</w:t>
      </w:r>
      <w:r>
        <w:rPr>
          <w:rFonts w:hint="eastAsia"/>
          <w:lang w:eastAsia="zh-CN"/>
        </w:rPr>
        <w:t>Literary-Framework View</w:t>
      </w:r>
      <w:r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；五、年轻地球论（</w:t>
      </w:r>
      <w:r>
        <w:rPr>
          <w:rFonts w:hint="eastAsia"/>
          <w:lang w:eastAsia="zh-CN"/>
        </w:rPr>
        <w:t>Young-Earth Creationism</w:t>
      </w:r>
      <w:r>
        <w:rPr>
          <w:rFonts w:hint="eastAsia"/>
          <w:lang w:eastAsia="zh-CN"/>
        </w:rPr>
        <w:t>）；六、历史创造论（</w:t>
      </w:r>
      <w:r>
        <w:rPr>
          <w:rFonts w:hint="eastAsia"/>
          <w:lang w:eastAsia="zh-CN"/>
        </w:rPr>
        <w:t>Historic-Creationism</w:t>
      </w:r>
      <w:r>
        <w:rPr>
          <w:rFonts w:hint="eastAsia"/>
          <w:lang w:eastAsia="zh-CN"/>
        </w:rPr>
        <w:t>）】</w:t>
      </w:r>
    </w:p>
    <w:p w14:paraId="44AE47B0" w14:textId="2AD5BEFA" w:rsidR="006A0DAC" w:rsidRPr="00C949FA" w:rsidRDefault="006A0DAC" w:rsidP="00C949FA">
      <w:pPr>
        <w:rPr>
          <w:rFonts w:ascii="Garamond" w:hAnsi="Garamond"/>
          <w:sz w:val="24"/>
          <w:lang w:eastAsia="zh-CN"/>
        </w:rPr>
      </w:pPr>
    </w:p>
    <w:p w14:paraId="3894E80C" w14:textId="1A7A51AA" w:rsidR="006A0DAC" w:rsidRDefault="00C949FA" w:rsidP="00C949FA">
      <w:pPr>
        <w:rPr>
          <w:lang w:eastAsia="zh-CN"/>
        </w:rPr>
      </w:pPr>
      <w:r>
        <w:rPr>
          <w:rFonts w:hint="eastAsia"/>
          <w:lang w:eastAsia="zh-CN"/>
        </w:rPr>
        <w:t>第六</w:t>
      </w:r>
      <w:r w:rsidR="007742C4">
        <w:rPr>
          <w:rFonts w:hint="eastAsia"/>
          <w:lang w:eastAsia="zh-CN"/>
        </w:rPr>
        <w:t>讲</w:t>
      </w:r>
      <w:r>
        <w:rPr>
          <w:rFonts w:hint="eastAsia"/>
          <w:lang w:eastAsia="zh-CN"/>
        </w:rPr>
        <w:t>：创造论·下</w:t>
      </w:r>
    </w:p>
    <w:p w14:paraId="14352A7A" w14:textId="79EB3204" w:rsidR="00C949FA" w:rsidRDefault="00C949FA" w:rsidP="00C949FA">
      <w:pPr>
        <w:pStyle w:val="ListParagraph"/>
        <w:numPr>
          <w:ilvl w:val="0"/>
          <w:numId w:val="36"/>
        </w:numPr>
        <w:rPr>
          <w:lang w:eastAsia="zh-CN"/>
        </w:rPr>
      </w:pPr>
      <w:r>
        <w:rPr>
          <w:rFonts w:hint="eastAsia"/>
          <w:lang w:eastAsia="zh-CN"/>
        </w:rPr>
        <w:t>非基督徒</w:t>
      </w:r>
      <w:r>
        <w:rPr>
          <w:lang w:eastAsia="zh-CN"/>
        </w:rPr>
        <w:t>对神和</w:t>
      </w:r>
      <w:proofErr w:type="gramStart"/>
      <w:r>
        <w:rPr>
          <w:rFonts w:hint="eastAsia"/>
          <w:lang w:eastAsia="zh-CN"/>
        </w:rPr>
        <w:t>受造界的</w:t>
      </w:r>
      <w:proofErr w:type="gramEnd"/>
      <w:r>
        <w:rPr>
          <w:lang w:eastAsia="zh-CN"/>
        </w:rPr>
        <w:t>四种观点</w:t>
      </w:r>
      <w:r>
        <w:rPr>
          <w:rFonts w:hint="eastAsia"/>
          <w:lang w:eastAsia="zh-CN"/>
        </w:rPr>
        <w:t>。【</w:t>
      </w:r>
      <w:r w:rsidRPr="00C949FA">
        <w:rPr>
          <w:rFonts w:hint="eastAsia"/>
          <w:lang w:eastAsia="zh-CN"/>
        </w:rPr>
        <w:t>泛神论（</w:t>
      </w:r>
      <w:r w:rsidRPr="00C949FA">
        <w:rPr>
          <w:rFonts w:hint="eastAsia"/>
          <w:lang w:eastAsia="zh-CN"/>
        </w:rPr>
        <w:t>Pantheism</w:t>
      </w:r>
      <w:r w:rsidRPr="00C949FA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、</w:t>
      </w:r>
      <w:proofErr w:type="spellStart"/>
      <w:r>
        <w:rPr>
          <w:rFonts w:hint="eastAsia"/>
        </w:rPr>
        <w:t>二元论</w:t>
      </w:r>
      <w:r>
        <w:t>（</w:t>
      </w:r>
      <w:r>
        <w:t>Dualism</w:t>
      </w:r>
      <w:proofErr w:type="spellEnd"/>
      <w:r>
        <w:rPr>
          <w:rFonts w:hint="eastAsia"/>
        </w:rPr>
        <w:t>）</w:t>
      </w:r>
      <w:r>
        <w:rPr>
          <w:rFonts w:hint="eastAsia"/>
          <w:lang w:eastAsia="zh-CN"/>
        </w:rPr>
        <w:t>、</w:t>
      </w:r>
      <w:proofErr w:type="spellStart"/>
      <w:r>
        <w:rPr>
          <w:rFonts w:hint="eastAsia"/>
        </w:rPr>
        <w:t>自然神论</w:t>
      </w:r>
      <w:r>
        <w:t>（</w:t>
      </w:r>
      <w:r>
        <w:rPr>
          <w:rFonts w:hint="eastAsia"/>
        </w:rPr>
        <w:t>Deism</w:t>
      </w:r>
      <w:proofErr w:type="spellEnd"/>
      <w:r>
        <w:rPr>
          <w:rFonts w:hint="eastAsia"/>
        </w:rPr>
        <w:t>）</w:t>
      </w:r>
      <w:r>
        <w:rPr>
          <w:rFonts w:hint="eastAsia"/>
          <w:lang w:eastAsia="zh-CN"/>
        </w:rPr>
        <w:t>、</w:t>
      </w:r>
      <w:proofErr w:type="spellStart"/>
      <w:r>
        <w:rPr>
          <w:rFonts w:hint="eastAsia"/>
        </w:rPr>
        <w:t>唯物主义</w:t>
      </w:r>
      <w:r>
        <w:t>（自然主义</w:t>
      </w:r>
      <w:proofErr w:type="spellEnd"/>
      <w:r>
        <w:t>）</w:t>
      </w:r>
      <w:r>
        <w:rPr>
          <w:rFonts w:hint="eastAsia"/>
          <w:lang w:eastAsia="zh-CN"/>
        </w:rPr>
        <w:t>】</w:t>
      </w:r>
    </w:p>
    <w:p w14:paraId="4EEAC202" w14:textId="5420D18B" w:rsidR="00C949FA" w:rsidRDefault="00C949FA" w:rsidP="00C949FA">
      <w:pPr>
        <w:pStyle w:val="ListParagraph"/>
        <w:numPr>
          <w:ilvl w:val="0"/>
          <w:numId w:val="36"/>
        </w:numPr>
        <w:rPr>
          <w:lang w:eastAsia="zh-CN"/>
        </w:rPr>
      </w:pPr>
      <w:r>
        <w:rPr>
          <w:rFonts w:hint="eastAsia"/>
          <w:lang w:eastAsia="zh-CN"/>
        </w:rPr>
        <w:t>神与</w:t>
      </w:r>
      <w:proofErr w:type="gramStart"/>
      <w:r>
        <w:rPr>
          <w:lang w:eastAsia="zh-CN"/>
        </w:rPr>
        <w:t>受造界的</w:t>
      </w:r>
      <w:proofErr w:type="gramEnd"/>
      <w:r>
        <w:rPr>
          <w:lang w:eastAsia="zh-CN"/>
        </w:rPr>
        <w:t>关系</w:t>
      </w:r>
      <w:r>
        <w:rPr>
          <w:rFonts w:hint="eastAsia"/>
          <w:lang w:eastAsia="zh-CN"/>
        </w:rPr>
        <w:t>。【</w:t>
      </w:r>
      <w:proofErr w:type="spellStart"/>
      <w:r w:rsidR="00ED10C7">
        <w:rPr>
          <w:rFonts w:hint="eastAsia"/>
        </w:rPr>
        <w:t>超越性（</w:t>
      </w:r>
      <w:r w:rsidR="00ED10C7">
        <w:rPr>
          <w:rFonts w:hint="eastAsia"/>
        </w:rPr>
        <w:t>T</w:t>
      </w:r>
      <w:r w:rsidR="00ED10C7" w:rsidRPr="00F20F67">
        <w:t>ranscendence</w:t>
      </w:r>
      <w:proofErr w:type="spellEnd"/>
      <w:r w:rsidR="00ED10C7">
        <w:rPr>
          <w:rFonts w:hint="eastAsia"/>
        </w:rPr>
        <w:t>）</w:t>
      </w:r>
      <w:r w:rsidR="00ED10C7">
        <w:rPr>
          <w:rFonts w:hint="eastAsia"/>
          <w:lang w:eastAsia="zh-CN"/>
        </w:rPr>
        <w:t>与</w:t>
      </w:r>
      <w:proofErr w:type="spellStart"/>
      <w:r w:rsidR="00ED10C7">
        <w:rPr>
          <w:rFonts w:hint="eastAsia"/>
        </w:rPr>
        <w:t>内蕴性</w:t>
      </w:r>
      <w:r w:rsidR="00ED10C7">
        <w:t>（</w:t>
      </w:r>
      <w:r w:rsidR="00ED10C7">
        <w:t>I</w:t>
      </w:r>
      <w:r w:rsidR="00ED10C7">
        <w:rPr>
          <w:rFonts w:hint="eastAsia"/>
        </w:rPr>
        <w:t>mmanent</w:t>
      </w:r>
      <w:proofErr w:type="spellEnd"/>
      <w:r w:rsidR="00ED10C7">
        <w:t>）</w:t>
      </w:r>
      <w:r w:rsidR="00ED10C7">
        <w:rPr>
          <w:rFonts w:hint="eastAsia"/>
          <w:lang w:eastAsia="zh-CN"/>
        </w:rPr>
        <w:t>】</w:t>
      </w:r>
    </w:p>
    <w:p w14:paraId="0A139E7C" w14:textId="10857FE9" w:rsidR="00ED10C7" w:rsidRDefault="00ED10C7" w:rsidP="00ED10C7">
      <w:pPr>
        <w:pStyle w:val="ListParagraph"/>
        <w:numPr>
          <w:ilvl w:val="0"/>
          <w:numId w:val="36"/>
        </w:numPr>
        <w:rPr>
          <w:lang w:eastAsia="zh-CN"/>
        </w:rPr>
      </w:pPr>
      <w:r>
        <w:rPr>
          <w:rFonts w:hint="eastAsia"/>
          <w:lang w:eastAsia="zh-CN"/>
        </w:rPr>
        <w:t>神创造男人和女人，如何理解神的形象？【本质上的</w:t>
      </w:r>
      <w:proofErr w:type="gramStart"/>
      <w:r>
        <w:rPr>
          <w:lang w:eastAsia="zh-CN"/>
        </w:rPr>
        <w:t>形像</w:t>
      </w:r>
      <w:proofErr w:type="gramEnd"/>
      <w:r>
        <w:rPr>
          <w:rFonts w:hint="eastAsia"/>
          <w:lang w:eastAsia="zh-CN"/>
        </w:rPr>
        <w:t>、功能上的形象、关系上的形象】</w:t>
      </w:r>
    </w:p>
    <w:p w14:paraId="6C88C790" w14:textId="7CA7F024" w:rsidR="00ED10C7" w:rsidRPr="00ED10C7" w:rsidRDefault="00ED10C7" w:rsidP="00ED10C7">
      <w:pPr>
        <w:pStyle w:val="ListParagraph"/>
        <w:numPr>
          <w:ilvl w:val="0"/>
          <w:numId w:val="36"/>
        </w:numPr>
        <w:rPr>
          <w:lang w:eastAsia="zh-CN"/>
        </w:rPr>
      </w:pPr>
      <w:r>
        <w:rPr>
          <w:rFonts w:hint="eastAsia"/>
          <w:lang w:eastAsia="zh-CN"/>
        </w:rPr>
        <w:t>历史性的亚当和夏娃</w:t>
      </w:r>
    </w:p>
    <w:p w14:paraId="4396E9C7" w14:textId="764C19CF" w:rsidR="006A0DAC" w:rsidRPr="006A0DAC" w:rsidRDefault="006A0DAC" w:rsidP="00ED10C7">
      <w:pPr>
        <w:rPr>
          <w:lang w:eastAsia="zh-CN"/>
        </w:rPr>
      </w:pPr>
    </w:p>
    <w:p w14:paraId="2931A891" w14:textId="590669EF" w:rsidR="006A0DAC" w:rsidRDefault="00ED10C7" w:rsidP="00ED10C7">
      <w:pPr>
        <w:rPr>
          <w:lang w:eastAsia="zh-CN"/>
        </w:rPr>
      </w:pPr>
      <w:r>
        <w:rPr>
          <w:rFonts w:hint="eastAsia"/>
          <w:lang w:eastAsia="zh-CN"/>
        </w:rPr>
        <w:t>第七</w:t>
      </w:r>
      <w:r w:rsidR="007742C4">
        <w:rPr>
          <w:rFonts w:hint="eastAsia"/>
          <w:lang w:eastAsia="zh-CN"/>
        </w:rPr>
        <w:t>讲</w:t>
      </w:r>
      <w:r>
        <w:rPr>
          <w:rFonts w:hint="eastAsia"/>
          <w:lang w:eastAsia="zh-CN"/>
        </w:rPr>
        <w:t>：神的护理·上</w:t>
      </w:r>
    </w:p>
    <w:p w14:paraId="503D5875" w14:textId="6626B2B3" w:rsidR="00ED10C7" w:rsidRDefault="00ED10C7" w:rsidP="00ED10C7">
      <w:pPr>
        <w:pStyle w:val="ListParagraph"/>
        <w:numPr>
          <w:ilvl w:val="0"/>
          <w:numId w:val="37"/>
        </w:numPr>
        <w:rPr>
          <w:lang w:eastAsia="zh-CN"/>
        </w:rPr>
      </w:pPr>
      <w:r>
        <w:rPr>
          <w:rFonts w:hint="eastAsia"/>
          <w:lang w:eastAsia="zh-CN"/>
        </w:rPr>
        <w:lastRenderedPageBreak/>
        <w:t>对神的护理，我们有哪些基于圣经的神学描述？【保存</w:t>
      </w:r>
      <w:r>
        <w:rPr>
          <w:lang w:eastAsia="zh-CN"/>
        </w:rPr>
        <w:t>：神保存</w:t>
      </w:r>
      <w:r>
        <w:rPr>
          <w:rFonts w:hint="eastAsia"/>
          <w:lang w:eastAsia="zh-CN"/>
        </w:rPr>
        <w:t>受造万物</w:t>
      </w:r>
      <w:r>
        <w:rPr>
          <w:lang w:eastAsia="zh-CN"/>
        </w:rPr>
        <w:t>，并维持他们被造时的特质</w:t>
      </w:r>
      <w:r>
        <w:rPr>
          <w:rFonts w:hint="eastAsia"/>
          <w:lang w:eastAsia="zh-CN"/>
        </w:rPr>
        <w:t>；协力</w:t>
      </w:r>
      <w:r>
        <w:rPr>
          <w:lang w:eastAsia="zh-CN"/>
        </w:rPr>
        <w:t>：神</w:t>
      </w:r>
      <w:r>
        <w:rPr>
          <w:rFonts w:hint="eastAsia"/>
          <w:lang w:eastAsia="zh-CN"/>
        </w:rPr>
        <w:t>在</w:t>
      </w:r>
      <w:r>
        <w:rPr>
          <w:lang w:eastAsia="zh-CN"/>
        </w:rPr>
        <w:t>万物中</w:t>
      </w:r>
      <w:r>
        <w:rPr>
          <w:rFonts w:hint="eastAsia"/>
          <w:lang w:eastAsia="zh-CN"/>
        </w:rPr>
        <w:t>工作</w:t>
      </w:r>
      <w:r>
        <w:rPr>
          <w:lang w:eastAsia="zh-CN"/>
        </w:rPr>
        <w:t>，也透过万物行事</w:t>
      </w:r>
      <w:r>
        <w:rPr>
          <w:rFonts w:hint="eastAsia"/>
          <w:lang w:eastAsia="zh-CN"/>
        </w:rPr>
        <w:t>；</w:t>
      </w:r>
      <w:r w:rsidRPr="00ED10C7">
        <w:rPr>
          <w:rFonts w:hint="eastAsia"/>
          <w:lang w:eastAsia="zh-CN"/>
        </w:rPr>
        <w:t>管治：神管治或引导万物</w:t>
      </w:r>
      <w:r>
        <w:rPr>
          <w:rFonts w:hint="eastAsia"/>
          <w:lang w:eastAsia="zh-CN"/>
        </w:rPr>
        <w:t>】</w:t>
      </w:r>
    </w:p>
    <w:p w14:paraId="75A2652D" w14:textId="3B63FD18" w:rsidR="00ED10C7" w:rsidRDefault="00ED10C7" w:rsidP="00ED10C7">
      <w:pPr>
        <w:pStyle w:val="ListParagraph"/>
        <w:numPr>
          <w:ilvl w:val="0"/>
          <w:numId w:val="37"/>
        </w:numPr>
        <w:rPr>
          <w:lang w:eastAsia="zh-CN"/>
        </w:rPr>
      </w:pPr>
      <w:r>
        <w:rPr>
          <w:rFonts w:hint="eastAsia"/>
          <w:lang w:eastAsia="zh-CN"/>
        </w:rPr>
        <w:t>神的护理给我们带来怎样的安慰？【信靠、耐心、感恩，盼望】</w:t>
      </w:r>
    </w:p>
    <w:p w14:paraId="05F1648E" w14:textId="4931173F" w:rsidR="00ED10C7" w:rsidRDefault="00ED10C7" w:rsidP="00ED10C7">
      <w:pPr>
        <w:rPr>
          <w:lang w:eastAsia="zh-CN"/>
        </w:rPr>
      </w:pPr>
    </w:p>
    <w:p w14:paraId="7B55B6A8" w14:textId="17DCE33C" w:rsidR="00ED10C7" w:rsidRDefault="00ED10C7" w:rsidP="00ED10C7">
      <w:pPr>
        <w:rPr>
          <w:lang w:eastAsia="zh-CN"/>
        </w:rPr>
      </w:pPr>
      <w:r>
        <w:rPr>
          <w:rFonts w:hint="eastAsia"/>
          <w:lang w:eastAsia="zh-CN"/>
        </w:rPr>
        <w:t>第八</w:t>
      </w:r>
      <w:r w:rsidR="007742C4">
        <w:rPr>
          <w:rFonts w:hint="eastAsia"/>
          <w:lang w:eastAsia="zh-CN"/>
        </w:rPr>
        <w:t>讲</w:t>
      </w:r>
      <w:r>
        <w:rPr>
          <w:rFonts w:hint="eastAsia"/>
          <w:lang w:eastAsia="zh-CN"/>
        </w:rPr>
        <w:t>：神的护理·下</w:t>
      </w:r>
    </w:p>
    <w:p w14:paraId="2567E8B0" w14:textId="3E8462FB" w:rsidR="00ED10C7" w:rsidRDefault="00ED10C7" w:rsidP="00F158E7">
      <w:pPr>
        <w:pStyle w:val="ListParagraph"/>
        <w:numPr>
          <w:ilvl w:val="0"/>
          <w:numId w:val="38"/>
        </w:numPr>
        <w:rPr>
          <w:lang w:eastAsia="zh-CN"/>
        </w:rPr>
      </w:pPr>
      <w:r>
        <w:rPr>
          <w:rFonts w:hint="eastAsia"/>
          <w:lang w:eastAsia="zh-CN"/>
        </w:rPr>
        <w:t>圣经给我们哪三个命题是关于神的主权和人的责任的？【</w:t>
      </w:r>
      <w:r>
        <w:rPr>
          <w:rFonts w:hint="eastAsia"/>
          <w:lang w:eastAsia="zh-CN"/>
        </w:rPr>
        <w:t>1</w:t>
      </w:r>
      <w:r>
        <w:rPr>
          <w:lang w:eastAsia="zh-CN"/>
        </w:rPr>
        <w:t xml:space="preserve">. </w:t>
      </w:r>
      <w:r>
        <w:rPr>
          <w:rFonts w:hint="eastAsia"/>
          <w:lang w:eastAsia="zh-CN"/>
        </w:rPr>
        <w:t>神拥有绝对的主权，但是神主权的运作方式绝不</w:t>
      </w:r>
      <w:proofErr w:type="gramStart"/>
      <w:r>
        <w:rPr>
          <w:rFonts w:hint="eastAsia"/>
          <w:lang w:eastAsia="zh-CN"/>
        </w:rPr>
        <w:t>消弱</w:t>
      </w:r>
      <w:proofErr w:type="gramEnd"/>
      <w:r>
        <w:rPr>
          <w:rFonts w:hint="eastAsia"/>
          <w:lang w:eastAsia="zh-CN"/>
        </w:rPr>
        <w:t>、减少或免除人应当负的责任。</w:t>
      </w:r>
      <w:r>
        <w:rPr>
          <w:rFonts w:hint="eastAsia"/>
          <w:lang w:eastAsia="zh-CN"/>
        </w:rPr>
        <w:t>2</w:t>
      </w:r>
      <w:r>
        <w:rPr>
          <w:lang w:eastAsia="zh-CN"/>
        </w:rPr>
        <w:t>.</w:t>
      </w:r>
      <w:r>
        <w:rPr>
          <w:rFonts w:hint="eastAsia"/>
          <w:lang w:eastAsia="zh-CN"/>
        </w:rPr>
        <w:t>人是有道德责任的受造物。</w:t>
      </w:r>
      <w:r>
        <w:rPr>
          <w:rFonts w:hint="eastAsia"/>
          <w:lang w:eastAsia="zh-CN"/>
        </w:rPr>
        <w:t>3</w:t>
      </w:r>
      <w:r>
        <w:rPr>
          <w:lang w:eastAsia="zh-CN"/>
        </w:rPr>
        <w:t>.</w:t>
      </w:r>
      <w:r>
        <w:rPr>
          <w:rFonts w:hint="eastAsia"/>
          <w:lang w:eastAsia="zh-CN"/>
        </w:rPr>
        <w:t>虽然圣经讲到神的主权和人的责任，但圣经同时也强调神是绝对良善的。】</w:t>
      </w:r>
    </w:p>
    <w:p w14:paraId="20BB60DE" w14:textId="50D1C14B" w:rsidR="00ED10C7" w:rsidRDefault="00ED10C7" w:rsidP="00ED10C7">
      <w:pPr>
        <w:pStyle w:val="ListParagraph"/>
        <w:numPr>
          <w:ilvl w:val="0"/>
          <w:numId w:val="38"/>
        </w:numPr>
        <w:rPr>
          <w:lang w:eastAsia="zh-CN"/>
        </w:rPr>
      </w:pPr>
      <w:r>
        <w:rPr>
          <w:rFonts w:hint="eastAsia"/>
          <w:lang w:eastAsia="zh-CN"/>
        </w:rPr>
        <w:t>相容性，有哪些例子表明神的主权与人的责任之间的相容？【约瑟、约伯，耶稣】</w:t>
      </w:r>
    </w:p>
    <w:p w14:paraId="19F139C8" w14:textId="4D54DD0D" w:rsidR="00ED10C7" w:rsidRDefault="00ED10C7" w:rsidP="00ED10C7">
      <w:pPr>
        <w:pStyle w:val="ListParagraph"/>
        <w:numPr>
          <w:ilvl w:val="0"/>
          <w:numId w:val="38"/>
        </w:numPr>
        <w:rPr>
          <w:lang w:eastAsia="zh-CN"/>
        </w:rPr>
      </w:pPr>
      <w:r>
        <w:rPr>
          <w:rFonts w:hint="eastAsia"/>
          <w:lang w:eastAsia="zh-CN"/>
        </w:rPr>
        <w:t>应用：仰望十架、信靠永恒</w:t>
      </w:r>
    </w:p>
    <w:p w14:paraId="4BB11A5B" w14:textId="66371A98" w:rsidR="00ED10C7" w:rsidRDefault="00ED10C7" w:rsidP="00ED10C7">
      <w:pPr>
        <w:rPr>
          <w:lang w:eastAsia="zh-CN"/>
        </w:rPr>
      </w:pPr>
    </w:p>
    <w:p w14:paraId="6B042FD4" w14:textId="5809FB0B" w:rsidR="00ED10C7" w:rsidRDefault="00ED10C7" w:rsidP="00ED10C7">
      <w:pPr>
        <w:rPr>
          <w:lang w:eastAsia="zh-CN"/>
        </w:rPr>
      </w:pPr>
      <w:r>
        <w:rPr>
          <w:rFonts w:hint="eastAsia"/>
          <w:lang w:eastAsia="zh-CN"/>
        </w:rPr>
        <w:t>第九</w:t>
      </w:r>
      <w:r w:rsidR="007742C4">
        <w:rPr>
          <w:rFonts w:hint="eastAsia"/>
          <w:lang w:eastAsia="zh-CN"/>
        </w:rPr>
        <w:t>讲</w:t>
      </w:r>
      <w:r>
        <w:rPr>
          <w:rFonts w:hint="eastAsia"/>
          <w:lang w:eastAsia="zh-CN"/>
        </w:rPr>
        <w:t>：圣经中的人论——罪的问题</w:t>
      </w:r>
    </w:p>
    <w:p w14:paraId="7C164483" w14:textId="6BFD8BF0" w:rsidR="00ED10C7" w:rsidRDefault="00ED10C7" w:rsidP="00ED10C7">
      <w:pPr>
        <w:pStyle w:val="ListParagraph"/>
        <w:numPr>
          <w:ilvl w:val="0"/>
          <w:numId w:val="39"/>
        </w:numPr>
        <w:rPr>
          <w:lang w:eastAsia="zh-CN"/>
        </w:rPr>
      </w:pPr>
      <w:r>
        <w:rPr>
          <w:rFonts w:hint="eastAsia"/>
          <w:lang w:eastAsia="zh-CN"/>
        </w:rPr>
        <w:t>罪是一个事实。</w:t>
      </w:r>
    </w:p>
    <w:p w14:paraId="78EE7437" w14:textId="47900CEF" w:rsidR="00ED10C7" w:rsidRDefault="00ED10C7" w:rsidP="00ED10C7">
      <w:pPr>
        <w:pStyle w:val="ListParagraph"/>
        <w:numPr>
          <w:ilvl w:val="0"/>
          <w:numId w:val="39"/>
        </w:numPr>
        <w:rPr>
          <w:lang w:eastAsia="zh-CN"/>
        </w:rPr>
      </w:pPr>
      <w:r>
        <w:rPr>
          <w:rFonts w:hint="eastAsia"/>
          <w:lang w:eastAsia="zh-CN"/>
        </w:rPr>
        <w:t>我们最大的问题是罪，</w:t>
      </w:r>
      <w:proofErr w:type="gramStart"/>
      <w:r>
        <w:rPr>
          <w:rFonts w:hint="eastAsia"/>
          <w:lang w:eastAsia="zh-CN"/>
        </w:rPr>
        <w:t>罪不是</w:t>
      </w:r>
      <w:proofErr w:type="gramEnd"/>
      <w:r>
        <w:rPr>
          <w:rFonts w:hint="eastAsia"/>
          <w:lang w:eastAsia="zh-CN"/>
        </w:rPr>
        <w:t>按照我们的标准，而是按照上帝的标准。</w:t>
      </w:r>
    </w:p>
    <w:p w14:paraId="7C4CFFFE" w14:textId="680B5AD4" w:rsidR="00ED10C7" w:rsidRDefault="00ED10C7" w:rsidP="00ED10C7">
      <w:pPr>
        <w:pStyle w:val="ListParagraph"/>
        <w:numPr>
          <w:ilvl w:val="0"/>
          <w:numId w:val="39"/>
        </w:numPr>
        <w:rPr>
          <w:lang w:eastAsia="zh-CN"/>
        </w:rPr>
      </w:pPr>
      <w:r>
        <w:rPr>
          <w:rFonts w:hint="eastAsia"/>
          <w:lang w:eastAsia="zh-CN"/>
        </w:rPr>
        <w:t>罪的起源：不是神创造了罪、天使堕落、</w:t>
      </w:r>
      <w:proofErr w:type="gramStart"/>
      <w:r>
        <w:rPr>
          <w:rFonts w:hint="eastAsia"/>
          <w:lang w:eastAsia="zh-CN"/>
        </w:rPr>
        <w:t>神仍然</w:t>
      </w:r>
      <w:proofErr w:type="gramEnd"/>
      <w:r>
        <w:rPr>
          <w:rFonts w:hint="eastAsia"/>
          <w:lang w:eastAsia="zh-CN"/>
        </w:rPr>
        <w:t>彻底掌权——然而神不作恶。</w:t>
      </w:r>
    </w:p>
    <w:p w14:paraId="16A85CD9" w14:textId="721AC74D" w:rsidR="00ED10C7" w:rsidRDefault="00ED10C7" w:rsidP="00ED10C7">
      <w:pPr>
        <w:pStyle w:val="ListParagraph"/>
        <w:numPr>
          <w:ilvl w:val="0"/>
          <w:numId w:val="39"/>
        </w:numPr>
        <w:rPr>
          <w:lang w:eastAsia="zh-CN"/>
        </w:rPr>
      </w:pPr>
      <w:r>
        <w:rPr>
          <w:rFonts w:hint="eastAsia"/>
          <w:lang w:eastAsia="zh-CN"/>
        </w:rPr>
        <w:t>关于罪的神学有七个要点：</w:t>
      </w:r>
    </w:p>
    <w:p w14:paraId="705A54D7" w14:textId="77777777" w:rsidR="00ED10C7" w:rsidRDefault="00ED10C7" w:rsidP="00ED10C7">
      <w:pPr>
        <w:pStyle w:val="ListParagraph"/>
        <w:widowControl/>
        <w:numPr>
          <w:ilvl w:val="1"/>
          <w:numId w:val="39"/>
        </w:numPr>
        <w:spacing w:before="40" w:after="60"/>
        <w:jc w:val="left"/>
        <w:rPr>
          <w:lang w:eastAsia="zh-CN"/>
        </w:rPr>
      </w:pPr>
      <w:r>
        <w:rPr>
          <w:rFonts w:hint="eastAsia"/>
          <w:lang w:eastAsia="zh-CN"/>
        </w:rPr>
        <w:t>遗传的罪：由于亚当犯罪</w:t>
      </w:r>
      <w:r>
        <w:rPr>
          <w:lang w:eastAsia="zh-CN"/>
        </w:rPr>
        <w:t>，我们要负罪责</w:t>
      </w:r>
      <w:r>
        <w:rPr>
          <w:rFonts w:hint="eastAsia"/>
          <w:lang w:eastAsia="zh-CN"/>
        </w:rPr>
        <w:t>（罗</w:t>
      </w:r>
      <w:r>
        <w:rPr>
          <w:rFonts w:hint="eastAsia"/>
          <w:lang w:eastAsia="zh-CN"/>
        </w:rPr>
        <w:t>5:12-21</w:t>
      </w:r>
      <w:r>
        <w:rPr>
          <w:lang w:eastAsia="zh-CN"/>
        </w:rPr>
        <w:t>）</w:t>
      </w:r>
    </w:p>
    <w:p w14:paraId="7D8FDD30" w14:textId="77777777" w:rsidR="00ED10C7" w:rsidRDefault="00ED10C7" w:rsidP="00ED10C7">
      <w:pPr>
        <w:pStyle w:val="ListParagraph"/>
        <w:widowControl/>
        <w:numPr>
          <w:ilvl w:val="1"/>
          <w:numId w:val="39"/>
        </w:numPr>
        <w:spacing w:before="40" w:after="60"/>
        <w:jc w:val="left"/>
        <w:rPr>
          <w:lang w:eastAsia="zh-CN"/>
        </w:rPr>
      </w:pPr>
      <w:r>
        <w:rPr>
          <w:rFonts w:hint="eastAsia"/>
          <w:lang w:eastAsia="zh-CN"/>
        </w:rPr>
        <w:t>遗传的败坏</w:t>
      </w:r>
      <w:r>
        <w:rPr>
          <w:lang w:eastAsia="zh-CN"/>
        </w:rPr>
        <w:t>：由于亚当犯罪，我们</w:t>
      </w:r>
      <w:r>
        <w:rPr>
          <w:rFonts w:hint="eastAsia"/>
          <w:lang w:eastAsia="zh-CN"/>
        </w:rPr>
        <w:t>都有</w:t>
      </w:r>
      <w:r>
        <w:rPr>
          <w:lang w:eastAsia="zh-CN"/>
        </w:rPr>
        <w:t>罪</w:t>
      </w:r>
      <w:r>
        <w:rPr>
          <w:rFonts w:hint="eastAsia"/>
          <w:lang w:eastAsia="zh-CN"/>
        </w:rPr>
        <w:t>性（</w:t>
      </w:r>
      <w:r>
        <w:rPr>
          <w:lang w:eastAsia="zh-CN"/>
        </w:rPr>
        <w:t>诗</w:t>
      </w:r>
      <w:r>
        <w:rPr>
          <w:rFonts w:hint="eastAsia"/>
          <w:lang w:eastAsia="zh-CN"/>
        </w:rPr>
        <w:t>51:</w:t>
      </w:r>
      <w:r>
        <w:rPr>
          <w:lang w:eastAsia="zh-CN"/>
        </w:rPr>
        <w:t>5</w:t>
      </w:r>
      <w:r>
        <w:rPr>
          <w:rFonts w:hint="eastAsia"/>
          <w:lang w:eastAsia="zh-CN"/>
        </w:rPr>
        <w:t>,</w:t>
      </w:r>
      <w:r>
        <w:rPr>
          <w:lang w:eastAsia="zh-CN"/>
        </w:rPr>
        <w:t>58</w:t>
      </w:r>
      <w:r>
        <w:rPr>
          <w:rFonts w:hint="eastAsia"/>
          <w:lang w:eastAsia="zh-CN"/>
        </w:rPr>
        <w:t>:</w:t>
      </w:r>
      <w:r>
        <w:rPr>
          <w:lang w:eastAsia="zh-CN"/>
        </w:rPr>
        <w:t>3</w:t>
      </w:r>
      <w:r>
        <w:rPr>
          <w:rFonts w:hint="eastAsia"/>
          <w:lang w:eastAsia="zh-CN"/>
        </w:rPr>
        <w:t>）</w:t>
      </w:r>
    </w:p>
    <w:p w14:paraId="6CEFD764" w14:textId="595A26FA" w:rsidR="00ED10C7" w:rsidRDefault="00ED10C7" w:rsidP="00ED10C7">
      <w:pPr>
        <w:pStyle w:val="ListParagraph"/>
        <w:widowControl/>
        <w:numPr>
          <w:ilvl w:val="1"/>
          <w:numId w:val="39"/>
        </w:numPr>
        <w:spacing w:before="40" w:after="60"/>
        <w:jc w:val="left"/>
        <w:rPr>
          <w:lang w:eastAsia="zh-CN"/>
        </w:rPr>
      </w:pPr>
      <w:r>
        <w:rPr>
          <w:rFonts w:hint="eastAsia"/>
          <w:lang w:eastAsia="zh-CN"/>
        </w:rPr>
        <w:t>完全堕落：就我们的天然</w:t>
      </w:r>
      <w:r>
        <w:rPr>
          <w:lang w:eastAsia="zh-CN"/>
        </w:rPr>
        <w:t>能力来说，我们在神面前没有</w:t>
      </w:r>
      <w:proofErr w:type="gramStart"/>
      <w:r>
        <w:rPr>
          <w:lang w:eastAsia="zh-CN"/>
        </w:rPr>
        <w:t>任何属灵的</w:t>
      </w:r>
      <w:proofErr w:type="gramEnd"/>
      <w:r>
        <w:rPr>
          <w:lang w:eastAsia="zh-CN"/>
        </w:rPr>
        <w:t>良善</w:t>
      </w:r>
      <w:r>
        <w:rPr>
          <w:rFonts w:hint="eastAsia"/>
          <w:lang w:eastAsia="zh-CN"/>
        </w:rPr>
        <w:t>（创</w:t>
      </w:r>
      <w:r>
        <w:rPr>
          <w:rFonts w:hint="eastAsia"/>
          <w:lang w:eastAsia="zh-CN"/>
        </w:rPr>
        <w:t>6:</w:t>
      </w:r>
      <w:r>
        <w:rPr>
          <w:lang w:eastAsia="zh-CN"/>
        </w:rPr>
        <w:t>5-6</w:t>
      </w:r>
      <w:r>
        <w:rPr>
          <w:rFonts w:hint="eastAsia"/>
          <w:lang w:eastAsia="zh-CN"/>
        </w:rPr>
        <w:t>，</w:t>
      </w:r>
      <w:r>
        <w:rPr>
          <w:lang w:eastAsia="zh-CN"/>
        </w:rPr>
        <w:t>诗</w:t>
      </w:r>
      <w:r>
        <w:rPr>
          <w:rFonts w:hint="eastAsia"/>
          <w:lang w:eastAsia="zh-CN"/>
        </w:rPr>
        <w:t>14:</w:t>
      </w:r>
      <w:r>
        <w:rPr>
          <w:lang w:eastAsia="zh-CN"/>
        </w:rPr>
        <w:t>2-3</w:t>
      </w:r>
      <w:r>
        <w:rPr>
          <w:rFonts w:hint="eastAsia"/>
          <w:lang w:eastAsia="zh-CN"/>
        </w:rPr>
        <w:t>，</w:t>
      </w:r>
      <w:r>
        <w:rPr>
          <w:lang w:eastAsia="zh-CN"/>
        </w:rPr>
        <w:t>赛</w:t>
      </w:r>
      <w:r>
        <w:rPr>
          <w:rFonts w:hint="eastAsia"/>
          <w:lang w:eastAsia="zh-CN"/>
        </w:rPr>
        <w:t>64:</w:t>
      </w:r>
      <w:r>
        <w:rPr>
          <w:lang w:eastAsia="zh-CN"/>
        </w:rPr>
        <w:t>6</w:t>
      </w:r>
      <w:r>
        <w:rPr>
          <w:rFonts w:hint="eastAsia"/>
          <w:lang w:eastAsia="zh-CN"/>
        </w:rPr>
        <w:t>，</w:t>
      </w:r>
      <w:r>
        <w:rPr>
          <w:lang w:eastAsia="zh-CN"/>
        </w:rPr>
        <w:t>弗</w:t>
      </w:r>
      <w:r>
        <w:rPr>
          <w:rFonts w:hint="eastAsia"/>
          <w:lang w:eastAsia="zh-CN"/>
        </w:rPr>
        <w:t>2:</w:t>
      </w:r>
      <w:r>
        <w:rPr>
          <w:lang w:eastAsia="zh-CN"/>
        </w:rPr>
        <w:t>1-3</w:t>
      </w:r>
      <w:r>
        <w:rPr>
          <w:lang w:eastAsia="zh-CN"/>
        </w:rPr>
        <w:t>）</w:t>
      </w:r>
    </w:p>
    <w:p w14:paraId="1BFB6DF8" w14:textId="77777777" w:rsidR="00ED10C7" w:rsidRDefault="00ED10C7" w:rsidP="00ED10C7">
      <w:pPr>
        <w:pStyle w:val="ListParagraph"/>
        <w:widowControl/>
        <w:numPr>
          <w:ilvl w:val="1"/>
          <w:numId w:val="39"/>
        </w:numPr>
        <w:spacing w:before="40" w:after="60"/>
        <w:jc w:val="left"/>
        <w:rPr>
          <w:lang w:eastAsia="zh-CN"/>
        </w:rPr>
      </w:pPr>
      <w:r>
        <w:rPr>
          <w:rFonts w:hint="eastAsia"/>
          <w:lang w:eastAsia="zh-CN"/>
        </w:rPr>
        <w:t>彻底无能</w:t>
      </w:r>
      <w:r>
        <w:rPr>
          <w:lang w:eastAsia="zh-CN"/>
        </w:rPr>
        <w:t>：在行为上我们</w:t>
      </w:r>
      <w:r>
        <w:rPr>
          <w:rFonts w:hint="eastAsia"/>
          <w:lang w:eastAsia="zh-CN"/>
        </w:rPr>
        <w:t>完全</w:t>
      </w:r>
      <w:proofErr w:type="gramStart"/>
      <w:r>
        <w:rPr>
          <w:rFonts w:hint="eastAsia"/>
          <w:lang w:eastAsia="zh-CN"/>
        </w:rPr>
        <w:t>不能行</w:t>
      </w:r>
      <w:r>
        <w:rPr>
          <w:lang w:eastAsia="zh-CN"/>
        </w:rPr>
        <w:t>属灵上</w:t>
      </w:r>
      <w:proofErr w:type="gramEnd"/>
      <w:r>
        <w:rPr>
          <w:lang w:eastAsia="zh-CN"/>
        </w:rPr>
        <w:t>的善</w:t>
      </w:r>
      <w:r>
        <w:rPr>
          <w:rFonts w:hint="eastAsia"/>
          <w:lang w:eastAsia="zh-CN"/>
        </w:rPr>
        <w:t>。</w:t>
      </w:r>
      <w:r>
        <w:rPr>
          <w:lang w:eastAsia="zh-CN"/>
        </w:rPr>
        <w:t>（</w:t>
      </w:r>
      <w:r>
        <w:rPr>
          <w:rFonts w:hint="eastAsia"/>
          <w:lang w:eastAsia="zh-CN"/>
        </w:rPr>
        <w:t>耶</w:t>
      </w:r>
      <w:r w:rsidRPr="004D4AEE">
        <w:rPr>
          <w:lang w:eastAsia="zh-CN"/>
        </w:rPr>
        <w:t>13:23</w:t>
      </w:r>
      <w:r>
        <w:rPr>
          <w:rFonts w:hint="eastAsia"/>
          <w:lang w:eastAsia="zh-CN"/>
        </w:rPr>
        <w:t>，</w:t>
      </w:r>
      <w:r>
        <w:rPr>
          <w:lang w:eastAsia="zh-CN"/>
        </w:rPr>
        <w:t>罗</w:t>
      </w:r>
      <w:r w:rsidRPr="004D4AEE">
        <w:rPr>
          <w:lang w:eastAsia="zh-CN"/>
        </w:rPr>
        <w:t>8:7-8</w:t>
      </w:r>
      <w:r>
        <w:rPr>
          <w:rFonts w:hint="eastAsia"/>
          <w:lang w:eastAsia="zh-CN"/>
        </w:rPr>
        <w:t>，</w:t>
      </w:r>
      <w:r>
        <w:rPr>
          <w:lang w:eastAsia="zh-CN"/>
        </w:rPr>
        <w:t>林前</w:t>
      </w:r>
      <w:r>
        <w:rPr>
          <w:lang w:eastAsia="zh-CN"/>
        </w:rPr>
        <w:t>2:14</w:t>
      </w:r>
      <w:r>
        <w:rPr>
          <w:rFonts w:hint="eastAsia"/>
          <w:lang w:eastAsia="zh-CN"/>
        </w:rPr>
        <w:t>，</w:t>
      </w:r>
      <w:r>
        <w:rPr>
          <w:lang w:eastAsia="zh-CN"/>
        </w:rPr>
        <w:t>林后</w:t>
      </w:r>
      <w:r w:rsidRPr="004D4AEE">
        <w:rPr>
          <w:lang w:eastAsia="zh-CN"/>
        </w:rPr>
        <w:t>4:4</w:t>
      </w:r>
      <w:r>
        <w:rPr>
          <w:rFonts w:hint="eastAsia"/>
          <w:lang w:eastAsia="zh-CN"/>
        </w:rPr>
        <w:t>）</w:t>
      </w:r>
    </w:p>
    <w:p w14:paraId="5C739828" w14:textId="77777777" w:rsidR="00ED10C7" w:rsidRDefault="00ED10C7" w:rsidP="00ED10C7">
      <w:pPr>
        <w:pStyle w:val="ListParagraph"/>
        <w:widowControl/>
        <w:numPr>
          <w:ilvl w:val="1"/>
          <w:numId w:val="39"/>
        </w:numPr>
        <w:spacing w:before="40" w:after="60"/>
        <w:jc w:val="left"/>
        <w:rPr>
          <w:lang w:eastAsia="zh-CN"/>
        </w:rPr>
      </w:pPr>
      <w:r w:rsidRPr="004D4AEE">
        <w:rPr>
          <w:rFonts w:hint="eastAsia"/>
          <w:lang w:eastAsia="zh-CN"/>
        </w:rPr>
        <w:t>所有的人在神面前都是罪人</w:t>
      </w:r>
      <w:r>
        <w:rPr>
          <w:rFonts w:hint="eastAsia"/>
          <w:lang w:eastAsia="zh-CN"/>
        </w:rPr>
        <w:t>，</w:t>
      </w:r>
      <w:r>
        <w:rPr>
          <w:lang w:eastAsia="zh-CN"/>
        </w:rPr>
        <w:t>没有例外。（</w:t>
      </w:r>
      <w:r>
        <w:rPr>
          <w:rFonts w:hint="eastAsia"/>
          <w:lang w:eastAsia="zh-CN"/>
        </w:rPr>
        <w:t>诗</w:t>
      </w:r>
      <w:r w:rsidRPr="00EA49D6">
        <w:rPr>
          <w:lang w:eastAsia="zh-CN"/>
        </w:rPr>
        <w:t>143:2</w:t>
      </w:r>
      <w:r>
        <w:rPr>
          <w:rFonts w:hint="eastAsia"/>
          <w:lang w:eastAsia="zh-CN"/>
        </w:rPr>
        <w:t>，王上</w:t>
      </w:r>
      <w:r w:rsidRPr="00EA49D6">
        <w:rPr>
          <w:lang w:eastAsia="zh-CN"/>
        </w:rPr>
        <w:t>8:46</w:t>
      </w:r>
      <w:r>
        <w:rPr>
          <w:rFonts w:hint="eastAsia"/>
          <w:lang w:eastAsia="zh-CN"/>
        </w:rPr>
        <w:t>，</w:t>
      </w:r>
      <w:r>
        <w:rPr>
          <w:lang w:eastAsia="zh-CN"/>
        </w:rPr>
        <w:t>罗</w:t>
      </w:r>
      <w:r w:rsidRPr="00EA49D6">
        <w:rPr>
          <w:lang w:eastAsia="zh-CN"/>
        </w:rPr>
        <w:t>3:23</w:t>
      </w:r>
      <w:r>
        <w:rPr>
          <w:rFonts w:hint="eastAsia"/>
          <w:lang w:eastAsia="zh-CN"/>
        </w:rPr>
        <w:t>）</w:t>
      </w:r>
    </w:p>
    <w:p w14:paraId="3B6CA8A2" w14:textId="77777777" w:rsidR="00ED10C7" w:rsidRDefault="00ED10C7" w:rsidP="00ED10C7">
      <w:pPr>
        <w:pStyle w:val="ListParagraph"/>
        <w:widowControl/>
        <w:numPr>
          <w:ilvl w:val="1"/>
          <w:numId w:val="39"/>
        </w:numPr>
        <w:spacing w:before="40" w:after="60"/>
        <w:jc w:val="left"/>
        <w:rPr>
          <w:lang w:eastAsia="zh-CN"/>
        </w:rPr>
      </w:pPr>
      <w:r w:rsidRPr="00EA49D6">
        <w:rPr>
          <w:rFonts w:hint="eastAsia"/>
          <w:lang w:eastAsia="zh-CN"/>
        </w:rPr>
        <w:t>在神面前，在一条律法上犯罪就是得罪了神</w:t>
      </w:r>
      <w:r>
        <w:rPr>
          <w:rFonts w:hint="eastAsia"/>
          <w:lang w:eastAsia="zh-CN"/>
        </w:rPr>
        <w:t>。</w:t>
      </w:r>
      <w:r>
        <w:rPr>
          <w:lang w:eastAsia="zh-CN"/>
        </w:rPr>
        <w:t>（</w:t>
      </w:r>
      <w:r>
        <w:rPr>
          <w:rFonts w:hint="eastAsia"/>
          <w:lang w:eastAsia="zh-CN"/>
        </w:rPr>
        <w:t>罗</w:t>
      </w:r>
      <w:r w:rsidRPr="00EA49D6">
        <w:rPr>
          <w:lang w:eastAsia="zh-CN"/>
        </w:rPr>
        <w:t>5:15</w:t>
      </w:r>
      <w:r>
        <w:rPr>
          <w:rFonts w:hint="eastAsia"/>
          <w:lang w:eastAsia="zh-CN"/>
        </w:rPr>
        <w:t>，</w:t>
      </w:r>
      <w:r>
        <w:rPr>
          <w:lang w:eastAsia="zh-CN"/>
        </w:rPr>
        <w:t>雅</w:t>
      </w:r>
      <w:r w:rsidRPr="00EA49D6">
        <w:rPr>
          <w:lang w:eastAsia="zh-CN"/>
        </w:rPr>
        <w:t>2:10-11</w:t>
      </w:r>
      <w:r>
        <w:rPr>
          <w:rFonts w:hint="eastAsia"/>
          <w:lang w:eastAsia="zh-CN"/>
        </w:rPr>
        <w:t>）</w:t>
      </w:r>
    </w:p>
    <w:p w14:paraId="085CBE07" w14:textId="39464E95" w:rsidR="00ED10C7" w:rsidRPr="00ED10C7" w:rsidRDefault="00ED10C7" w:rsidP="00ED10C7">
      <w:pPr>
        <w:pStyle w:val="ListParagraph"/>
        <w:numPr>
          <w:ilvl w:val="1"/>
          <w:numId w:val="39"/>
        </w:numPr>
        <w:rPr>
          <w:lang w:eastAsia="zh-CN"/>
        </w:rPr>
      </w:pPr>
      <w:r w:rsidRPr="00EA49D6">
        <w:rPr>
          <w:rFonts w:hint="eastAsia"/>
          <w:lang w:eastAsia="zh-CN"/>
        </w:rPr>
        <w:t>因为我们的罪，我们配得神在永恒中的愤怒</w:t>
      </w:r>
      <w:r>
        <w:rPr>
          <w:rFonts w:hint="eastAsia"/>
          <w:lang w:eastAsia="zh-CN"/>
        </w:rPr>
        <w:t>。</w:t>
      </w:r>
      <w:r>
        <w:rPr>
          <w:lang w:eastAsia="zh-CN"/>
        </w:rPr>
        <w:t>（</w:t>
      </w:r>
      <w:proofErr w:type="gramStart"/>
      <w:r>
        <w:rPr>
          <w:rFonts w:hint="eastAsia"/>
          <w:lang w:eastAsia="zh-CN"/>
        </w:rPr>
        <w:t>弗</w:t>
      </w:r>
      <w:proofErr w:type="gramEnd"/>
      <w:r>
        <w:rPr>
          <w:rFonts w:hint="eastAsia"/>
          <w:lang w:eastAsia="zh-CN"/>
        </w:rPr>
        <w:t>2:3</w:t>
      </w:r>
      <w:r>
        <w:rPr>
          <w:rFonts w:hint="eastAsia"/>
          <w:lang w:eastAsia="zh-CN"/>
        </w:rPr>
        <w:t>，</w:t>
      </w:r>
      <w:r>
        <w:rPr>
          <w:lang w:eastAsia="zh-CN"/>
        </w:rPr>
        <w:t>约</w:t>
      </w:r>
      <w:r>
        <w:rPr>
          <w:rFonts w:hint="eastAsia"/>
          <w:lang w:eastAsia="zh-CN"/>
        </w:rPr>
        <w:t>3:</w:t>
      </w:r>
      <w:r>
        <w:rPr>
          <w:lang w:eastAsia="zh-CN"/>
        </w:rPr>
        <w:t>36</w:t>
      </w:r>
      <w:r>
        <w:rPr>
          <w:rFonts w:hint="eastAsia"/>
          <w:lang w:eastAsia="zh-CN"/>
        </w:rPr>
        <w:t>）</w:t>
      </w:r>
    </w:p>
    <w:p w14:paraId="711C82BD" w14:textId="1C146FAC" w:rsidR="006A0DAC" w:rsidRPr="006A0DAC" w:rsidRDefault="006A0DAC" w:rsidP="00ED10C7">
      <w:pPr>
        <w:rPr>
          <w:rFonts w:ascii="Garamond" w:hAnsi="Garamond"/>
          <w:sz w:val="24"/>
          <w:lang w:eastAsia="zh-CN"/>
        </w:rPr>
      </w:pPr>
    </w:p>
    <w:p w14:paraId="5258F2DF" w14:textId="5627A672" w:rsidR="006A0DAC" w:rsidRDefault="00ED10C7" w:rsidP="007742C4">
      <w:pPr>
        <w:rPr>
          <w:rFonts w:ascii="Garamond" w:hAnsi="Garamond"/>
          <w:sz w:val="24"/>
          <w:lang w:eastAsia="zh-CN"/>
        </w:rPr>
      </w:pPr>
      <w:r>
        <w:rPr>
          <w:rFonts w:hint="eastAsia"/>
          <w:lang w:eastAsia="zh-CN"/>
        </w:rPr>
        <w:t>第十</w:t>
      </w:r>
      <w:r w:rsidR="007742C4">
        <w:rPr>
          <w:rFonts w:hint="eastAsia"/>
          <w:lang w:eastAsia="zh-CN"/>
        </w:rPr>
        <w:t>讲</w:t>
      </w:r>
      <w:r>
        <w:rPr>
          <w:rFonts w:hint="eastAsia"/>
          <w:lang w:eastAsia="zh-CN"/>
        </w:rPr>
        <w:t>：</w:t>
      </w:r>
      <w:r w:rsidR="007742C4">
        <w:rPr>
          <w:rFonts w:hint="eastAsia"/>
          <w:lang w:eastAsia="zh-CN"/>
        </w:rPr>
        <w:t>基督的位格·上</w:t>
      </w:r>
      <w:r w:rsidR="006A0DAC" w:rsidRPr="006A0DAC">
        <w:rPr>
          <w:rFonts w:ascii="Garamond" w:hAnsi="Garamond"/>
          <w:sz w:val="24"/>
          <w:lang w:eastAsia="zh-CN"/>
        </w:rPr>
        <w:t xml:space="preserve"> </w:t>
      </w:r>
    </w:p>
    <w:p w14:paraId="16A98FEE" w14:textId="5F65EC65" w:rsidR="007742C4" w:rsidRPr="007742C4" w:rsidRDefault="007742C4" w:rsidP="007742C4">
      <w:pPr>
        <w:pStyle w:val="ListParagraph"/>
        <w:numPr>
          <w:ilvl w:val="0"/>
          <w:numId w:val="41"/>
        </w:numPr>
        <w:rPr>
          <w:rFonts w:ascii="Garamond" w:hAnsi="Garamond"/>
          <w:sz w:val="24"/>
          <w:lang w:eastAsia="zh-CN"/>
        </w:rPr>
      </w:pPr>
      <w:r>
        <w:rPr>
          <w:lang w:eastAsia="zh-CN"/>
        </w:rPr>
        <w:t>旧约中基督</w:t>
      </w:r>
      <w:r>
        <w:rPr>
          <w:rFonts w:hint="eastAsia"/>
          <w:lang w:eastAsia="zh-CN"/>
        </w:rPr>
        <w:t>的</w:t>
      </w:r>
      <w:r>
        <w:rPr>
          <w:lang w:eastAsia="zh-CN"/>
        </w:rPr>
        <w:t>神性</w:t>
      </w:r>
      <w:r>
        <w:rPr>
          <w:rFonts w:hint="eastAsia"/>
          <w:lang w:eastAsia="zh-CN"/>
        </w:rPr>
        <w:t>：但以理书</w:t>
      </w:r>
      <w:r>
        <w:rPr>
          <w:rFonts w:hint="eastAsia"/>
          <w:lang w:eastAsia="zh-CN"/>
        </w:rPr>
        <w:t>7:</w:t>
      </w:r>
      <w:r>
        <w:rPr>
          <w:lang w:eastAsia="zh-CN"/>
        </w:rPr>
        <w:t xml:space="preserve">13-14 </w:t>
      </w:r>
      <w:r>
        <w:rPr>
          <w:rFonts w:hint="eastAsia"/>
          <w:lang w:eastAsia="zh-CN"/>
        </w:rPr>
        <w:t>人子；撒母耳记下</w:t>
      </w:r>
      <w:r>
        <w:rPr>
          <w:rFonts w:hint="eastAsia"/>
          <w:lang w:eastAsia="zh-CN"/>
        </w:rPr>
        <w:t>7:</w:t>
      </w:r>
      <w:r>
        <w:rPr>
          <w:lang w:eastAsia="zh-CN"/>
        </w:rPr>
        <w:t>12-13</w:t>
      </w:r>
      <w:r>
        <w:rPr>
          <w:rFonts w:hint="eastAsia"/>
          <w:lang w:eastAsia="zh-CN"/>
        </w:rPr>
        <w:t>大卫的后裔；以赛亚书</w:t>
      </w:r>
      <w:r>
        <w:rPr>
          <w:rFonts w:hint="eastAsia"/>
          <w:lang w:eastAsia="zh-CN"/>
        </w:rPr>
        <w:t>9:</w:t>
      </w:r>
      <w:r>
        <w:rPr>
          <w:lang w:eastAsia="zh-CN"/>
        </w:rPr>
        <w:t>6-7</w:t>
      </w:r>
    </w:p>
    <w:p w14:paraId="642AD17B" w14:textId="47A85C62" w:rsidR="007742C4" w:rsidRDefault="007742C4" w:rsidP="007742C4">
      <w:pPr>
        <w:pStyle w:val="ListParagraph"/>
        <w:numPr>
          <w:ilvl w:val="0"/>
          <w:numId w:val="41"/>
        </w:numPr>
        <w:rPr>
          <w:lang w:eastAsia="zh-CN"/>
        </w:rPr>
      </w:pPr>
      <w:r>
        <w:rPr>
          <w:rFonts w:hint="eastAsia"/>
          <w:lang w:eastAsia="zh-CN"/>
        </w:rPr>
        <w:t>新约中基督的神性：七处经文的例子</w:t>
      </w:r>
    </w:p>
    <w:p w14:paraId="0E78B067" w14:textId="4FB7EBCD" w:rsidR="007742C4" w:rsidRDefault="007742C4" w:rsidP="007742C4">
      <w:pPr>
        <w:pStyle w:val="ListParagraph"/>
        <w:numPr>
          <w:ilvl w:val="0"/>
          <w:numId w:val="41"/>
        </w:numPr>
        <w:rPr>
          <w:rFonts w:ascii="Garamond" w:hAnsi="Garamond" w:cs="Arial"/>
          <w:lang w:eastAsia="zh-CN" w:bidi="he-IL"/>
        </w:rPr>
      </w:pPr>
      <w:r w:rsidRPr="007742C4">
        <w:rPr>
          <w:rFonts w:ascii="Garamond" w:hAnsi="Garamond" w:cs="Arial" w:hint="eastAsia"/>
          <w:lang w:eastAsia="zh-CN" w:bidi="he-IL"/>
        </w:rPr>
        <w:t>用</w:t>
      </w:r>
      <w:r w:rsidRPr="007742C4">
        <w:rPr>
          <w:rFonts w:ascii="Garamond" w:hAnsi="Garamond" w:cs="Arial"/>
          <w:lang w:eastAsia="zh-CN" w:bidi="he-IL"/>
        </w:rPr>
        <w:t>五个指头记住基督的神性</w:t>
      </w:r>
      <w:r w:rsidRPr="007742C4">
        <w:rPr>
          <w:rFonts w:ascii="Garamond" w:hAnsi="Garamond" w:cs="Arial" w:hint="eastAsia"/>
          <w:lang w:eastAsia="zh-CN" w:bidi="he-IL"/>
        </w:rPr>
        <w:t>与</w:t>
      </w:r>
      <w:r w:rsidRPr="007742C4">
        <w:rPr>
          <w:rFonts w:ascii="Garamond" w:hAnsi="Garamond" w:cs="Arial"/>
          <w:lang w:eastAsia="zh-CN" w:bidi="he-IL"/>
        </w:rPr>
        <w:t>我们有何关系</w:t>
      </w:r>
      <w:r>
        <w:rPr>
          <w:rFonts w:ascii="Garamond" w:hAnsi="Garamond" w:cs="Arial" w:hint="eastAsia"/>
          <w:lang w:eastAsia="zh-CN" w:bidi="he-IL"/>
        </w:rPr>
        <w:t>：耶稣基督分享神的尊容、神的属性、神的名、神的工作、神的宝座</w:t>
      </w:r>
    </w:p>
    <w:p w14:paraId="5DDDFD73" w14:textId="46121B0B" w:rsidR="007742C4" w:rsidRDefault="007742C4" w:rsidP="007742C4">
      <w:pPr>
        <w:pStyle w:val="ListParagraph"/>
        <w:numPr>
          <w:ilvl w:val="0"/>
          <w:numId w:val="41"/>
        </w:numPr>
        <w:rPr>
          <w:rFonts w:ascii="Garamond" w:hAnsi="Garamond" w:cs="Arial"/>
          <w:lang w:eastAsia="zh-CN" w:bidi="he-IL"/>
        </w:rPr>
      </w:pPr>
      <w:r>
        <w:rPr>
          <w:rFonts w:ascii="Garamond" w:hAnsi="Garamond" w:cs="Arial" w:hint="eastAsia"/>
          <w:lang w:eastAsia="zh-CN" w:bidi="he-IL"/>
        </w:rPr>
        <w:t>基督的神性与我们有何关系：神的启示、救恩、基督徒生活</w:t>
      </w:r>
    </w:p>
    <w:p w14:paraId="3FA44A91" w14:textId="1FA84173" w:rsidR="007742C4" w:rsidRDefault="007742C4" w:rsidP="007742C4">
      <w:pPr>
        <w:rPr>
          <w:rFonts w:ascii="Garamond" w:hAnsi="Garamond" w:cs="Arial"/>
          <w:lang w:eastAsia="zh-CN" w:bidi="he-IL"/>
        </w:rPr>
      </w:pPr>
    </w:p>
    <w:p w14:paraId="14E398EB" w14:textId="3A7B70BC" w:rsidR="007742C4" w:rsidRDefault="007742C4" w:rsidP="007742C4">
      <w:pPr>
        <w:rPr>
          <w:rFonts w:ascii="Garamond" w:hAnsi="Garamond" w:cs="Arial"/>
          <w:lang w:eastAsia="zh-CN" w:bidi="he-IL"/>
        </w:rPr>
      </w:pPr>
      <w:r>
        <w:rPr>
          <w:rFonts w:ascii="Garamond" w:hAnsi="Garamond" w:cs="Arial" w:hint="eastAsia"/>
          <w:lang w:eastAsia="zh-CN" w:bidi="he-IL"/>
        </w:rPr>
        <w:t>十一</w:t>
      </w:r>
      <w:r>
        <w:rPr>
          <w:rFonts w:hint="eastAsia"/>
          <w:lang w:eastAsia="zh-CN"/>
        </w:rPr>
        <w:t>讲</w:t>
      </w:r>
      <w:r>
        <w:rPr>
          <w:rFonts w:ascii="Garamond" w:hAnsi="Garamond" w:cs="Arial" w:hint="eastAsia"/>
          <w:lang w:eastAsia="zh-CN" w:bidi="he-IL"/>
        </w:rPr>
        <w:t>：基督的位格·下</w:t>
      </w:r>
    </w:p>
    <w:p w14:paraId="2CA0B8AF" w14:textId="6B69C577" w:rsidR="007742C4" w:rsidRDefault="007742C4" w:rsidP="007742C4">
      <w:pPr>
        <w:pStyle w:val="ListParagraph"/>
        <w:numPr>
          <w:ilvl w:val="0"/>
          <w:numId w:val="42"/>
        </w:numPr>
        <w:rPr>
          <w:rFonts w:ascii="Garamond" w:hAnsi="Garamond" w:cs="Arial"/>
          <w:lang w:eastAsia="zh-CN" w:bidi="he-IL"/>
        </w:rPr>
      </w:pPr>
      <w:r>
        <w:rPr>
          <w:rFonts w:ascii="Garamond" w:hAnsi="Garamond" w:cs="Arial" w:hint="eastAsia"/>
          <w:lang w:eastAsia="zh-CN" w:bidi="he-IL"/>
        </w:rPr>
        <w:t>圣经中如何讲到基督的人性？</w:t>
      </w:r>
      <w:proofErr w:type="gramStart"/>
      <w:r>
        <w:rPr>
          <w:rFonts w:ascii="Garamond" w:hAnsi="Garamond" w:cs="Arial" w:hint="eastAsia"/>
          <w:lang w:eastAsia="zh-CN" w:bidi="he-IL"/>
        </w:rPr>
        <w:t>约翰壹书</w:t>
      </w:r>
      <w:proofErr w:type="gramEnd"/>
      <w:r>
        <w:rPr>
          <w:rFonts w:ascii="Garamond" w:hAnsi="Garamond" w:cs="Arial" w:hint="eastAsia"/>
          <w:lang w:eastAsia="zh-CN" w:bidi="he-IL"/>
        </w:rPr>
        <w:t>4:</w:t>
      </w:r>
      <w:r>
        <w:rPr>
          <w:rFonts w:ascii="Garamond" w:hAnsi="Garamond" w:cs="Arial"/>
          <w:lang w:eastAsia="zh-CN" w:bidi="he-IL"/>
        </w:rPr>
        <w:t>2-3</w:t>
      </w:r>
    </w:p>
    <w:p w14:paraId="53C955CC" w14:textId="4BDC149A" w:rsidR="007742C4" w:rsidRDefault="007742C4" w:rsidP="007742C4">
      <w:pPr>
        <w:pStyle w:val="ListParagraph"/>
        <w:numPr>
          <w:ilvl w:val="0"/>
          <w:numId w:val="42"/>
        </w:numPr>
        <w:rPr>
          <w:rFonts w:ascii="Garamond" w:hAnsi="Garamond" w:cs="Arial"/>
          <w:lang w:eastAsia="zh-CN" w:bidi="he-IL"/>
        </w:rPr>
      </w:pPr>
      <w:r w:rsidRPr="007742C4">
        <w:rPr>
          <w:rFonts w:ascii="Garamond" w:hAnsi="Garamond" w:cs="Arial" w:hint="eastAsia"/>
          <w:lang w:eastAsia="zh-CN" w:bidi="he-IL"/>
        </w:rPr>
        <w:t>为童女所生</w:t>
      </w:r>
    </w:p>
    <w:p w14:paraId="550F4890" w14:textId="2F503671" w:rsidR="007742C4" w:rsidRDefault="007742C4" w:rsidP="007742C4">
      <w:pPr>
        <w:pStyle w:val="ListParagraph"/>
        <w:numPr>
          <w:ilvl w:val="0"/>
          <w:numId w:val="42"/>
        </w:numPr>
        <w:rPr>
          <w:rFonts w:ascii="Garamond" w:hAnsi="Garamond" w:cs="Arial"/>
          <w:lang w:eastAsia="zh-CN" w:bidi="he-IL"/>
        </w:rPr>
      </w:pPr>
      <w:r>
        <w:rPr>
          <w:rFonts w:ascii="Garamond" w:hAnsi="Garamond" w:cs="Arial" w:hint="eastAsia"/>
          <w:lang w:eastAsia="zh-CN" w:bidi="he-IL"/>
        </w:rPr>
        <w:t>有人性中的软弱和限制</w:t>
      </w:r>
    </w:p>
    <w:p w14:paraId="3345501D" w14:textId="772B43A5" w:rsidR="007742C4" w:rsidRPr="007742C4" w:rsidRDefault="007742C4" w:rsidP="007742C4">
      <w:pPr>
        <w:pStyle w:val="ListParagraph"/>
        <w:numPr>
          <w:ilvl w:val="0"/>
          <w:numId w:val="42"/>
        </w:numPr>
        <w:rPr>
          <w:rFonts w:ascii="Garamond" w:hAnsi="Garamond" w:cs="Arial"/>
          <w:lang w:eastAsia="zh-CN" w:bidi="he-IL"/>
        </w:rPr>
      </w:pPr>
      <w:r>
        <w:rPr>
          <w:rFonts w:ascii="Garamond" w:hAnsi="Garamond" w:cs="Arial" w:hint="eastAsia"/>
          <w:lang w:eastAsia="zh-CN" w:bidi="he-IL"/>
        </w:rPr>
        <w:t>虽是完全的人，但</w:t>
      </w:r>
      <w:r w:rsidRPr="007742C4">
        <w:rPr>
          <w:rFonts w:ascii="Garamond" w:hAnsi="Garamond" w:cs="Arial" w:hint="eastAsia"/>
          <w:lang w:eastAsia="zh-CN" w:bidi="he-IL"/>
        </w:rPr>
        <w:t>耶稣全然无罪</w:t>
      </w:r>
    </w:p>
    <w:p w14:paraId="09036A23" w14:textId="28E5596D" w:rsidR="007742C4" w:rsidRDefault="007742C4" w:rsidP="007742C4">
      <w:pPr>
        <w:rPr>
          <w:rFonts w:ascii="Garamond" w:hAnsi="Garamond" w:cs="Arial"/>
          <w:lang w:eastAsia="zh-CN" w:bidi="he-IL"/>
        </w:rPr>
      </w:pPr>
    </w:p>
    <w:p w14:paraId="01A484F7" w14:textId="71CA72F6" w:rsidR="007742C4" w:rsidRDefault="007742C4" w:rsidP="007742C4">
      <w:pPr>
        <w:rPr>
          <w:lang w:eastAsia="zh-CN" w:bidi="he-IL"/>
        </w:rPr>
      </w:pPr>
      <w:r>
        <w:rPr>
          <w:rFonts w:hint="eastAsia"/>
          <w:lang w:eastAsia="zh-CN" w:bidi="he-IL"/>
        </w:rPr>
        <w:t>十二讲：耶稣的工作·上</w:t>
      </w:r>
    </w:p>
    <w:p w14:paraId="7EA931C3" w14:textId="09D109DA" w:rsidR="007742C4" w:rsidRDefault="007742C4" w:rsidP="007742C4">
      <w:pPr>
        <w:pStyle w:val="ListParagraph"/>
        <w:numPr>
          <w:ilvl w:val="0"/>
          <w:numId w:val="43"/>
        </w:numPr>
        <w:rPr>
          <w:lang w:eastAsia="zh-CN" w:bidi="he-IL"/>
        </w:rPr>
      </w:pPr>
      <w:r>
        <w:rPr>
          <w:rFonts w:hint="eastAsia"/>
          <w:lang w:eastAsia="zh-CN" w:bidi="he-IL"/>
        </w:rPr>
        <w:t>三个职分：先知、祭司、君王</w:t>
      </w:r>
    </w:p>
    <w:p w14:paraId="33739C08" w14:textId="0912AC7B" w:rsidR="007742C4" w:rsidRDefault="007742C4" w:rsidP="007742C4">
      <w:pPr>
        <w:pStyle w:val="ListParagraph"/>
        <w:numPr>
          <w:ilvl w:val="0"/>
          <w:numId w:val="43"/>
        </w:numPr>
        <w:rPr>
          <w:lang w:eastAsia="zh-CN" w:bidi="he-IL"/>
        </w:rPr>
      </w:pPr>
      <w:r>
        <w:rPr>
          <w:rFonts w:hint="eastAsia"/>
          <w:lang w:eastAsia="zh-CN" w:bidi="he-IL"/>
        </w:rPr>
        <w:t>基督的代赎</w:t>
      </w:r>
    </w:p>
    <w:p w14:paraId="6716042A" w14:textId="56E0B959" w:rsidR="007742C4" w:rsidRDefault="007742C4" w:rsidP="007742C4">
      <w:pPr>
        <w:pStyle w:val="ListParagraph"/>
        <w:numPr>
          <w:ilvl w:val="0"/>
          <w:numId w:val="43"/>
        </w:numPr>
        <w:rPr>
          <w:lang w:eastAsia="zh-CN" w:bidi="he-IL"/>
        </w:rPr>
      </w:pPr>
      <w:r>
        <w:rPr>
          <w:rFonts w:hint="eastAsia"/>
          <w:lang w:eastAsia="zh-CN" w:bidi="he-IL"/>
        </w:rPr>
        <w:t>代赎的果效：挽回祭、赎罪祭、地位上的成圣与洁净</w:t>
      </w:r>
    </w:p>
    <w:p w14:paraId="063361CE" w14:textId="67C36C81" w:rsidR="007742C4" w:rsidRDefault="007742C4" w:rsidP="007742C4">
      <w:pPr>
        <w:pStyle w:val="ListParagraph"/>
        <w:numPr>
          <w:ilvl w:val="0"/>
          <w:numId w:val="43"/>
        </w:numPr>
        <w:rPr>
          <w:lang w:eastAsia="zh-CN" w:bidi="he-IL"/>
        </w:rPr>
      </w:pPr>
      <w:r>
        <w:rPr>
          <w:rFonts w:hint="eastAsia"/>
          <w:lang w:eastAsia="zh-CN" w:bidi="he-IL"/>
        </w:rPr>
        <w:lastRenderedPageBreak/>
        <w:t>因此，基督是我们的……？【替代者、救赎者、中保</w:t>
      </w:r>
      <w:r>
        <w:rPr>
          <w:rFonts w:hint="eastAsia"/>
          <w:lang w:eastAsia="zh-CN" w:bidi="he-IL"/>
        </w:rPr>
        <w:t>/</w:t>
      </w:r>
      <w:r>
        <w:rPr>
          <w:rFonts w:hint="eastAsia"/>
          <w:lang w:eastAsia="zh-CN" w:bidi="he-IL"/>
        </w:rPr>
        <w:t>合好者、得胜者】</w:t>
      </w:r>
    </w:p>
    <w:p w14:paraId="4F266CE0" w14:textId="68DA8693" w:rsidR="007742C4" w:rsidRDefault="007742C4" w:rsidP="007742C4">
      <w:pPr>
        <w:rPr>
          <w:lang w:eastAsia="zh-CN" w:bidi="he-IL"/>
        </w:rPr>
      </w:pPr>
    </w:p>
    <w:p w14:paraId="2269A3EC" w14:textId="4BEA27C7" w:rsidR="007742C4" w:rsidRDefault="007742C4" w:rsidP="007742C4">
      <w:pPr>
        <w:rPr>
          <w:lang w:eastAsia="zh-CN" w:bidi="he-IL"/>
        </w:rPr>
      </w:pPr>
      <w:r>
        <w:rPr>
          <w:rFonts w:hint="eastAsia"/>
          <w:lang w:eastAsia="zh-CN" w:bidi="he-IL"/>
        </w:rPr>
        <w:t>十三讲：基督的工作：下</w:t>
      </w:r>
    </w:p>
    <w:p w14:paraId="21DED6DD" w14:textId="148F5933" w:rsidR="006A0DAC" w:rsidRDefault="007742C4" w:rsidP="007742C4">
      <w:pPr>
        <w:pStyle w:val="ListParagraph"/>
        <w:numPr>
          <w:ilvl w:val="0"/>
          <w:numId w:val="45"/>
        </w:numPr>
        <w:rPr>
          <w:lang w:eastAsia="zh-CN"/>
        </w:rPr>
      </w:pPr>
      <w:r>
        <w:rPr>
          <w:rFonts w:hint="eastAsia"/>
          <w:lang w:eastAsia="zh-CN"/>
        </w:rPr>
        <w:t>基督的复活有何意义？【确保我们的重生、称义，并且应许我们也有复活的身体】</w:t>
      </w:r>
    </w:p>
    <w:p w14:paraId="65336D3B" w14:textId="35DFD500" w:rsidR="007742C4" w:rsidRDefault="007742C4" w:rsidP="00745B47">
      <w:pPr>
        <w:pStyle w:val="ListParagraph"/>
        <w:numPr>
          <w:ilvl w:val="0"/>
          <w:numId w:val="45"/>
        </w:numPr>
        <w:rPr>
          <w:lang w:eastAsia="zh-CN"/>
        </w:rPr>
      </w:pPr>
      <w:r>
        <w:rPr>
          <w:rFonts w:hint="eastAsia"/>
          <w:lang w:eastAsia="zh-CN"/>
        </w:rPr>
        <w:t>基督的升天有何意义？</w:t>
      </w:r>
      <w:r>
        <w:rPr>
          <w:lang w:eastAsia="zh-CN"/>
        </w:rPr>
        <w:t>【</w:t>
      </w:r>
      <w:r w:rsidRPr="007742C4">
        <w:rPr>
          <w:rFonts w:hint="eastAsia"/>
          <w:lang w:eastAsia="zh-CN"/>
        </w:rPr>
        <w:t>基督其他救赎工作的前提</w:t>
      </w:r>
      <w:r>
        <w:rPr>
          <w:lang w:eastAsia="zh-CN"/>
        </w:rPr>
        <w:t>（来</w:t>
      </w:r>
      <w:r>
        <w:rPr>
          <w:rFonts w:hint="eastAsia"/>
          <w:lang w:eastAsia="zh-CN"/>
        </w:rPr>
        <w:t>8</w:t>
      </w:r>
      <w:r>
        <w:rPr>
          <w:lang w:eastAsia="zh-CN"/>
        </w:rPr>
        <w:t>:4</w:t>
      </w:r>
      <w:r>
        <w:rPr>
          <w:lang w:eastAsia="zh-CN"/>
        </w:rPr>
        <w:t>）、差遣圣灵、代求、再来】</w:t>
      </w:r>
    </w:p>
    <w:p w14:paraId="66FB2136" w14:textId="0242269D" w:rsidR="00745B47" w:rsidRDefault="00745B47" w:rsidP="00745B47">
      <w:pPr>
        <w:pStyle w:val="ListParagraph"/>
        <w:numPr>
          <w:ilvl w:val="0"/>
          <w:numId w:val="45"/>
        </w:numPr>
        <w:rPr>
          <w:lang w:eastAsia="zh-CN"/>
        </w:rPr>
      </w:pPr>
      <w:r>
        <w:rPr>
          <w:lang w:eastAsia="zh-CN"/>
        </w:rPr>
        <w:t>基督怎样成为我们的代求者？【代表我们、神借此工作、祭司性的（持续和有效）】</w:t>
      </w:r>
    </w:p>
    <w:p w14:paraId="3ED00D9B" w14:textId="37A75E91" w:rsidR="00745B47" w:rsidRDefault="00745B47" w:rsidP="00745B47">
      <w:pPr>
        <w:pStyle w:val="ListParagraph"/>
        <w:numPr>
          <w:ilvl w:val="0"/>
          <w:numId w:val="45"/>
        </w:numPr>
        <w:rPr>
          <w:lang w:eastAsia="zh-CN"/>
        </w:rPr>
      </w:pPr>
      <w:r>
        <w:rPr>
          <w:lang w:eastAsia="zh-CN"/>
        </w:rPr>
        <w:t>基督的再来意味着什么？</w:t>
      </w:r>
    </w:p>
    <w:p w14:paraId="7BCAE3CD" w14:textId="0A56DC1C" w:rsidR="00745B47" w:rsidRDefault="00745B47" w:rsidP="00C73C09">
      <w:pPr>
        <w:pStyle w:val="ListParagraph"/>
        <w:numPr>
          <w:ilvl w:val="1"/>
          <w:numId w:val="45"/>
        </w:numPr>
        <w:rPr>
          <w:lang w:eastAsia="zh-CN"/>
        </w:rPr>
      </w:pPr>
      <w:r>
        <w:rPr>
          <w:rFonts w:hint="eastAsia"/>
          <w:lang w:eastAsia="zh-CN"/>
        </w:rPr>
        <w:t>基督的再来意味着我们将与祂和天父同在。约</w:t>
      </w:r>
      <w:r>
        <w:rPr>
          <w:rFonts w:hint="eastAsia"/>
          <w:lang w:eastAsia="zh-CN"/>
        </w:rPr>
        <w:t>14:1-3</w:t>
      </w:r>
    </w:p>
    <w:p w14:paraId="06A5AA48" w14:textId="11C9A5BA" w:rsidR="00745B47" w:rsidRDefault="00745B47" w:rsidP="0022315C">
      <w:pPr>
        <w:pStyle w:val="ListParagraph"/>
        <w:numPr>
          <w:ilvl w:val="1"/>
          <w:numId w:val="45"/>
        </w:numPr>
        <w:rPr>
          <w:lang w:eastAsia="zh-CN"/>
        </w:rPr>
      </w:pPr>
      <w:r>
        <w:rPr>
          <w:rFonts w:hint="eastAsia"/>
          <w:lang w:eastAsia="zh-CN"/>
        </w:rPr>
        <w:t>基督的再来带来荣耀。</w:t>
      </w:r>
      <w:proofErr w:type="gramStart"/>
      <w:r>
        <w:rPr>
          <w:rFonts w:hint="eastAsia"/>
          <w:lang w:eastAsia="zh-CN"/>
        </w:rPr>
        <w:t>腓</w:t>
      </w:r>
      <w:proofErr w:type="gramEnd"/>
      <w:r>
        <w:rPr>
          <w:rFonts w:hint="eastAsia"/>
          <w:lang w:eastAsia="zh-CN"/>
        </w:rPr>
        <w:t>3:20-21</w:t>
      </w:r>
    </w:p>
    <w:p w14:paraId="51CA5BE9" w14:textId="3C69D8BC" w:rsidR="00745B47" w:rsidRDefault="00745B47" w:rsidP="007F490D">
      <w:pPr>
        <w:pStyle w:val="ListParagraph"/>
        <w:numPr>
          <w:ilvl w:val="1"/>
          <w:numId w:val="45"/>
        </w:numPr>
        <w:rPr>
          <w:lang w:eastAsia="zh-CN"/>
        </w:rPr>
      </w:pPr>
      <w:r>
        <w:rPr>
          <w:rFonts w:hint="eastAsia"/>
          <w:lang w:eastAsia="zh-CN"/>
        </w:rPr>
        <w:t>基督的再来带来永恒生命。太</w:t>
      </w:r>
      <w:r>
        <w:rPr>
          <w:rFonts w:hint="eastAsia"/>
          <w:lang w:eastAsia="zh-CN"/>
        </w:rPr>
        <w:t>25:31,46</w:t>
      </w:r>
    </w:p>
    <w:p w14:paraId="70650A69" w14:textId="2B8C02B3" w:rsidR="00745B47" w:rsidRDefault="00745B47" w:rsidP="006134A8">
      <w:pPr>
        <w:pStyle w:val="ListParagraph"/>
        <w:numPr>
          <w:ilvl w:val="1"/>
          <w:numId w:val="45"/>
        </w:numPr>
        <w:rPr>
          <w:lang w:eastAsia="zh-CN"/>
        </w:rPr>
      </w:pPr>
      <w:r>
        <w:rPr>
          <w:rFonts w:hint="eastAsia"/>
          <w:lang w:eastAsia="zh-CN"/>
        </w:rPr>
        <w:t>基督的再来带来喜乐。多</w:t>
      </w:r>
      <w:r>
        <w:rPr>
          <w:rFonts w:hint="eastAsia"/>
          <w:lang w:eastAsia="zh-CN"/>
        </w:rPr>
        <w:t>2:11-14</w:t>
      </w:r>
    </w:p>
    <w:p w14:paraId="058B0283" w14:textId="340421B6" w:rsidR="00745B47" w:rsidRDefault="00745B47" w:rsidP="00185E4F">
      <w:pPr>
        <w:pStyle w:val="ListParagraph"/>
        <w:numPr>
          <w:ilvl w:val="1"/>
          <w:numId w:val="45"/>
        </w:numPr>
        <w:rPr>
          <w:lang w:eastAsia="zh-CN"/>
        </w:rPr>
      </w:pPr>
      <w:r>
        <w:rPr>
          <w:rFonts w:hint="eastAsia"/>
          <w:lang w:eastAsia="zh-CN"/>
        </w:rPr>
        <w:t>基督的再来带来拯救。帖前</w:t>
      </w:r>
      <w:r>
        <w:rPr>
          <w:rFonts w:hint="eastAsia"/>
          <w:lang w:eastAsia="zh-CN"/>
        </w:rPr>
        <w:t>1:9-10</w:t>
      </w:r>
    </w:p>
    <w:p w14:paraId="2AE3ADC7" w14:textId="40EC1C2E" w:rsidR="00745B47" w:rsidRPr="007742C4" w:rsidRDefault="00745B47" w:rsidP="00745B47">
      <w:pPr>
        <w:pStyle w:val="ListParagraph"/>
        <w:numPr>
          <w:ilvl w:val="1"/>
          <w:numId w:val="45"/>
        </w:numPr>
        <w:rPr>
          <w:lang w:eastAsia="zh-CN"/>
        </w:rPr>
      </w:pPr>
      <w:r>
        <w:rPr>
          <w:rFonts w:hint="eastAsia"/>
          <w:lang w:eastAsia="zh-CN"/>
        </w:rPr>
        <w:t>基督的再来带来受造宇宙的恢复。徒</w:t>
      </w:r>
      <w:r>
        <w:rPr>
          <w:rFonts w:hint="eastAsia"/>
          <w:lang w:eastAsia="zh-CN"/>
        </w:rPr>
        <w:t>3:20-21</w:t>
      </w:r>
    </w:p>
    <w:sectPr w:rsidR="00745B47" w:rsidRPr="007742C4" w:rsidSect="00B20935">
      <w:footerReference w:type="even" r:id="rId12"/>
      <w:footerReference w:type="default" r:id="rId13"/>
      <w:footnotePr>
        <w:numFmt w:val="decimalEnclosedCircleChinese"/>
      </w:footnotePr>
      <w:pgSz w:w="11907" w:h="16839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0B995" w14:textId="77777777" w:rsidR="00945A7D" w:rsidRDefault="00945A7D" w:rsidP="00455E33">
      <w:pPr>
        <w:spacing w:after="0"/>
      </w:pPr>
      <w:r>
        <w:separator/>
      </w:r>
    </w:p>
  </w:endnote>
  <w:endnote w:type="continuationSeparator" w:id="0">
    <w:p w14:paraId="7A188A36" w14:textId="77777777" w:rsidR="00945A7D" w:rsidRDefault="00945A7D" w:rsidP="00455E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elvetica Neue Light">
    <w:altName w:val="Corbel"/>
    <w:charset w:val="00"/>
    <w:family w:val="auto"/>
    <w:pitch w:val="variable"/>
    <w:sig w:usb0="A00002FF" w:usb1="5000205B" w:usb2="00000002" w:usb3="00000000" w:csb0="00000007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9CB85" w14:textId="77777777" w:rsidR="00573B5E" w:rsidRDefault="00573B5E" w:rsidP="00F418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1E1971D" w14:textId="77777777" w:rsidR="00573B5E" w:rsidRDefault="00573B5E" w:rsidP="00B23A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E4E12" w14:textId="5DC3A66B" w:rsidR="00573B5E" w:rsidRDefault="00573B5E" w:rsidP="003C1016">
    <w:pPr>
      <w:pStyle w:val="Footer"/>
      <w:framePr w:wrap="around" w:vAnchor="text" w:hAnchor="page" w:x="10591" w:y="-9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5B47">
      <w:rPr>
        <w:rStyle w:val="PageNumber"/>
        <w:noProof/>
      </w:rPr>
      <w:t>3</w:t>
    </w:r>
    <w:r>
      <w:rPr>
        <w:rStyle w:val="PageNumber"/>
      </w:rPr>
      <w:fldChar w:fldCharType="end"/>
    </w:r>
  </w:p>
  <w:p w14:paraId="45A5BA84" w14:textId="77777777" w:rsidR="00573B5E" w:rsidRDefault="00573B5E" w:rsidP="003C10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AEF0B" w14:textId="77777777" w:rsidR="00945A7D" w:rsidRDefault="00945A7D" w:rsidP="00455E33">
      <w:pPr>
        <w:spacing w:after="0"/>
      </w:pPr>
      <w:r>
        <w:separator/>
      </w:r>
    </w:p>
  </w:footnote>
  <w:footnote w:type="continuationSeparator" w:id="0">
    <w:p w14:paraId="2370CD8C" w14:textId="77777777" w:rsidR="00945A7D" w:rsidRDefault="00945A7D" w:rsidP="00455E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3DEB"/>
    <w:multiLevelType w:val="hybridMultilevel"/>
    <w:tmpl w:val="1CC03F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D568C3"/>
    <w:multiLevelType w:val="hybridMultilevel"/>
    <w:tmpl w:val="D4CC4AB8"/>
    <w:lvl w:ilvl="0" w:tplc="D0BC446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43758FB"/>
    <w:multiLevelType w:val="hybridMultilevel"/>
    <w:tmpl w:val="CDC244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A489E"/>
    <w:multiLevelType w:val="hybridMultilevel"/>
    <w:tmpl w:val="34B2E8F2"/>
    <w:lvl w:ilvl="0" w:tplc="04090005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69651FD"/>
    <w:multiLevelType w:val="hybridMultilevel"/>
    <w:tmpl w:val="50A2CF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CB3508"/>
    <w:multiLevelType w:val="hybridMultilevel"/>
    <w:tmpl w:val="1650446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07E80798"/>
    <w:multiLevelType w:val="hybridMultilevel"/>
    <w:tmpl w:val="48D228D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7EF14DF"/>
    <w:multiLevelType w:val="hybridMultilevel"/>
    <w:tmpl w:val="B13017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9AA6AD7"/>
    <w:multiLevelType w:val="hybridMultilevel"/>
    <w:tmpl w:val="16762D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9C86DBF"/>
    <w:multiLevelType w:val="hybridMultilevel"/>
    <w:tmpl w:val="23A4B4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F01D2F"/>
    <w:multiLevelType w:val="hybridMultilevel"/>
    <w:tmpl w:val="9F1A23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3B4DC0"/>
    <w:multiLevelType w:val="hybridMultilevel"/>
    <w:tmpl w:val="4EC6999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F23ED5"/>
    <w:multiLevelType w:val="hybridMultilevel"/>
    <w:tmpl w:val="6464DF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4FA7AFF"/>
    <w:multiLevelType w:val="hybridMultilevel"/>
    <w:tmpl w:val="D004BA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5EC3FD6"/>
    <w:multiLevelType w:val="hybridMultilevel"/>
    <w:tmpl w:val="703C44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6835C8A"/>
    <w:multiLevelType w:val="hybridMultilevel"/>
    <w:tmpl w:val="C2F83E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F572B3"/>
    <w:multiLevelType w:val="hybridMultilevel"/>
    <w:tmpl w:val="1444F8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8702B7C"/>
    <w:multiLevelType w:val="hybridMultilevel"/>
    <w:tmpl w:val="361421AE"/>
    <w:lvl w:ilvl="0" w:tplc="04090005">
      <w:start w:val="1"/>
      <w:numFmt w:val="bullet"/>
      <w:lvlText w:val="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19241EB8"/>
    <w:multiLevelType w:val="hybridMultilevel"/>
    <w:tmpl w:val="4920D6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1D7F4215"/>
    <w:multiLevelType w:val="hybridMultilevel"/>
    <w:tmpl w:val="C4CC52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1EAC5B53"/>
    <w:multiLevelType w:val="hybridMultilevel"/>
    <w:tmpl w:val="8A7C29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1FD035FD"/>
    <w:multiLevelType w:val="hybridMultilevel"/>
    <w:tmpl w:val="F54CF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E1333B"/>
    <w:multiLevelType w:val="hybridMultilevel"/>
    <w:tmpl w:val="260641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6FB2BA1"/>
    <w:multiLevelType w:val="hybridMultilevel"/>
    <w:tmpl w:val="74684744"/>
    <w:lvl w:ilvl="0" w:tplc="DCDEA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2880630D"/>
    <w:multiLevelType w:val="hybridMultilevel"/>
    <w:tmpl w:val="4B7AFA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28A9240F"/>
    <w:multiLevelType w:val="hybridMultilevel"/>
    <w:tmpl w:val="0248F9A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C9338E1"/>
    <w:multiLevelType w:val="hybridMultilevel"/>
    <w:tmpl w:val="96D61E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2FD65659"/>
    <w:multiLevelType w:val="hybridMultilevel"/>
    <w:tmpl w:val="D08C499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8" w15:restartNumberingAfterBreak="0">
    <w:nsid w:val="31356BC5"/>
    <w:multiLevelType w:val="hybridMultilevel"/>
    <w:tmpl w:val="BCF8F2E0"/>
    <w:lvl w:ilvl="0" w:tplc="66E25F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33853034"/>
    <w:multiLevelType w:val="hybridMultilevel"/>
    <w:tmpl w:val="F6ACC9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3960520B"/>
    <w:multiLevelType w:val="hybridMultilevel"/>
    <w:tmpl w:val="4AFAF04E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1" w15:restartNumberingAfterBreak="0">
    <w:nsid w:val="3A4E6FC0"/>
    <w:multiLevelType w:val="hybridMultilevel"/>
    <w:tmpl w:val="BD92FB9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3B83616A"/>
    <w:multiLevelType w:val="hybridMultilevel"/>
    <w:tmpl w:val="D5E89F32"/>
    <w:styleLink w:val="List1"/>
    <w:lvl w:ilvl="0" w:tplc="B8F624B2">
      <w:start w:val="1"/>
      <w:numFmt w:val="decimal"/>
      <w:lvlText w:val="%1.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A477FA">
      <w:start w:val="1"/>
      <w:numFmt w:val="lowerLetter"/>
      <w:lvlText w:val="%2."/>
      <w:lvlJc w:val="left"/>
      <w:pPr>
        <w:ind w:left="6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E81F66">
      <w:start w:val="1"/>
      <w:numFmt w:val="lowerRoman"/>
      <w:lvlText w:val="%3."/>
      <w:lvlJc w:val="left"/>
      <w:pPr>
        <w:ind w:left="10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2E976E">
      <w:start w:val="1"/>
      <w:numFmt w:val="decimal"/>
      <w:lvlText w:val="%4."/>
      <w:lvlJc w:val="left"/>
      <w:pPr>
        <w:ind w:left="13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DCB2D4">
      <w:start w:val="1"/>
      <w:numFmt w:val="lowerLetter"/>
      <w:lvlText w:val="%5."/>
      <w:lvlJc w:val="left"/>
      <w:pPr>
        <w:ind w:left="174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1A42B8">
      <w:start w:val="1"/>
      <w:numFmt w:val="lowerRoman"/>
      <w:lvlText w:val="%6.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BE7890">
      <w:start w:val="1"/>
      <w:numFmt w:val="decimal"/>
      <w:lvlText w:val="%7."/>
      <w:lvlJc w:val="left"/>
      <w:pPr>
        <w:ind w:left="24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58E4DA">
      <w:start w:val="1"/>
      <w:numFmt w:val="lowerLetter"/>
      <w:lvlText w:val="%8."/>
      <w:lvlJc w:val="left"/>
      <w:pPr>
        <w:ind w:left="28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4499D8">
      <w:start w:val="1"/>
      <w:numFmt w:val="lowerRoman"/>
      <w:lvlText w:val="%9."/>
      <w:lvlJc w:val="left"/>
      <w:pPr>
        <w:ind w:left="31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41AD4429"/>
    <w:multiLevelType w:val="hybridMultilevel"/>
    <w:tmpl w:val="2E9A4D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C1E66BA"/>
    <w:multiLevelType w:val="hybridMultilevel"/>
    <w:tmpl w:val="58345D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A305B7"/>
    <w:multiLevelType w:val="hybridMultilevel"/>
    <w:tmpl w:val="DA28B1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AB803B0"/>
    <w:multiLevelType w:val="hybridMultilevel"/>
    <w:tmpl w:val="AC001D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B884210"/>
    <w:multiLevelType w:val="hybridMultilevel"/>
    <w:tmpl w:val="10C6C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402718"/>
    <w:multiLevelType w:val="hybridMultilevel"/>
    <w:tmpl w:val="1088A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971261"/>
    <w:multiLevelType w:val="hybridMultilevel"/>
    <w:tmpl w:val="96523E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5DE30D4"/>
    <w:multiLevelType w:val="hybridMultilevel"/>
    <w:tmpl w:val="BF0A93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BF84D83"/>
    <w:multiLevelType w:val="hybridMultilevel"/>
    <w:tmpl w:val="5BE60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B75FEB"/>
    <w:multiLevelType w:val="hybridMultilevel"/>
    <w:tmpl w:val="E6DC0B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712B588E"/>
    <w:multiLevelType w:val="multilevel"/>
    <w:tmpl w:val="88A834D6"/>
    <w:styleLink w:val="Legal"/>
    <w:lvl w:ilvl="0">
      <w:start w:val="1"/>
      <w:numFmt w:val="decimal"/>
      <w:lvlText w:val="%1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06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65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2219" w:hanging="11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797" w:hanging="1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3360" w:hanging="15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954" w:hanging="17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4517" w:hanging="19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5111" w:hanging="2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7B9E26E9"/>
    <w:multiLevelType w:val="hybridMultilevel"/>
    <w:tmpl w:val="B3C06D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2"/>
  </w:num>
  <w:num w:numId="2">
    <w:abstractNumId w:val="43"/>
  </w:num>
  <w:num w:numId="3">
    <w:abstractNumId w:val="2"/>
  </w:num>
  <w:num w:numId="4">
    <w:abstractNumId w:val="17"/>
  </w:num>
  <w:num w:numId="5">
    <w:abstractNumId w:val="3"/>
  </w:num>
  <w:num w:numId="6">
    <w:abstractNumId w:val="9"/>
  </w:num>
  <w:num w:numId="7">
    <w:abstractNumId w:val="11"/>
  </w:num>
  <w:num w:numId="8">
    <w:abstractNumId w:val="34"/>
  </w:num>
  <w:num w:numId="9">
    <w:abstractNumId w:val="38"/>
  </w:num>
  <w:num w:numId="10">
    <w:abstractNumId w:val="15"/>
  </w:num>
  <w:num w:numId="11">
    <w:abstractNumId w:val="21"/>
  </w:num>
  <w:num w:numId="12">
    <w:abstractNumId w:val="10"/>
  </w:num>
  <w:num w:numId="13">
    <w:abstractNumId w:val="41"/>
  </w:num>
  <w:num w:numId="14">
    <w:abstractNumId w:val="37"/>
  </w:num>
  <w:num w:numId="15">
    <w:abstractNumId w:val="29"/>
  </w:num>
  <w:num w:numId="16">
    <w:abstractNumId w:val="14"/>
  </w:num>
  <w:num w:numId="17">
    <w:abstractNumId w:val="13"/>
  </w:num>
  <w:num w:numId="18">
    <w:abstractNumId w:val="7"/>
  </w:num>
  <w:num w:numId="19">
    <w:abstractNumId w:val="6"/>
  </w:num>
  <w:num w:numId="20">
    <w:abstractNumId w:val="26"/>
  </w:num>
  <w:num w:numId="21">
    <w:abstractNumId w:val="1"/>
  </w:num>
  <w:num w:numId="22">
    <w:abstractNumId w:val="36"/>
  </w:num>
  <w:num w:numId="23">
    <w:abstractNumId w:val="42"/>
  </w:num>
  <w:num w:numId="24">
    <w:abstractNumId w:val="28"/>
  </w:num>
  <w:num w:numId="25">
    <w:abstractNumId w:val="25"/>
  </w:num>
  <w:num w:numId="26">
    <w:abstractNumId w:val="16"/>
  </w:num>
  <w:num w:numId="27">
    <w:abstractNumId w:val="31"/>
  </w:num>
  <w:num w:numId="28">
    <w:abstractNumId w:val="5"/>
  </w:num>
  <w:num w:numId="29">
    <w:abstractNumId w:val="30"/>
  </w:num>
  <w:num w:numId="30">
    <w:abstractNumId w:val="27"/>
  </w:num>
  <w:num w:numId="31">
    <w:abstractNumId w:val="8"/>
  </w:num>
  <w:num w:numId="32">
    <w:abstractNumId w:val="12"/>
  </w:num>
  <w:num w:numId="33">
    <w:abstractNumId w:val="39"/>
  </w:num>
  <w:num w:numId="34">
    <w:abstractNumId w:val="20"/>
  </w:num>
  <w:num w:numId="35">
    <w:abstractNumId w:val="35"/>
  </w:num>
  <w:num w:numId="36">
    <w:abstractNumId w:val="4"/>
  </w:num>
  <w:num w:numId="37">
    <w:abstractNumId w:val="0"/>
  </w:num>
  <w:num w:numId="38">
    <w:abstractNumId w:val="33"/>
  </w:num>
  <w:num w:numId="39">
    <w:abstractNumId w:val="19"/>
  </w:num>
  <w:num w:numId="40">
    <w:abstractNumId w:val="23"/>
  </w:num>
  <w:num w:numId="41">
    <w:abstractNumId w:val="44"/>
  </w:num>
  <w:num w:numId="42">
    <w:abstractNumId w:val="24"/>
  </w:num>
  <w:num w:numId="43">
    <w:abstractNumId w:val="18"/>
  </w:num>
  <w:num w:numId="44">
    <w:abstractNumId w:val="22"/>
  </w:num>
  <w:num w:numId="45">
    <w:abstractNumId w:val="4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DA"/>
    <w:rsid w:val="00000BEF"/>
    <w:rsid w:val="0000689C"/>
    <w:rsid w:val="000137CC"/>
    <w:rsid w:val="000207B3"/>
    <w:rsid w:val="00022A98"/>
    <w:rsid w:val="00022DBB"/>
    <w:rsid w:val="00025373"/>
    <w:rsid w:val="000259D7"/>
    <w:rsid w:val="00030928"/>
    <w:rsid w:val="00032484"/>
    <w:rsid w:val="00032C2C"/>
    <w:rsid w:val="00034603"/>
    <w:rsid w:val="0003640D"/>
    <w:rsid w:val="000511C9"/>
    <w:rsid w:val="00064BF2"/>
    <w:rsid w:val="00070B3F"/>
    <w:rsid w:val="00071C7F"/>
    <w:rsid w:val="00072678"/>
    <w:rsid w:val="000751A4"/>
    <w:rsid w:val="00082407"/>
    <w:rsid w:val="00087562"/>
    <w:rsid w:val="00096F0B"/>
    <w:rsid w:val="000A20AB"/>
    <w:rsid w:val="000A2F4F"/>
    <w:rsid w:val="000B2E4F"/>
    <w:rsid w:val="000B4B32"/>
    <w:rsid w:val="000B5146"/>
    <w:rsid w:val="000D182D"/>
    <w:rsid w:val="000D42CA"/>
    <w:rsid w:val="001011A6"/>
    <w:rsid w:val="0010544E"/>
    <w:rsid w:val="00105B99"/>
    <w:rsid w:val="00106DB0"/>
    <w:rsid w:val="00110924"/>
    <w:rsid w:val="001110D4"/>
    <w:rsid w:val="00117707"/>
    <w:rsid w:val="00123FD3"/>
    <w:rsid w:val="0013196A"/>
    <w:rsid w:val="0013262D"/>
    <w:rsid w:val="00134BCB"/>
    <w:rsid w:val="00143035"/>
    <w:rsid w:val="001435AB"/>
    <w:rsid w:val="001523D2"/>
    <w:rsid w:val="00155A13"/>
    <w:rsid w:val="00157EE7"/>
    <w:rsid w:val="00161F8F"/>
    <w:rsid w:val="0017014E"/>
    <w:rsid w:val="001729DE"/>
    <w:rsid w:val="00173374"/>
    <w:rsid w:val="00183C75"/>
    <w:rsid w:val="001869FE"/>
    <w:rsid w:val="001936FF"/>
    <w:rsid w:val="00194A1C"/>
    <w:rsid w:val="001961BF"/>
    <w:rsid w:val="001965EA"/>
    <w:rsid w:val="001A0A7F"/>
    <w:rsid w:val="001A0F56"/>
    <w:rsid w:val="001A1E67"/>
    <w:rsid w:val="001A2E1F"/>
    <w:rsid w:val="001A3916"/>
    <w:rsid w:val="001A5C1C"/>
    <w:rsid w:val="001A711C"/>
    <w:rsid w:val="001B1672"/>
    <w:rsid w:val="001B3C8D"/>
    <w:rsid w:val="001B3FBF"/>
    <w:rsid w:val="001B742D"/>
    <w:rsid w:val="001C512C"/>
    <w:rsid w:val="001D150D"/>
    <w:rsid w:val="001E000E"/>
    <w:rsid w:val="001E1A9C"/>
    <w:rsid w:val="001E288C"/>
    <w:rsid w:val="001F6325"/>
    <w:rsid w:val="002075D4"/>
    <w:rsid w:val="00212490"/>
    <w:rsid w:val="00223E01"/>
    <w:rsid w:val="0023008B"/>
    <w:rsid w:val="00240603"/>
    <w:rsid w:val="00242EB7"/>
    <w:rsid w:val="00246776"/>
    <w:rsid w:val="002527B1"/>
    <w:rsid w:val="00253CB5"/>
    <w:rsid w:val="00260D11"/>
    <w:rsid w:val="00266DEE"/>
    <w:rsid w:val="00272951"/>
    <w:rsid w:val="00273CA1"/>
    <w:rsid w:val="002746CF"/>
    <w:rsid w:val="00285723"/>
    <w:rsid w:val="00292F82"/>
    <w:rsid w:val="0029407A"/>
    <w:rsid w:val="002A24C6"/>
    <w:rsid w:val="002A4BEC"/>
    <w:rsid w:val="002A599C"/>
    <w:rsid w:val="002A5FF1"/>
    <w:rsid w:val="002B332C"/>
    <w:rsid w:val="002B3463"/>
    <w:rsid w:val="002B3A54"/>
    <w:rsid w:val="002B6BEA"/>
    <w:rsid w:val="002C764F"/>
    <w:rsid w:val="002D222F"/>
    <w:rsid w:val="002D3508"/>
    <w:rsid w:val="002D368A"/>
    <w:rsid w:val="002E1346"/>
    <w:rsid w:val="002E7F2B"/>
    <w:rsid w:val="002F707F"/>
    <w:rsid w:val="00314DA6"/>
    <w:rsid w:val="00317104"/>
    <w:rsid w:val="00327F8C"/>
    <w:rsid w:val="003406D0"/>
    <w:rsid w:val="003417B2"/>
    <w:rsid w:val="00342B66"/>
    <w:rsid w:val="00351EF3"/>
    <w:rsid w:val="00353348"/>
    <w:rsid w:val="00372BC9"/>
    <w:rsid w:val="003946C7"/>
    <w:rsid w:val="003A5288"/>
    <w:rsid w:val="003B376A"/>
    <w:rsid w:val="003B549D"/>
    <w:rsid w:val="003C03AD"/>
    <w:rsid w:val="003C1016"/>
    <w:rsid w:val="003C4CC4"/>
    <w:rsid w:val="003D1246"/>
    <w:rsid w:val="003D3AF4"/>
    <w:rsid w:val="003D58DE"/>
    <w:rsid w:val="003E1255"/>
    <w:rsid w:val="003E56CC"/>
    <w:rsid w:val="003F18C8"/>
    <w:rsid w:val="003F3A32"/>
    <w:rsid w:val="003F400C"/>
    <w:rsid w:val="0040517F"/>
    <w:rsid w:val="00407AF6"/>
    <w:rsid w:val="0041515A"/>
    <w:rsid w:val="00420337"/>
    <w:rsid w:val="00420B25"/>
    <w:rsid w:val="00420C8D"/>
    <w:rsid w:val="00421F19"/>
    <w:rsid w:val="00424041"/>
    <w:rsid w:val="00426534"/>
    <w:rsid w:val="00431E35"/>
    <w:rsid w:val="00437AF1"/>
    <w:rsid w:val="00440456"/>
    <w:rsid w:val="0044213F"/>
    <w:rsid w:val="004424BE"/>
    <w:rsid w:val="004439D5"/>
    <w:rsid w:val="004529D1"/>
    <w:rsid w:val="00453ACD"/>
    <w:rsid w:val="00455E33"/>
    <w:rsid w:val="00455E8E"/>
    <w:rsid w:val="00463A1E"/>
    <w:rsid w:val="00467648"/>
    <w:rsid w:val="00467FBD"/>
    <w:rsid w:val="00470AD8"/>
    <w:rsid w:val="00473435"/>
    <w:rsid w:val="0047355E"/>
    <w:rsid w:val="00475DD4"/>
    <w:rsid w:val="00476193"/>
    <w:rsid w:val="00482713"/>
    <w:rsid w:val="00485944"/>
    <w:rsid w:val="00491642"/>
    <w:rsid w:val="00495268"/>
    <w:rsid w:val="004A3B8C"/>
    <w:rsid w:val="004A4341"/>
    <w:rsid w:val="004A5E54"/>
    <w:rsid w:val="004B2CEB"/>
    <w:rsid w:val="004B2F34"/>
    <w:rsid w:val="004C06C4"/>
    <w:rsid w:val="004D3010"/>
    <w:rsid w:val="004D5BC9"/>
    <w:rsid w:val="004E0781"/>
    <w:rsid w:val="004F2DE2"/>
    <w:rsid w:val="004F5CA8"/>
    <w:rsid w:val="0050075F"/>
    <w:rsid w:val="00507DBB"/>
    <w:rsid w:val="00511966"/>
    <w:rsid w:val="005200A6"/>
    <w:rsid w:val="0052660E"/>
    <w:rsid w:val="00536147"/>
    <w:rsid w:val="00536FFE"/>
    <w:rsid w:val="00544D3A"/>
    <w:rsid w:val="00545CAE"/>
    <w:rsid w:val="00551746"/>
    <w:rsid w:val="005543F0"/>
    <w:rsid w:val="005662B9"/>
    <w:rsid w:val="00566A02"/>
    <w:rsid w:val="00567A56"/>
    <w:rsid w:val="00572844"/>
    <w:rsid w:val="00573B5E"/>
    <w:rsid w:val="00577060"/>
    <w:rsid w:val="005831DE"/>
    <w:rsid w:val="0059305D"/>
    <w:rsid w:val="00593327"/>
    <w:rsid w:val="005965BA"/>
    <w:rsid w:val="005A17F8"/>
    <w:rsid w:val="005A691D"/>
    <w:rsid w:val="005A7E6A"/>
    <w:rsid w:val="005B1332"/>
    <w:rsid w:val="005C147E"/>
    <w:rsid w:val="005C5909"/>
    <w:rsid w:val="005C7183"/>
    <w:rsid w:val="005D70D6"/>
    <w:rsid w:val="005E0EE5"/>
    <w:rsid w:val="005E5BC1"/>
    <w:rsid w:val="005E639D"/>
    <w:rsid w:val="005F1964"/>
    <w:rsid w:val="00600CAD"/>
    <w:rsid w:val="00600CEC"/>
    <w:rsid w:val="00611047"/>
    <w:rsid w:val="00614FFE"/>
    <w:rsid w:val="00616E34"/>
    <w:rsid w:val="00617DAF"/>
    <w:rsid w:val="006213A4"/>
    <w:rsid w:val="00621A4D"/>
    <w:rsid w:val="0062679D"/>
    <w:rsid w:val="00637400"/>
    <w:rsid w:val="006676C0"/>
    <w:rsid w:val="00670289"/>
    <w:rsid w:val="006702C2"/>
    <w:rsid w:val="00671C28"/>
    <w:rsid w:val="00674ADD"/>
    <w:rsid w:val="00680F01"/>
    <w:rsid w:val="006869B3"/>
    <w:rsid w:val="00686D66"/>
    <w:rsid w:val="00687ACD"/>
    <w:rsid w:val="00691D93"/>
    <w:rsid w:val="006A0DAC"/>
    <w:rsid w:val="006A5939"/>
    <w:rsid w:val="006A5A3A"/>
    <w:rsid w:val="006B66E5"/>
    <w:rsid w:val="006B6DA0"/>
    <w:rsid w:val="006D29C2"/>
    <w:rsid w:val="006D3737"/>
    <w:rsid w:val="006D3F8B"/>
    <w:rsid w:val="006D71AE"/>
    <w:rsid w:val="006D77DA"/>
    <w:rsid w:val="006D7D54"/>
    <w:rsid w:val="006E2812"/>
    <w:rsid w:val="006F1C32"/>
    <w:rsid w:val="006F60C5"/>
    <w:rsid w:val="00700F4C"/>
    <w:rsid w:val="007017A2"/>
    <w:rsid w:val="00705810"/>
    <w:rsid w:val="007059E6"/>
    <w:rsid w:val="00713499"/>
    <w:rsid w:val="00717DA0"/>
    <w:rsid w:val="007237AA"/>
    <w:rsid w:val="0073276E"/>
    <w:rsid w:val="00732974"/>
    <w:rsid w:val="00733D08"/>
    <w:rsid w:val="00736A07"/>
    <w:rsid w:val="00742949"/>
    <w:rsid w:val="00742BE7"/>
    <w:rsid w:val="00745B47"/>
    <w:rsid w:val="0074675D"/>
    <w:rsid w:val="0074777B"/>
    <w:rsid w:val="007561F6"/>
    <w:rsid w:val="00756BED"/>
    <w:rsid w:val="00760883"/>
    <w:rsid w:val="00760D82"/>
    <w:rsid w:val="00770C2E"/>
    <w:rsid w:val="007742C4"/>
    <w:rsid w:val="00780936"/>
    <w:rsid w:val="00784847"/>
    <w:rsid w:val="00784C09"/>
    <w:rsid w:val="00784D78"/>
    <w:rsid w:val="00790A60"/>
    <w:rsid w:val="00790DBC"/>
    <w:rsid w:val="007922B7"/>
    <w:rsid w:val="0079243A"/>
    <w:rsid w:val="00796FB4"/>
    <w:rsid w:val="00797436"/>
    <w:rsid w:val="00797C52"/>
    <w:rsid w:val="007A11A7"/>
    <w:rsid w:val="007A1392"/>
    <w:rsid w:val="007A2534"/>
    <w:rsid w:val="007B1FF6"/>
    <w:rsid w:val="007B6259"/>
    <w:rsid w:val="007B6ECF"/>
    <w:rsid w:val="007C222A"/>
    <w:rsid w:val="007C56B3"/>
    <w:rsid w:val="007D6A78"/>
    <w:rsid w:val="007E4EF4"/>
    <w:rsid w:val="00804EB6"/>
    <w:rsid w:val="00806DE0"/>
    <w:rsid w:val="008075DE"/>
    <w:rsid w:val="008135E9"/>
    <w:rsid w:val="00814C3E"/>
    <w:rsid w:val="00814FE4"/>
    <w:rsid w:val="0081560A"/>
    <w:rsid w:val="00820CE5"/>
    <w:rsid w:val="00824205"/>
    <w:rsid w:val="00833449"/>
    <w:rsid w:val="00833A1A"/>
    <w:rsid w:val="0083589B"/>
    <w:rsid w:val="00835F5B"/>
    <w:rsid w:val="00842B1A"/>
    <w:rsid w:val="0085231B"/>
    <w:rsid w:val="008549B7"/>
    <w:rsid w:val="0085517A"/>
    <w:rsid w:val="008553C0"/>
    <w:rsid w:val="008565CF"/>
    <w:rsid w:val="00857F16"/>
    <w:rsid w:val="00862A30"/>
    <w:rsid w:val="00863C33"/>
    <w:rsid w:val="00863C76"/>
    <w:rsid w:val="00865CD6"/>
    <w:rsid w:val="00874F6E"/>
    <w:rsid w:val="0087778D"/>
    <w:rsid w:val="00882301"/>
    <w:rsid w:val="008824F6"/>
    <w:rsid w:val="00884A7B"/>
    <w:rsid w:val="00887C4A"/>
    <w:rsid w:val="0089390A"/>
    <w:rsid w:val="00895673"/>
    <w:rsid w:val="00896865"/>
    <w:rsid w:val="008A0166"/>
    <w:rsid w:val="008A0A3D"/>
    <w:rsid w:val="008A1EDC"/>
    <w:rsid w:val="008B2172"/>
    <w:rsid w:val="008B4604"/>
    <w:rsid w:val="008B6BE8"/>
    <w:rsid w:val="008C11E5"/>
    <w:rsid w:val="008C404D"/>
    <w:rsid w:val="008D41AD"/>
    <w:rsid w:val="008E1DC4"/>
    <w:rsid w:val="008E4045"/>
    <w:rsid w:val="008E7C9F"/>
    <w:rsid w:val="008F11F3"/>
    <w:rsid w:val="008F30E5"/>
    <w:rsid w:val="008F3534"/>
    <w:rsid w:val="008F5141"/>
    <w:rsid w:val="00900104"/>
    <w:rsid w:val="00901BE7"/>
    <w:rsid w:val="0091253E"/>
    <w:rsid w:val="00915611"/>
    <w:rsid w:val="00920FE7"/>
    <w:rsid w:val="009241B2"/>
    <w:rsid w:val="00925E7C"/>
    <w:rsid w:val="009317AF"/>
    <w:rsid w:val="00935469"/>
    <w:rsid w:val="00944970"/>
    <w:rsid w:val="00945A7D"/>
    <w:rsid w:val="009505A8"/>
    <w:rsid w:val="009613B1"/>
    <w:rsid w:val="009631BE"/>
    <w:rsid w:val="00965D38"/>
    <w:rsid w:val="00966E6C"/>
    <w:rsid w:val="0097354E"/>
    <w:rsid w:val="00974DE7"/>
    <w:rsid w:val="009812CB"/>
    <w:rsid w:val="0098408D"/>
    <w:rsid w:val="00986D92"/>
    <w:rsid w:val="00996825"/>
    <w:rsid w:val="00997342"/>
    <w:rsid w:val="009A0159"/>
    <w:rsid w:val="009A18AE"/>
    <w:rsid w:val="009A331C"/>
    <w:rsid w:val="009A3735"/>
    <w:rsid w:val="009A396B"/>
    <w:rsid w:val="009A4072"/>
    <w:rsid w:val="009A46B3"/>
    <w:rsid w:val="009B21EE"/>
    <w:rsid w:val="009C14A8"/>
    <w:rsid w:val="009C4E1D"/>
    <w:rsid w:val="009D0C3E"/>
    <w:rsid w:val="009D0CA5"/>
    <w:rsid w:val="009D33F3"/>
    <w:rsid w:val="009F15DA"/>
    <w:rsid w:val="009F201C"/>
    <w:rsid w:val="009F54EC"/>
    <w:rsid w:val="009F567D"/>
    <w:rsid w:val="009F5F55"/>
    <w:rsid w:val="00A01D84"/>
    <w:rsid w:val="00A02351"/>
    <w:rsid w:val="00A03540"/>
    <w:rsid w:val="00A04898"/>
    <w:rsid w:val="00A066C3"/>
    <w:rsid w:val="00A13280"/>
    <w:rsid w:val="00A20755"/>
    <w:rsid w:val="00A213EA"/>
    <w:rsid w:val="00A24826"/>
    <w:rsid w:val="00A3069B"/>
    <w:rsid w:val="00A3247D"/>
    <w:rsid w:val="00A37A04"/>
    <w:rsid w:val="00A462B1"/>
    <w:rsid w:val="00A53D78"/>
    <w:rsid w:val="00A54932"/>
    <w:rsid w:val="00A54A93"/>
    <w:rsid w:val="00A554B3"/>
    <w:rsid w:val="00A56C1C"/>
    <w:rsid w:val="00A56FF8"/>
    <w:rsid w:val="00A60FC8"/>
    <w:rsid w:val="00A664EA"/>
    <w:rsid w:val="00A7015D"/>
    <w:rsid w:val="00A743D6"/>
    <w:rsid w:val="00A7681E"/>
    <w:rsid w:val="00A77F3D"/>
    <w:rsid w:val="00A81D40"/>
    <w:rsid w:val="00A877E6"/>
    <w:rsid w:val="00A934A5"/>
    <w:rsid w:val="00A9375E"/>
    <w:rsid w:val="00A96C97"/>
    <w:rsid w:val="00A96E7D"/>
    <w:rsid w:val="00A97E9D"/>
    <w:rsid w:val="00AA0BFD"/>
    <w:rsid w:val="00AA0D58"/>
    <w:rsid w:val="00AA5516"/>
    <w:rsid w:val="00AA70FE"/>
    <w:rsid w:val="00AB151B"/>
    <w:rsid w:val="00AD35EB"/>
    <w:rsid w:val="00AD3B0E"/>
    <w:rsid w:val="00AE4723"/>
    <w:rsid w:val="00AE68CD"/>
    <w:rsid w:val="00AE6B53"/>
    <w:rsid w:val="00AF401B"/>
    <w:rsid w:val="00AF6E14"/>
    <w:rsid w:val="00B0510A"/>
    <w:rsid w:val="00B0587D"/>
    <w:rsid w:val="00B114EB"/>
    <w:rsid w:val="00B20935"/>
    <w:rsid w:val="00B23A3B"/>
    <w:rsid w:val="00B2604A"/>
    <w:rsid w:val="00B31D76"/>
    <w:rsid w:val="00B341C3"/>
    <w:rsid w:val="00B363F8"/>
    <w:rsid w:val="00B36674"/>
    <w:rsid w:val="00B448D4"/>
    <w:rsid w:val="00B56D81"/>
    <w:rsid w:val="00B62002"/>
    <w:rsid w:val="00B746DA"/>
    <w:rsid w:val="00B873DB"/>
    <w:rsid w:val="00B907CE"/>
    <w:rsid w:val="00B91D7E"/>
    <w:rsid w:val="00BA183E"/>
    <w:rsid w:val="00BA3A34"/>
    <w:rsid w:val="00BA7C5B"/>
    <w:rsid w:val="00BA7D7C"/>
    <w:rsid w:val="00BB6131"/>
    <w:rsid w:val="00BC08F2"/>
    <w:rsid w:val="00BC2A0F"/>
    <w:rsid w:val="00BC2EBB"/>
    <w:rsid w:val="00BD053C"/>
    <w:rsid w:val="00BD2658"/>
    <w:rsid w:val="00BD2C55"/>
    <w:rsid w:val="00BD4F55"/>
    <w:rsid w:val="00BE4BD1"/>
    <w:rsid w:val="00BE4F5D"/>
    <w:rsid w:val="00BF05DB"/>
    <w:rsid w:val="00BF1214"/>
    <w:rsid w:val="00BF2D15"/>
    <w:rsid w:val="00BF7634"/>
    <w:rsid w:val="00C0181D"/>
    <w:rsid w:val="00C22D5F"/>
    <w:rsid w:val="00C319AE"/>
    <w:rsid w:val="00C33935"/>
    <w:rsid w:val="00C33B44"/>
    <w:rsid w:val="00C33C4D"/>
    <w:rsid w:val="00C35619"/>
    <w:rsid w:val="00C37B9B"/>
    <w:rsid w:val="00C40936"/>
    <w:rsid w:val="00C40B5B"/>
    <w:rsid w:val="00C42DFD"/>
    <w:rsid w:val="00C43276"/>
    <w:rsid w:val="00C44EDA"/>
    <w:rsid w:val="00C50F68"/>
    <w:rsid w:val="00C52986"/>
    <w:rsid w:val="00C54AE7"/>
    <w:rsid w:val="00C55B47"/>
    <w:rsid w:val="00C56217"/>
    <w:rsid w:val="00C57CD3"/>
    <w:rsid w:val="00C603A6"/>
    <w:rsid w:val="00C603BE"/>
    <w:rsid w:val="00C62CD9"/>
    <w:rsid w:val="00C633D7"/>
    <w:rsid w:val="00C648BD"/>
    <w:rsid w:val="00C75F48"/>
    <w:rsid w:val="00C82E3B"/>
    <w:rsid w:val="00C83C7F"/>
    <w:rsid w:val="00C91795"/>
    <w:rsid w:val="00C92A8F"/>
    <w:rsid w:val="00C939C2"/>
    <w:rsid w:val="00C93A27"/>
    <w:rsid w:val="00C949FA"/>
    <w:rsid w:val="00C9594D"/>
    <w:rsid w:val="00C95C4B"/>
    <w:rsid w:val="00C9743D"/>
    <w:rsid w:val="00CB1D74"/>
    <w:rsid w:val="00CB3650"/>
    <w:rsid w:val="00CB57A3"/>
    <w:rsid w:val="00CB6965"/>
    <w:rsid w:val="00CB6F77"/>
    <w:rsid w:val="00CC1298"/>
    <w:rsid w:val="00CC722C"/>
    <w:rsid w:val="00CE1064"/>
    <w:rsid w:val="00CE414E"/>
    <w:rsid w:val="00CE48AF"/>
    <w:rsid w:val="00CF5C7B"/>
    <w:rsid w:val="00CF625D"/>
    <w:rsid w:val="00D00855"/>
    <w:rsid w:val="00D00D86"/>
    <w:rsid w:val="00D20519"/>
    <w:rsid w:val="00D21DF1"/>
    <w:rsid w:val="00D241F5"/>
    <w:rsid w:val="00D30FFD"/>
    <w:rsid w:val="00D3543A"/>
    <w:rsid w:val="00D356D2"/>
    <w:rsid w:val="00D36C49"/>
    <w:rsid w:val="00D372F0"/>
    <w:rsid w:val="00D40055"/>
    <w:rsid w:val="00D440FE"/>
    <w:rsid w:val="00D53A72"/>
    <w:rsid w:val="00D846BC"/>
    <w:rsid w:val="00D93966"/>
    <w:rsid w:val="00D93FCE"/>
    <w:rsid w:val="00D95C91"/>
    <w:rsid w:val="00DA1A4A"/>
    <w:rsid w:val="00DB541D"/>
    <w:rsid w:val="00DB6EA9"/>
    <w:rsid w:val="00DB7DDC"/>
    <w:rsid w:val="00DC2625"/>
    <w:rsid w:val="00DC4B47"/>
    <w:rsid w:val="00DD7D81"/>
    <w:rsid w:val="00DE0AF8"/>
    <w:rsid w:val="00DE20EB"/>
    <w:rsid w:val="00DE275F"/>
    <w:rsid w:val="00E1710F"/>
    <w:rsid w:val="00E20BF3"/>
    <w:rsid w:val="00E23CED"/>
    <w:rsid w:val="00E2444A"/>
    <w:rsid w:val="00E249F9"/>
    <w:rsid w:val="00E25F72"/>
    <w:rsid w:val="00E31725"/>
    <w:rsid w:val="00E32ADB"/>
    <w:rsid w:val="00E3394A"/>
    <w:rsid w:val="00E340A2"/>
    <w:rsid w:val="00E3567B"/>
    <w:rsid w:val="00E370E7"/>
    <w:rsid w:val="00E403ED"/>
    <w:rsid w:val="00E475B2"/>
    <w:rsid w:val="00E50718"/>
    <w:rsid w:val="00E53712"/>
    <w:rsid w:val="00E61332"/>
    <w:rsid w:val="00E61469"/>
    <w:rsid w:val="00E62AFA"/>
    <w:rsid w:val="00E66195"/>
    <w:rsid w:val="00E67BCC"/>
    <w:rsid w:val="00E70D24"/>
    <w:rsid w:val="00E7246F"/>
    <w:rsid w:val="00E751AB"/>
    <w:rsid w:val="00E75B9C"/>
    <w:rsid w:val="00E77CE5"/>
    <w:rsid w:val="00E842A7"/>
    <w:rsid w:val="00E851D0"/>
    <w:rsid w:val="00E95392"/>
    <w:rsid w:val="00EA40D2"/>
    <w:rsid w:val="00EA6BBA"/>
    <w:rsid w:val="00EA6F43"/>
    <w:rsid w:val="00EB0C34"/>
    <w:rsid w:val="00EB1D05"/>
    <w:rsid w:val="00EB3428"/>
    <w:rsid w:val="00EB3CDB"/>
    <w:rsid w:val="00EC08DE"/>
    <w:rsid w:val="00EC19FC"/>
    <w:rsid w:val="00EC209E"/>
    <w:rsid w:val="00ED10C7"/>
    <w:rsid w:val="00ED63D2"/>
    <w:rsid w:val="00EF2D6A"/>
    <w:rsid w:val="00EF3A45"/>
    <w:rsid w:val="00EF67EC"/>
    <w:rsid w:val="00F12F5D"/>
    <w:rsid w:val="00F12FB9"/>
    <w:rsid w:val="00F13C44"/>
    <w:rsid w:val="00F20F67"/>
    <w:rsid w:val="00F216CF"/>
    <w:rsid w:val="00F33F20"/>
    <w:rsid w:val="00F418CA"/>
    <w:rsid w:val="00F451B7"/>
    <w:rsid w:val="00F55260"/>
    <w:rsid w:val="00F611F3"/>
    <w:rsid w:val="00F61B5E"/>
    <w:rsid w:val="00F638E8"/>
    <w:rsid w:val="00F64CC3"/>
    <w:rsid w:val="00F74492"/>
    <w:rsid w:val="00F7543E"/>
    <w:rsid w:val="00F76434"/>
    <w:rsid w:val="00F7763D"/>
    <w:rsid w:val="00F86BC2"/>
    <w:rsid w:val="00FA1BB4"/>
    <w:rsid w:val="00FC513F"/>
    <w:rsid w:val="00FC53FE"/>
    <w:rsid w:val="00FC63F4"/>
    <w:rsid w:val="00FC7F53"/>
    <w:rsid w:val="00FD570A"/>
    <w:rsid w:val="00FD5D60"/>
    <w:rsid w:val="00FD6F35"/>
    <w:rsid w:val="00FE6D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747917"/>
  <w15:chartTrackingRefBased/>
  <w15:docId w15:val="{517057AD-CA02-4955-8BB2-B3C11936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EastAsia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C7B"/>
    <w:pPr>
      <w:widowControl w:val="0"/>
      <w:spacing w:before="80" w:after="80" w:line="259" w:lineRule="auto"/>
      <w:jc w:val="both"/>
    </w:pPr>
    <w:rPr>
      <w:rFonts w:ascii="Calibri" w:eastAsia="新宋体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C4D"/>
    <w:pPr>
      <w:keepNext/>
      <w:spacing w:before="160" w:after="160" w:line="240" w:lineRule="auto"/>
      <w:outlineLvl w:val="0"/>
    </w:pPr>
    <w:rPr>
      <w:rFonts w:ascii="Calibri Light" w:eastAsia="宋体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C32"/>
    <w:pPr>
      <w:keepNext/>
      <w:spacing w:before="200" w:after="100" w:line="240" w:lineRule="auto"/>
      <w:outlineLvl w:val="1"/>
    </w:pPr>
    <w:rPr>
      <w:rFonts w:ascii="Calibri Light" w:eastAsia="宋体" w:hAnsi="Calibri Light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3C4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640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4ADD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5DA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455E33"/>
    <w:pPr>
      <w:spacing w:after="0"/>
    </w:pPr>
  </w:style>
  <w:style w:type="character" w:customStyle="1" w:styleId="FootnoteTextChar">
    <w:name w:val="Footnote Text Char"/>
    <w:link w:val="FootnoteText"/>
    <w:rsid w:val="00455E33"/>
    <w:rPr>
      <w:rFonts w:ascii="Cambria" w:eastAsia="Cambria" w:hAnsi="Cambria" w:cs="Times New Roman"/>
    </w:rPr>
  </w:style>
  <w:style w:type="character" w:styleId="FootnoteReference">
    <w:name w:val="footnote reference"/>
    <w:unhideWhenUsed/>
    <w:rsid w:val="00455E33"/>
    <w:rPr>
      <w:vertAlign w:val="superscript"/>
    </w:rPr>
  </w:style>
  <w:style w:type="numbering" w:customStyle="1" w:styleId="Harvard">
    <w:name w:val="Harvard"/>
    <w:rsid w:val="005C7183"/>
  </w:style>
  <w:style w:type="paragraph" w:styleId="BalloonText">
    <w:name w:val="Balloon Text"/>
    <w:basedOn w:val="Normal"/>
    <w:link w:val="BalloonTextChar"/>
    <w:uiPriority w:val="99"/>
    <w:semiHidden/>
    <w:unhideWhenUsed/>
    <w:rsid w:val="005C718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7183"/>
    <w:rPr>
      <w:rFonts w:ascii="Lucida Grande" w:eastAsia="Cambria" w:hAnsi="Lucida Grande" w:cs="Lucida Grande"/>
      <w:sz w:val="18"/>
      <w:szCs w:val="18"/>
    </w:rPr>
  </w:style>
  <w:style w:type="numbering" w:customStyle="1" w:styleId="Bullet">
    <w:name w:val="Bullet"/>
    <w:rsid w:val="00AB151B"/>
  </w:style>
  <w:style w:type="paragraph" w:styleId="Footer">
    <w:name w:val="footer"/>
    <w:basedOn w:val="Normal"/>
    <w:link w:val="FooterChar"/>
    <w:uiPriority w:val="99"/>
    <w:unhideWhenUsed/>
    <w:rsid w:val="00B23A3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B23A3B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23A3B"/>
  </w:style>
  <w:style w:type="paragraph" w:styleId="Header">
    <w:name w:val="header"/>
    <w:basedOn w:val="Normal"/>
    <w:link w:val="HeaderChar"/>
    <w:uiPriority w:val="99"/>
    <w:unhideWhenUsed/>
    <w:rsid w:val="00274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2746CF"/>
    <w:rPr>
      <w:rFonts w:eastAsia="Cambria"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C33C4D"/>
    <w:rPr>
      <w:rFonts w:ascii="Calibri Light" w:eastAsia="宋体" w:hAnsi="Calibri Light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F1C32"/>
    <w:rPr>
      <w:rFonts w:ascii="Calibri Light" w:eastAsia="宋体" w:hAnsi="Calibri Light"/>
      <w:b/>
      <w:bCs/>
      <w:iCs/>
      <w:sz w:val="24"/>
      <w:szCs w:val="28"/>
      <w:lang w:eastAsia="en-US"/>
    </w:rPr>
  </w:style>
  <w:style w:type="character" w:customStyle="1" w:styleId="FootnoteRef">
    <w:name w:val="Footnote Ref"/>
    <w:rsid w:val="00A0489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16E34"/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33C4D"/>
    <w:rPr>
      <w:rFonts w:ascii="Calibri" w:eastAsia="新宋体" w:hAnsi="Calibri"/>
      <w:b/>
      <w:bCs/>
      <w:sz w:val="32"/>
      <w:szCs w:val="32"/>
      <w:lang w:eastAsia="en-US"/>
    </w:rPr>
  </w:style>
  <w:style w:type="paragraph" w:customStyle="1" w:styleId="Body">
    <w:name w:val="Body"/>
    <w:rsid w:val="00C33C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 Light" w:eastAsia="Arial Unicode MS" w:hAnsi="Helvetica Neue Light" w:cs="Arial Unicode MS"/>
      <w:color w:val="000000"/>
      <w:sz w:val="26"/>
      <w:szCs w:val="26"/>
      <w:bdr w:val="nil"/>
      <w:lang w:eastAsia="en-US"/>
    </w:rPr>
  </w:style>
  <w:style w:type="paragraph" w:styleId="Title">
    <w:name w:val="Title"/>
    <w:next w:val="Body"/>
    <w:link w:val="TitleChar"/>
    <w:uiPriority w:val="10"/>
    <w:qFormat/>
    <w:rsid w:val="00C33C4D"/>
    <w:pPr>
      <w:keepNext/>
      <w:pBdr>
        <w:top w:val="nil"/>
        <w:left w:val="nil"/>
        <w:bottom w:val="nil"/>
        <w:right w:val="nil"/>
        <w:between w:val="nil"/>
        <w:bar w:val="nil"/>
      </w:pBdr>
      <w:spacing w:before="300" w:after="400"/>
      <w:jc w:val="center"/>
      <w:outlineLvl w:val="0"/>
    </w:pPr>
    <w:rPr>
      <w:rFonts w:ascii="Helvetica Neue" w:eastAsia="Arial Unicode MS" w:hAnsi="Helvetica Neue" w:cs="Arial Unicode MS"/>
      <w:b/>
      <w:bCs/>
      <w:color w:val="000000"/>
      <w:sz w:val="28"/>
      <w:szCs w:val="28"/>
      <w:bdr w:val="nil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C33C4D"/>
    <w:rPr>
      <w:rFonts w:ascii="Helvetica Neue" w:eastAsia="Arial Unicode MS" w:hAnsi="Helvetica Neue" w:cs="Arial Unicode MS"/>
      <w:b/>
      <w:bCs/>
      <w:color w:val="000000"/>
      <w:sz w:val="28"/>
      <w:szCs w:val="28"/>
      <w:bdr w:val="nil"/>
      <w:lang w:eastAsia="en-US"/>
    </w:rPr>
  </w:style>
  <w:style w:type="paragraph" w:styleId="Subtitle">
    <w:name w:val="Subtitle"/>
    <w:link w:val="SubtitleChar"/>
    <w:rsid w:val="00C33C4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Times New Roman" w:eastAsia="Arial Unicode MS" w:hAnsi="Times New Roman" w:cs="Arial Unicode MS"/>
      <w:b/>
      <w:bCs/>
      <w:i/>
      <w:iCs/>
      <w:color w:val="000000"/>
      <w:sz w:val="28"/>
      <w:szCs w:val="28"/>
      <w:u w:val="single"/>
      <w:bdr w:val="nil"/>
      <w:lang w:eastAsia="en-US"/>
    </w:rPr>
  </w:style>
  <w:style w:type="character" w:customStyle="1" w:styleId="SubtitleChar">
    <w:name w:val="Subtitle Char"/>
    <w:basedOn w:val="DefaultParagraphFont"/>
    <w:link w:val="Subtitle"/>
    <w:rsid w:val="00C33C4D"/>
    <w:rPr>
      <w:rFonts w:ascii="Times New Roman" w:eastAsia="Arial Unicode MS" w:hAnsi="Times New Roman" w:cs="Arial Unicode MS"/>
      <w:b/>
      <w:bCs/>
      <w:i/>
      <w:iCs/>
      <w:color w:val="000000"/>
      <w:sz w:val="28"/>
      <w:szCs w:val="28"/>
      <w:u w:val="single"/>
      <w:bdr w:val="nil"/>
      <w:lang w:eastAsia="en-US"/>
    </w:rPr>
  </w:style>
  <w:style w:type="paragraph" w:styleId="BodyText">
    <w:name w:val="Body Text"/>
    <w:link w:val="BodyTextChar"/>
    <w:rsid w:val="00C33C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bdr w:val="nil"/>
      <w:lang w:eastAsia="en-US"/>
    </w:rPr>
  </w:style>
  <w:style w:type="character" w:customStyle="1" w:styleId="BodyTextChar">
    <w:name w:val="Body Text Char"/>
    <w:basedOn w:val="DefaultParagraphFont"/>
    <w:link w:val="BodyText"/>
    <w:rsid w:val="00C33C4D"/>
    <w:rPr>
      <w:rFonts w:ascii="Times New Roman" w:eastAsia="Arial Unicode MS" w:hAnsi="Times New Roman" w:cs="Arial Unicode MS"/>
      <w:color w:val="000000"/>
      <w:sz w:val="24"/>
      <w:szCs w:val="24"/>
      <w:bdr w:val="nil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73CA1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73CA1"/>
    <w:rPr>
      <w:rFonts w:ascii="Calibri" w:eastAsia="新宋体" w:hAnsi="Calibri"/>
      <w:sz w:val="22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73CA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73CA1"/>
    <w:rPr>
      <w:rFonts w:ascii="Calibri" w:eastAsia="新宋体" w:hAnsi="Calibri"/>
      <w:sz w:val="22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390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390A"/>
    <w:rPr>
      <w:rFonts w:ascii="Calibri" w:eastAsia="新宋体" w:hAnsi="Calibri"/>
      <w:sz w:val="16"/>
      <w:szCs w:val="16"/>
      <w:lang w:eastAsia="en-US"/>
    </w:rPr>
  </w:style>
  <w:style w:type="numbering" w:customStyle="1" w:styleId="List1">
    <w:name w:val="List1"/>
    <w:rsid w:val="0089390A"/>
    <w:pPr>
      <w:numPr>
        <w:numId w:val="1"/>
      </w:numPr>
    </w:pPr>
  </w:style>
  <w:style w:type="paragraph" w:customStyle="1" w:styleId="FootnoteTextA">
    <w:name w:val="Footnote Text A"/>
    <w:rsid w:val="0042653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bdr w:val="nil"/>
      <w:lang w:eastAsia="en-US"/>
    </w:rPr>
  </w:style>
  <w:style w:type="paragraph" w:styleId="PlainText">
    <w:name w:val="Plain Text"/>
    <w:link w:val="PlainTextChar"/>
    <w:rsid w:val="0042653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Arial Unicode MS" w:hAnsi="Courier New" w:cs="Arial Unicode MS"/>
      <w:color w:val="000000"/>
      <w:bdr w:val="nil"/>
      <w:lang w:eastAsia="en-US"/>
    </w:rPr>
  </w:style>
  <w:style w:type="character" w:customStyle="1" w:styleId="PlainTextChar">
    <w:name w:val="Plain Text Char"/>
    <w:basedOn w:val="DefaultParagraphFont"/>
    <w:link w:val="PlainText"/>
    <w:rsid w:val="00426534"/>
    <w:rPr>
      <w:rFonts w:ascii="Courier New" w:eastAsia="Arial Unicode MS" w:hAnsi="Courier New" w:cs="Arial Unicode MS"/>
      <w:color w:val="000000"/>
      <w:bdr w:val="nil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35F5B"/>
    <w:pPr>
      <w:spacing w:after="120" w:line="480" w:lineRule="auto"/>
      <w:ind w:leftChars="200" w:left="4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35F5B"/>
    <w:rPr>
      <w:rFonts w:ascii="Calibri" w:eastAsia="新宋体" w:hAnsi="Calibri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640D"/>
    <w:rPr>
      <w:rFonts w:ascii="Calibri" w:eastAsia="新宋体" w:hAnsi="Calibri"/>
      <w:b/>
      <w:bCs/>
      <w:sz w:val="28"/>
      <w:szCs w:val="28"/>
      <w:lang w:eastAsia="en-US"/>
    </w:rPr>
  </w:style>
  <w:style w:type="paragraph" w:customStyle="1" w:styleId="FreeForm">
    <w:name w:val="Free Form"/>
    <w:rsid w:val="002406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Arial Unicode MS"/>
      <w:color w:val="000000"/>
      <w:bdr w:val="nil"/>
      <w:lang w:eastAsia="en-US"/>
    </w:rPr>
  </w:style>
  <w:style w:type="numbering" w:customStyle="1" w:styleId="Legal">
    <w:name w:val="Legal"/>
    <w:rsid w:val="00240603"/>
    <w:pPr>
      <w:numPr>
        <w:numId w:val="2"/>
      </w:numPr>
    </w:pPr>
  </w:style>
  <w:style w:type="character" w:styleId="Emphasis">
    <w:name w:val="Emphasis"/>
    <w:uiPriority w:val="20"/>
    <w:qFormat/>
    <w:rsid w:val="00A01D84"/>
    <w:rPr>
      <w:i/>
      <w:iCs/>
    </w:rPr>
  </w:style>
  <w:style w:type="character" w:customStyle="1" w:styleId="apple-converted-space">
    <w:name w:val="apple-converted-space"/>
    <w:rsid w:val="00A01D84"/>
  </w:style>
  <w:style w:type="paragraph" w:styleId="EndnoteText">
    <w:name w:val="endnote text"/>
    <w:basedOn w:val="Normal"/>
    <w:link w:val="EndnoteTextChar"/>
    <w:uiPriority w:val="99"/>
    <w:unhideWhenUsed/>
    <w:rsid w:val="00485944"/>
    <w:pPr>
      <w:widowControl/>
      <w:spacing w:before="0" w:after="0" w:line="240" w:lineRule="auto"/>
      <w:jc w:val="left"/>
    </w:pPr>
    <w:rPr>
      <w:rFonts w:asciiTheme="minorHAnsi" w:eastAsiaTheme="minorEastAsia" w:hAnsiTheme="minorHAnsi" w:cstheme="minorBidi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85944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styleId="EndnoteReference">
    <w:name w:val="endnote reference"/>
    <w:basedOn w:val="DefaultParagraphFont"/>
    <w:uiPriority w:val="99"/>
    <w:unhideWhenUsed/>
    <w:rsid w:val="00485944"/>
    <w:rPr>
      <w:vertAlign w:val="superscript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4ADD"/>
    <w:rPr>
      <w:rFonts w:ascii="Calibri" w:eastAsia="新宋体" w:hAnsi="Calibri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6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4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6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38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187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752c3c3f6905aa73f1f2c1b2dc7b3864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a8294ca3545cf8b5374887397f89359c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408260-1948-471D-A09D-A6AECD89EC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4C3D3F-9F94-4326-92C5-8111B3601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55d4e-297a-4821-86f1-1b5a38d68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949B05-CB9E-41FE-AF63-5A5AA73D63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150849-B917-4133-A782-A5095A59A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4293</TotalTime>
  <Pages>3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Ingage Strategies, LLC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 Kitchen</dc:creator>
  <cp:keywords/>
  <cp:lastModifiedBy>Xie Fang (谢昉)</cp:lastModifiedBy>
  <cp:revision>85</cp:revision>
  <dcterms:created xsi:type="dcterms:W3CDTF">2015-05-26T13:41:00Z</dcterms:created>
  <dcterms:modified xsi:type="dcterms:W3CDTF">2018-03-12T06:44:00Z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